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06C5" w:rsidRDefault="008E06C5" w:rsidP="008E06C5">
      <w:pPr>
        <w:bidi w:val="0"/>
        <w:spacing w:after="0"/>
        <w:jc w:val="center"/>
        <w:rPr>
          <w:rFonts w:ascii="Impact" w:hAnsi="Impact"/>
          <w:color w:val="000000" w:themeColor="text1"/>
          <w:sz w:val="38"/>
          <w:szCs w:val="38"/>
          <w:lang w:bidi="ar-EG"/>
        </w:rPr>
      </w:pPr>
    </w:p>
    <w:p w:rsidR="00894920" w:rsidRDefault="00894920" w:rsidP="00894920">
      <w:pPr>
        <w:bidi w:val="0"/>
        <w:spacing w:after="0"/>
        <w:jc w:val="center"/>
        <w:rPr>
          <w:rFonts w:ascii="Impact" w:hAnsi="Impact"/>
          <w:color w:val="000000" w:themeColor="text1"/>
          <w:sz w:val="38"/>
          <w:szCs w:val="38"/>
          <w:lang w:bidi="ar-EG"/>
        </w:rPr>
      </w:pPr>
    </w:p>
    <w:p w:rsidR="00894920" w:rsidRDefault="00894920" w:rsidP="00894920">
      <w:pPr>
        <w:bidi w:val="0"/>
        <w:spacing w:after="0"/>
        <w:jc w:val="center"/>
        <w:rPr>
          <w:rFonts w:ascii="Impact" w:hAnsi="Impact"/>
          <w:color w:val="000000" w:themeColor="text1"/>
          <w:sz w:val="38"/>
          <w:szCs w:val="38"/>
          <w:lang w:bidi="ar-EG"/>
        </w:rPr>
      </w:pPr>
    </w:p>
    <w:p w:rsidR="00894920" w:rsidRDefault="00894920" w:rsidP="00894920">
      <w:pPr>
        <w:bidi w:val="0"/>
        <w:spacing w:after="0"/>
        <w:jc w:val="center"/>
        <w:rPr>
          <w:rFonts w:ascii="Impact" w:hAnsi="Impact"/>
          <w:color w:val="000000" w:themeColor="text1"/>
          <w:sz w:val="38"/>
          <w:szCs w:val="38"/>
          <w:lang w:bidi="ar-EG"/>
        </w:rPr>
      </w:pPr>
    </w:p>
    <w:p w:rsidR="00894920" w:rsidRPr="00894920" w:rsidRDefault="00894920" w:rsidP="00894920">
      <w:pPr>
        <w:bidi w:val="0"/>
        <w:spacing w:after="0"/>
        <w:jc w:val="center"/>
        <w:rPr>
          <w:rFonts w:ascii="Impact" w:hAnsi="Impact"/>
          <w:color w:val="000000" w:themeColor="text1"/>
          <w:sz w:val="38"/>
          <w:szCs w:val="38"/>
          <w:lang w:bidi="ar-EG"/>
        </w:rPr>
      </w:pPr>
    </w:p>
    <w:p w:rsidR="009670E8" w:rsidRPr="00447777" w:rsidRDefault="003F2BAC" w:rsidP="00662E61">
      <w:pPr>
        <w:bidi w:val="0"/>
        <w:spacing w:after="0"/>
        <w:jc w:val="center"/>
        <w:rPr>
          <w:rFonts w:ascii="Impact" w:hAnsi="Impact"/>
          <w:color w:val="000000" w:themeColor="text1"/>
          <w:sz w:val="34"/>
          <w:szCs w:val="34"/>
          <w:lang w:bidi="ar-EG"/>
        </w:rPr>
      </w:pPr>
      <w:r w:rsidRPr="00447777">
        <w:rPr>
          <w:rFonts w:ascii="Impact" w:hAnsi="Impact"/>
          <w:color w:val="000000" w:themeColor="text1"/>
          <w:sz w:val="34"/>
          <w:szCs w:val="34"/>
          <w:lang w:bidi="ar-EG"/>
        </w:rPr>
        <w:t xml:space="preserve">The Impact of Accounting Disclosure of Sustainable Development Practice on </w:t>
      </w:r>
      <w:r w:rsidR="009670E8" w:rsidRPr="00447777">
        <w:rPr>
          <w:rFonts w:ascii="Impact" w:hAnsi="Impact"/>
          <w:color w:val="000000" w:themeColor="text1"/>
          <w:sz w:val="34"/>
          <w:szCs w:val="34"/>
          <w:lang w:bidi="ar-EG"/>
        </w:rPr>
        <w:t>Accounting Information’s Predictive Ability</w:t>
      </w:r>
      <w:r w:rsidR="00662E61" w:rsidRPr="00447777">
        <w:rPr>
          <w:rFonts w:ascii="Impact" w:hAnsi="Impact"/>
          <w:color w:val="000000" w:themeColor="text1"/>
          <w:sz w:val="34"/>
          <w:szCs w:val="34"/>
          <w:lang w:bidi="ar-EG"/>
        </w:rPr>
        <w:t xml:space="preserve"> </w:t>
      </w:r>
      <w:r w:rsidR="009670E8" w:rsidRPr="00447777">
        <w:rPr>
          <w:rFonts w:ascii="Impact" w:hAnsi="Impact"/>
          <w:color w:val="000000" w:themeColor="text1"/>
          <w:sz w:val="34"/>
          <w:szCs w:val="34"/>
          <w:lang w:bidi="ar-EG"/>
        </w:rPr>
        <w:t>(Applied Study)</w:t>
      </w:r>
    </w:p>
    <w:p w:rsidR="00BD079F" w:rsidRPr="00894920" w:rsidRDefault="00BD079F" w:rsidP="008E06C5">
      <w:pPr>
        <w:bidi w:val="0"/>
        <w:spacing w:after="0"/>
        <w:jc w:val="center"/>
        <w:rPr>
          <w:rFonts w:cs="SKR HEAD1"/>
          <w:color w:val="000000" w:themeColor="text1"/>
          <w:sz w:val="38"/>
          <w:szCs w:val="38"/>
          <w:lang w:bidi="ar-IQ"/>
        </w:rPr>
      </w:pPr>
    </w:p>
    <w:p w:rsidR="00BD675C" w:rsidRPr="00894920" w:rsidRDefault="00BD675C" w:rsidP="00BD675C">
      <w:pPr>
        <w:pStyle w:val="BodyText"/>
        <w:spacing w:line="276" w:lineRule="auto"/>
        <w:ind w:left="0"/>
        <w:jc w:val="center"/>
        <w:rPr>
          <w:rFonts w:asciiTheme="majorBidi" w:hAnsiTheme="majorBidi" w:cstheme="majorBidi"/>
          <w:bCs/>
          <w:color w:val="000000" w:themeColor="text1"/>
        </w:rPr>
      </w:pPr>
    </w:p>
    <w:p w:rsidR="006D52FF" w:rsidRDefault="006D52FF" w:rsidP="00FF3A4D">
      <w:pPr>
        <w:pStyle w:val="BodyText"/>
        <w:spacing w:line="360" w:lineRule="auto"/>
        <w:ind w:left="0"/>
        <w:jc w:val="center"/>
        <w:rPr>
          <w:rFonts w:ascii="Monotype Corsiva" w:hAnsi="Monotype Corsiva" w:cstheme="majorBidi"/>
          <w:b/>
          <w:color w:val="000000" w:themeColor="text1"/>
          <w:sz w:val="38"/>
          <w:szCs w:val="38"/>
        </w:rPr>
      </w:pPr>
    </w:p>
    <w:p w:rsidR="00F26580" w:rsidRDefault="00F26580" w:rsidP="00FF3A4D">
      <w:pPr>
        <w:pStyle w:val="BodyText"/>
        <w:spacing w:line="360" w:lineRule="auto"/>
        <w:ind w:left="0"/>
        <w:jc w:val="center"/>
        <w:rPr>
          <w:rFonts w:ascii="Monotype Corsiva" w:hAnsi="Monotype Corsiva" w:cstheme="majorBidi"/>
          <w:b/>
          <w:color w:val="000000" w:themeColor="text1"/>
          <w:sz w:val="38"/>
          <w:szCs w:val="38"/>
        </w:rPr>
      </w:pPr>
    </w:p>
    <w:p w:rsidR="00F26580" w:rsidRPr="00894920" w:rsidRDefault="00F26580" w:rsidP="00FF3A4D">
      <w:pPr>
        <w:pStyle w:val="BodyText"/>
        <w:spacing w:line="360" w:lineRule="auto"/>
        <w:ind w:left="0"/>
        <w:jc w:val="center"/>
        <w:rPr>
          <w:rFonts w:ascii="Monotype Corsiva" w:hAnsi="Monotype Corsiva" w:cstheme="majorBidi"/>
          <w:b/>
          <w:color w:val="000000" w:themeColor="text1"/>
          <w:sz w:val="38"/>
          <w:szCs w:val="38"/>
        </w:rPr>
      </w:pPr>
    </w:p>
    <w:tbl>
      <w:tblPr>
        <w:tblStyle w:val="TableGrid"/>
        <w:tblW w:w="8656" w:type="dxa"/>
        <w:jc w:val="center"/>
        <w:tblInd w:w="-7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4"/>
        <w:gridCol w:w="3468"/>
        <w:gridCol w:w="2484"/>
      </w:tblGrid>
      <w:tr w:rsidR="005D1D4C" w:rsidRPr="00894920" w:rsidTr="00F26580">
        <w:trPr>
          <w:jc w:val="center"/>
        </w:trPr>
        <w:tc>
          <w:tcPr>
            <w:tcW w:w="2704" w:type="dxa"/>
          </w:tcPr>
          <w:p w:rsidR="005D1D4C" w:rsidRPr="005D1D4C" w:rsidRDefault="005D1D4C" w:rsidP="00BD675C">
            <w:pPr>
              <w:pStyle w:val="Heading5"/>
              <w:spacing w:before="0" w:line="276" w:lineRule="auto"/>
              <w:ind w:left="0"/>
              <w:jc w:val="center"/>
              <w:outlineLvl w:val="4"/>
              <w:rPr>
                <w:rFonts w:ascii="Impact" w:hAnsi="Impact" w:cstheme="majorBidi"/>
                <w:b w:val="0"/>
                <w:bCs w:val="0"/>
                <w:color w:val="000000" w:themeColor="text1"/>
                <w:sz w:val="24"/>
                <w:szCs w:val="24"/>
              </w:rPr>
            </w:pPr>
            <w:r w:rsidRPr="005D1D4C">
              <w:rPr>
                <w:rFonts w:ascii="Impact" w:hAnsi="Impact" w:cstheme="majorBidi"/>
                <w:b w:val="0"/>
                <w:bCs w:val="0"/>
                <w:color w:val="000000" w:themeColor="text1"/>
                <w:sz w:val="24"/>
                <w:szCs w:val="24"/>
              </w:rPr>
              <w:t>Prof. Dr.</w:t>
            </w:r>
          </w:p>
        </w:tc>
        <w:tc>
          <w:tcPr>
            <w:tcW w:w="3468" w:type="dxa"/>
          </w:tcPr>
          <w:p w:rsidR="005D1D4C" w:rsidRPr="005D1D4C" w:rsidRDefault="005D1D4C" w:rsidP="006D5EDB">
            <w:pPr>
              <w:pStyle w:val="Heading5"/>
              <w:spacing w:before="0" w:line="276" w:lineRule="auto"/>
              <w:ind w:left="0"/>
              <w:jc w:val="center"/>
              <w:outlineLvl w:val="4"/>
              <w:rPr>
                <w:rFonts w:ascii="Impact" w:hAnsi="Impact" w:cstheme="majorBidi"/>
                <w:b w:val="0"/>
                <w:bCs w:val="0"/>
                <w:color w:val="000000" w:themeColor="text1"/>
                <w:sz w:val="24"/>
                <w:szCs w:val="24"/>
              </w:rPr>
            </w:pPr>
            <w:r w:rsidRPr="005D1D4C">
              <w:rPr>
                <w:rFonts w:ascii="Impact" w:hAnsi="Impact" w:cstheme="majorBidi"/>
                <w:b w:val="0"/>
                <w:bCs w:val="0"/>
                <w:color w:val="000000" w:themeColor="text1"/>
                <w:sz w:val="24"/>
                <w:szCs w:val="24"/>
              </w:rPr>
              <w:t>Prof. Dr.</w:t>
            </w:r>
          </w:p>
        </w:tc>
        <w:tc>
          <w:tcPr>
            <w:tcW w:w="2484" w:type="dxa"/>
          </w:tcPr>
          <w:p w:rsidR="005D1D4C" w:rsidRPr="005D1D4C" w:rsidRDefault="005D1D4C" w:rsidP="00BD675C">
            <w:pPr>
              <w:pStyle w:val="BodyText"/>
              <w:spacing w:line="276" w:lineRule="auto"/>
              <w:ind w:left="0"/>
              <w:jc w:val="center"/>
              <w:rPr>
                <w:rFonts w:ascii="Impact" w:hAnsi="Impact" w:cstheme="majorBidi"/>
                <w:color w:val="000000" w:themeColor="text1"/>
                <w:sz w:val="24"/>
                <w:szCs w:val="24"/>
              </w:rPr>
            </w:pPr>
          </w:p>
        </w:tc>
      </w:tr>
      <w:tr w:rsidR="005D1D4C" w:rsidRPr="00894920" w:rsidTr="00F26580">
        <w:trPr>
          <w:jc w:val="center"/>
        </w:trPr>
        <w:tc>
          <w:tcPr>
            <w:tcW w:w="2704" w:type="dxa"/>
          </w:tcPr>
          <w:p w:rsidR="005D1D4C" w:rsidRPr="005D1D4C" w:rsidRDefault="005D1D4C" w:rsidP="00BD675C">
            <w:pPr>
              <w:pStyle w:val="BodyText"/>
              <w:spacing w:line="276" w:lineRule="auto"/>
              <w:ind w:left="0"/>
              <w:jc w:val="center"/>
              <w:rPr>
                <w:rFonts w:ascii="Impact" w:hAnsi="Impact" w:cstheme="majorBidi"/>
                <w:color w:val="000000" w:themeColor="text1"/>
                <w:sz w:val="24"/>
                <w:szCs w:val="24"/>
              </w:rPr>
            </w:pPr>
            <w:proofErr w:type="spellStart"/>
            <w:r w:rsidRPr="005D1D4C">
              <w:rPr>
                <w:rFonts w:ascii="Impact" w:hAnsi="Impact" w:cstheme="majorBidi"/>
                <w:color w:val="000000" w:themeColor="text1"/>
                <w:sz w:val="24"/>
                <w:szCs w:val="24"/>
              </w:rPr>
              <w:t>Mostafa</w:t>
            </w:r>
            <w:proofErr w:type="spellEnd"/>
            <w:r w:rsidRPr="005D1D4C">
              <w:rPr>
                <w:rFonts w:ascii="Impact" w:hAnsi="Impact" w:cstheme="majorBidi"/>
                <w:color w:val="000000" w:themeColor="text1"/>
                <w:sz w:val="24"/>
                <w:szCs w:val="24"/>
              </w:rPr>
              <w:t xml:space="preserve"> </w:t>
            </w:r>
            <w:proofErr w:type="spellStart"/>
            <w:r w:rsidRPr="005D1D4C">
              <w:rPr>
                <w:rFonts w:ascii="Impact" w:hAnsi="Impact" w:cstheme="majorBidi"/>
                <w:color w:val="000000" w:themeColor="text1"/>
                <w:sz w:val="24"/>
                <w:szCs w:val="24"/>
              </w:rPr>
              <w:t>Rashed</w:t>
            </w:r>
            <w:proofErr w:type="spellEnd"/>
            <w:r w:rsidRPr="005D1D4C">
              <w:rPr>
                <w:rFonts w:ascii="Impact" w:hAnsi="Impact" w:cstheme="majorBidi"/>
                <w:color w:val="000000" w:themeColor="text1"/>
                <w:sz w:val="24"/>
                <w:szCs w:val="24"/>
              </w:rPr>
              <w:t xml:space="preserve"> El-</w:t>
            </w:r>
            <w:proofErr w:type="spellStart"/>
            <w:r w:rsidRPr="005D1D4C">
              <w:rPr>
                <w:rFonts w:ascii="Impact" w:hAnsi="Impact" w:cstheme="majorBidi"/>
                <w:color w:val="000000" w:themeColor="text1"/>
                <w:sz w:val="24"/>
                <w:szCs w:val="24"/>
              </w:rPr>
              <w:t>Abady</w:t>
            </w:r>
            <w:proofErr w:type="spellEnd"/>
          </w:p>
        </w:tc>
        <w:tc>
          <w:tcPr>
            <w:tcW w:w="3468" w:type="dxa"/>
          </w:tcPr>
          <w:p w:rsidR="005D1D4C" w:rsidRPr="005D1D4C" w:rsidRDefault="005D1D4C" w:rsidP="006D5EDB">
            <w:pPr>
              <w:pStyle w:val="BodyText"/>
              <w:spacing w:line="276" w:lineRule="auto"/>
              <w:ind w:left="0"/>
              <w:jc w:val="center"/>
              <w:rPr>
                <w:rFonts w:ascii="Impact" w:hAnsi="Impact" w:cstheme="majorBidi"/>
                <w:color w:val="000000" w:themeColor="text1"/>
                <w:sz w:val="24"/>
                <w:szCs w:val="24"/>
              </w:rPr>
            </w:pPr>
            <w:r w:rsidRPr="005D1D4C">
              <w:rPr>
                <w:rFonts w:ascii="Impact" w:hAnsi="Impact" w:cstheme="majorBidi"/>
                <w:color w:val="000000" w:themeColor="text1"/>
                <w:sz w:val="24"/>
                <w:szCs w:val="24"/>
              </w:rPr>
              <w:t xml:space="preserve">Mohamed Ali Mohamed </w:t>
            </w:r>
            <w:proofErr w:type="spellStart"/>
            <w:r w:rsidRPr="005D1D4C">
              <w:rPr>
                <w:rFonts w:ascii="Impact" w:hAnsi="Impact" w:cstheme="majorBidi"/>
                <w:color w:val="000000" w:themeColor="text1"/>
                <w:sz w:val="24"/>
                <w:szCs w:val="24"/>
              </w:rPr>
              <w:t>Wahdan</w:t>
            </w:r>
            <w:proofErr w:type="spellEnd"/>
          </w:p>
        </w:tc>
        <w:tc>
          <w:tcPr>
            <w:tcW w:w="2484" w:type="dxa"/>
          </w:tcPr>
          <w:p w:rsidR="005D1D4C" w:rsidRPr="005D1D4C" w:rsidRDefault="005D1D4C" w:rsidP="005D1D4C">
            <w:pPr>
              <w:pStyle w:val="BodyText"/>
              <w:spacing w:line="276" w:lineRule="auto"/>
              <w:ind w:left="0"/>
              <w:jc w:val="center"/>
              <w:rPr>
                <w:rFonts w:asciiTheme="majorHAnsi" w:hAnsiTheme="majorHAnsi" w:cstheme="majorBidi"/>
                <w:b/>
                <w:color w:val="000000" w:themeColor="text1"/>
                <w:sz w:val="32"/>
                <w:szCs w:val="32"/>
              </w:rPr>
            </w:pPr>
            <w:proofErr w:type="spellStart"/>
            <w:r w:rsidRPr="005D1D4C">
              <w:rPr>
                <w:rFonts w:ascii="Impact" w:hAnsi="Impact" w:cstheme="majorBidi"/>
                <w:color w:val="000000" w:themeColor="text1"/>
                <w:sz w:val="24"/>
                <w:szCs w:val="24"/>
              </w:rPr>
              <w:t>Reham</w:t>
            </w:r>
            <w:proofErr w:type="spellEnd"/>
            <w:r w:rsidRPr="005D1D4C">
              <w:rPr>
                <w:rFonts w:ascii="Impact" w:hAnsi="Impact" w:cstheme="majorBidi"/>
                <w:color w:val="000000" w:themeColor="text1"/>
                <w:sz w:val="24"/>
                <w:szCs w:val="24"/>
              </w:rPr>
              <w:t xml:space="preserve"> Ahmed </w:t>
            </w:r>
            <w:proofErr w:type="spellStart"/>
            <w:r w:rsidRPr="005D1D4C">
              <w:rPr>
                <w:rFonts w:ascii="Impact" w:hAnsi="Impact" w:cstheme="majorBidi"/>
                <w:color w:val="000000" w:themeColor="text1"/>
                <w:sz w:val="24"/>
                <w:szCs w:val="24"/>
              </w:rPr>
              <w:t>Farag</w:t>
            </w:r>
            <w:proofErr w:type="spellEnd"/>
            <w:r w:rsidRPr="005D1D4C">
              <w:rPr>
                <w:rFonts w:ascii="Impact" w:hAnsi="Impact" w:cstheme="majorBidi"/>
                <w:color w:val="000000" w:themeColor="text1"/>
                <w:sz w:val="24"/>
                <w:szCs w:val="24"/>
              </w:rPr>
              <w:t xml:space="preserve"> Abdul </w:t>
            </w:r>
            <w:proofErr w:type="spellStart"/>
            <w:r w:rsidRPr="005D1D4C">
              <w:rPr>
                <w:rFonts w:ascii="Impact" w:hAnsi="Impact" w:cstheme="majorBidi"/>
                <w:color w:val="000000" w:themeColor="text1"/>
                <w:sz w:val="24"/>
                <w:szCs w:val="24"/>
              </w:rPr>
              <w:t>Samad</w:t>
            </w:r>
            <w:proofErr w:type="spellEnd"/>
            <w:r w:rsidRPr="005D1D4C">
              <w:rPr>
                <w:rFonts w:ascii="Impact" w:hAnsi="Impact" w:cstheme="majorBidi"/>
                <w:color w:val="000000" w:themeColor="text1"/>
                <w:sz w:val="24"/>
                <w:szCs w:val="24"/>
              </w:rPr>
              <w:t xml:space="preserve"> </w:t>
            </w:r>
            <w:proofErr w:type="spellStart"/>
            <w:r w:rsidRPr="005D1D4C">
              <w:rPr>
                <w:rFonts w:ascii="Impact" w:hAnsi="Impact" w:cstheme="majorBidi"/>
                <w:color w:val="000000" w:themeColor="text1"/>
                <w:sz w:val="24"/>
                <w:szCs w:val="24"/>
              </w:rPr>
              <w:t>Matar</w:t>
            </w:r>
            <w:proofErr w:type="spellEnd"/>
          </w:p>
        </w:tc>
      </w:tr>
      <w:tr w:rsidR="005D1D4C" w:rsidRPr="00894920" w:rsidTr="00F26580">
        <w:trPr>
          <w:jc w:val="center"/>
        </w:trPr>
        <w:tc>
          <w:tcPr>
            <w:tcW w:w="2704" w:type="dxa"/>
          </w:tcPr>
          <w:p w:rsidR="005D1D4C" w:rsidRPr="005D1D4C" w:rsidRDefault="005D1D4C" w:rsidP="00BD675C">
            <w:pPr>
              <w:pStyle w:val="BodyText"/>
              <w:spacing w:line="276" w:lineRule="auto"/>
              <w:ind w:left="0"/>
              <w:jc w:val="center"/>
              <w:rPr>
                <w:rFonts w:asciiTheme="majorBidi" w:hAnsiTheme="majorBidi" w:cstheme="majorBidi"/>
                <w:b/>
                <w:i/>
                <w:iCs/>
                <w:color w:val="000000" w:themeColor="text1"/>
                <w:sz w:val="20"/>
                <w:szCs w:val="20"/>
              </w:rPr>
            </w:pPr>
            <w:r w:rsidRPr="005D1D4C">
              <w:rPr>
                <w:rFonts w:asciiTheme="majorBidi" w:hAnsiTheme="majorBidi" w:cstheme="majorBidi"/>
                <w:b/>
                <w:i/>
                <w:iCs/>
                <w:color w:val="000000" w:themeColor="text1"/>
                <w:sz w:val="20"/>
                <w:szCs w:val="20"/>
              </w:rPr>
              <w:t xml:space="preserve">Professor of Auditing, Former Dean of Faculty of Commerce, </w:t>
            </w:r>
            <w:proofErr w:type="spellStart"/>
            <w:r w:rsidRPr="005D1D4C">
              <w:rPr>
                <w:rFonts w:asciiTheme="majorBidi" w:hAnsiTheme="majorBidi" w:cstheme="majorBidi"/>
                <w:b/>
                <w:i/>
                <w:iCs/>
                <w:color w:val="000000" w:themeColor="text1"/>
                <w:sz w:val="20"/>
                <w:szCs w:val="20"/>
              </w:rPr>
              <w:t>Benha</w:t>
            </w:r>
            <w:proofErr w:type="spellEnd"/>
            <w:r w:rsidRPr="005D1D4C">
              <w:rPr>
                <w:rFonts w:asciiTheme="majorBidi" w:hAnsiTheme="majorBidi" w:cstheme="majorBidi"/>
                <w:b/>
                <w:i/>
                <w:iCs/>
                <w:color w:val="000000" w:themeColor="text1"/>
                <w:sz w:val="20"/>
                <w:szCs w:val="20"/>
              </w:rPr>
              <w:t xml:space="preserve"> University</w:t>
            </w:r>
          </w:p>
        </w:tc>
        <w:tc>
          <w:tcPr>
            <w:tcW w:w="3468" w:type="dxa"/>
          </w:tcPr>
          <w:p w:rsidR="005D1D4C" w:rsidRPr="005D1D4C" w:rsidRDefault="005D1D4C" w:rsidP="006D5EDB">
            <w:pPr>
              <w:bidi w:val="0"/>
              <w:spacing w:line="276" w:lineRule="auto"/>
              <w:jc w:val="center"/>
              <w:rPr>
                <w:rFonts w:asciiTheme="majorBidi" w:hAnsiTheme="majorBidi" w:cstheme="majorBidi"/>
                <w:b/>
                <w:i/>
                <w:iCs/>
                <w:color w:val="000000" w:themeColor="text1"/>
                <w:sz w:val="20"/>
                <w:szCs w:val="20"/>
              </w:rPr>
            </w:pPr>
            <w:r w:rsidRPr="005D1D4C">
              <w:rPr>
                <w:rFonts w:asciiTheme="majorBidi" w:hAnsiTheme="majorBidi" w:cstheme="majorBidi"/>
                <w:b/>
                <w:i/>
                <w:iCs/>
                <w:color w:val="000000" w:themeColor="text1"/>
                <w:sz w:val="20"/>
                <w:szCs w:val="20"/>
              </w:rPr>
              <w:t>Professor of Auditing, Dean of</w:t>
            </w:r>
          </w:p>
          <w:p w:rsidR="005D1D4C" w:rsidRPr="005D1D4C" w:rsidRDefault="005D1D4C" w:rsidP="006D5EDB">
            <w:pPr>
              <w:pStyle w:val="BodyText"/>
              <w:spacing w:line="276" w:lineRule="auto"/>
              <w:ind w:left="0"/>
              <w:jc w:val="center"/>
              <w:rPr>
                <w:rFonts w:asciiTheme="majorBidi" w:hAnsiTheme="majorBidi" w:cstheme="majorBidi"/>
                <w:i/>
                <w:iCs/>
                <w:color w:val="000000" w:themeColor="text1"/>
                <w:sz w:val="20"/>
                <w:szCs w:val="20"/>
              </w:rPr>
            </w:pPr>
            <w:r w:rsidRPr="005D1D4C">
              <w:rPr>
                <w:rFonts w:asciiTheme="majorBidi" w:hAnsiTheme="majorBidi" w:cstheme="majorBidi"/>
                <w:b/>
                <w:i/>
                <w:iCs/>
                <w:color w:val="000000" w:themeColor="text1"/>
                <w:sz w:val="20"/>
                <w:szCs w:val="20"/>
              </w:rPr>
              <w:t xml:space="preserve">Faculty of Commerce, </w:t>
            </w:r>
            <w:proofErr w:type="spellStart"/>
            <w:r w:rsidRPr="005D1D4C">
              <w:rPr>
                <w:rFonts w:asciiTheme="majorBidi" w:hAnsiTheme="majorBidi" w:cstheme="majorBidi"/>
                <w:b/>
                <w:i/>
                <w:iCs/>
                <w:color w:val="000000" w:themeColor="text1"/>
                <w:sz w:val="20"/>
                <w:szCs w:val="20"/>
              </w:rPr>
              <w:t>Menoufia</w:t>
            </w:r>
            <w:proofErr w:type="spellEnd"/>
            <w:r w:rsidRPr="005D1D4C">
              <w:rPr>
                <w:rFonts w:asciiTheme="majorBidi" w:hAnsiTheme="majorBidi" w:cstheme="majorBidi"/>
                <w:b/>
                <w:i/>
                <w:iCs/>
                <w:color w:val="000000" w:themeColor="text1"/>
                <w:sz w:val="20"/>
                <w:szCs w:val="20"/>
              </w:rPr>
              <w:t xml:space="preserve"> University</w:t>
            </w:r>
          </w:p>
        </w:tc>
        <w:tc>
          <w:tcPr>
            <w:tcW w:w="2484" w:type="dxa"/>
          </w:tcPr>
          <w:p w:rsidR="005D1D4C" w:rsidRPr="00F57142" w:rsidRDefault="005D1D4C" w:rsidP="00F57142">
            <w:pPr>
              <w:bidi w:val="0"/>
              <w:jc w:val="center"/>
              <w:rPr>
                <w:rFonts w:asciiTheme="majorBidi" w:hAnsiTheme="majorBidi" w:cstheme="majorBidi"/>
                <w:b/>
                <w:i/>
                <w:iCs/>
                <w:color w:val="000000" w:themeColor="text1"/>
                <w:sz w:val="20"/>
                <w:szCs w:val="20"/>
              </w:rPr>
            </w:pPr>
            <w:r w:rsidRPr="005D1D4C">
              <w:rPr>
                <w:rFonts w:asciiTheme="majorBidi" w:hAnsiTheme="majorBidi" w:cstheme="majorBidi"/>
                <w:b/>
                <w:i/>
                <w:iCs/>
                <w:color w:val="000000" w:themeColor="text1"/>
                <w:sz w:val="20"/>
                <w:szCs w:val="20"/>
              </w:rPr>
              <w:t xml:space="preserve">Demonstrator in the Department of Accounting </w:t>
            </w:r>
          </w:p>
        </w:tc>
      </w:tr>
    </w:tbl>
    <w:p w:rsidR="006D52FF" w:rsidRPr="00894920" w:rsidRDefault="006D52FF" w:rsidP="00BD675C">
      <w:pPr>
        <w:pStyle w:val="BodyText"/>
        <w:spacing w:line="276" w:lineRule="auto"/>
        <w:ind w:left="0"/>
        <w:jc w:val="center"/>
        <w:rPr>
          <w:rFonts w:asciiTheme="majorBidi" w:hAnsiTheme="majorBidi" w:cstheme="majorBidi"/>
          <w:bCs/>
          <w:color w:val="000000" w:themeColor="text1"/>
        </w:rPr>
      </w:pPr>
    </w:p>
    <w:p w:rsidR="006D52FF" w:rsidRDefault="006D52FF" w:rsidP="00BD675C">
      <w:pPr>
        <w:pStyle w:val="BodyText"/>
        <w:spacing w:line="276" w:lineRule="auto"/>
        <w:ind w:left="0"/>
        <w:jc w:val="left"/>
        <w:rPr>
          <w:rFonts w:asciiTheme="majorBidi" w:hAnsiTheme="majorBidi" w:cstheme="majorBidi"/>
          <w:b/>
          <w:color w:val="000000" w:themeColor="text1"/>
        </w:rPr>
      </w:pPr>
    </w:p>
    <w:p w:rsidR="00736BFF" w:rsidRDefault="00736BFF" w:rsidP="00BD675C">
      <w:pPr>
        <w:pStyle w:val="BodyText"/>
        <w:spacing w:line="276" w:lineRule="auto"/>
        <w:ind w:left="0"/>
        <w:jc w:val="left"/>
        <w:rPr>
          <w:rFonts w:asciiTheme="majorBidi" w:hAnsiTheme="majorBidi" w:cstheme="majorBidi"/>
          <w:b/>
          <w:color w:val="000000" w:themeColor="text1"/>
        </w:rPr>
      </w:pPr>
    </w:p>
    <w:p w:rsidR="00736BFF" w:rsidRDefault="00736BFF">
      <w:pPr>
        <w:bidi w:val="0"/>
        <w:rPr>
          <w:rFonts w:asciiTheme="majorBidi" w:eastAsia="Times New Roman" w:hAnsiTheme="majorBidi" w:cstheme="majorBidi"/>
          <w:b/>
          <w:color w:val="000000" w:themeColor="text1"/>
          <w:sz w:val="28"/>
          <w:szCs w:val="28"/>
        </w:rPr>
      </w:pPr>
      <w:r>
        <w:rPr>
          <w:rFonts w:asciiTheme="majorBidi" w:hAnsiTheme="majorBidi" w:cstheme="majorBidi"/>
          <w:b/>
          <w:color w:val="000000" w:themeColor="text1"/>
          <w:rtl/>
        </w:rPr>
        <w:br w:type="page"/>
      </w:r>
    </w:p>
    <w:p w:rsidR="00783177" w:rsidRPr="00783177" w:rsidRDefault="00783177" w:rsidP="00783177">
      <w:pPr>
        <w:bidi w:val="0"/>
        <w:spacing w:after="0"/>
        <w:jc w:val="center"/>
        <w:rPr>
          <w:rFonts w:asciiTheme="majorBidi" w:hAnsiTheme="majorBidi" w:cstheme="majorBidi"/>
          <w:b/>
          <w:bCs/>
          <w:color w:val="000000" w:themeColor="text1"/>
          <w:sz w:val="32"/>
          <w:szCs w:val="32"/>
          <w:lang w:bidi="ar-EG"/>
        </w:rPr>
      </w:pPr>
      <w:r w:rsidRPr="00783177">
        <w:rPr>
          <w:rFonts w:asciiTheme="majorBidi" w:hAnsiTheme="majorBidi" w:cstheme="majorBidi"/>
          <w:b/>
          <w:bCs/>
          <w:color w:val="000000" w:themeColor="text1"/>
          <w:sz w:val="32"/>
          <w:szCs w:val="32"/>
          <w:lang w:bidi="ar-EG"/>
        </w:rPr>
        <w:lastRenderedPageBreak/>
        <w:t>The Impact of Accounting Disclosure of Sustainable Development Practice on Accounting Information’s Predictive Ability (Applied Study)</w:t>
      </w:r>
    </w:p>
    <w:tbl>
      <w:tblPr>
        <w:tblStyle w:val="TableGrid"/>
        <w:tblW w:w="8656" w:type="dxa"/>
        <w:jc w:val="center"/>
        <w:tblInd w:w="-7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1"/>
        <w:gridCol w:w="3261"/>
        <w:gridCol w:w="2484"/>
      </w:tblGrid>
      <w:tr w:rsidR="00783177" w:rsidRPr="00783177" w:rsidTr="00C02FB0">
        <w:trPr>
          <w:jc w:val="center"/>
        </w:trPr>
        <w:tc>
          <w:tcPr>
            <w:tcW w:w="2911" w:type="dxa"/>
          </w:tcPr>
          <w:p w:rsidR="00783177" w:rsidRPr="00C02FB0" w:rsidRDefault="00783177" w:rsidP="00C02FB0">
            <w:pPr>
              <w:pStyle w:val="Heading5"/>
              <w:spacing w:before="0" w:line="276" w:lineRule="auto"/>
              <w:ind w:left="-57" w:right="-57"/>
              <w:jc w:val="center"/>
              <w:outlineLvl w:val="4"/>
              <w:rPr>
                <w:rFonts w:asciiTheme="majorBidi" w:hAnsiTheme="majorBidi" w:cstheme="majorBidi"/>
                <w:color w:val="000000" w:themeColor="text1"/>
                <w:sz w:val="24"/>
                <w:szCs w:val="24"/>
              </w:rPr>
            </w:pPr>
            <w:r w:rsidRPr="00C02FB0">
              <w:rPr>
                <w:rFonts w:asciiTheme="majorBidi" w:hAnsiTheme="majorBidi" w:cstheme="majorBidi"/>
                <w:color w:val="000000" w:themeColor="text1"/>
                <w:sz w:val="24"/>
                <w:szCs w:val="24"/>
              </w:rPr>
              <w:t>Prof. Dr.</w:t>
            </w:r>
          </w:p>
        </w:tc>
        <w:tc>
          <w:tcPr>
            <w:tcW w:w="3261" w:type="dxa"/>
          </w:tcPr>
          <w:p w:rsidR="00783177" w:rsidRPr="00C02FB0" w:rsidRDefault="00783177" w:rsidP="00C02FB0">
            <w:pPr>
              <w:pStyle w:val="Heading5"/>
              <w:spacing w:before="0" w:line="276" w:lineRule="auto"/>
              <w:ind w:left="-57" w:right="-57"/>
              <w:jc w:val="center"/>
              <w:outlineLvl w:val="4"/>
              <w:rPr>
                <w:rFonts w:asciiTheme="majorBidi" w:hAnsiTheme="majorBidi" w:cstheme="majorBidi"/>
                <w:color w:val="000000" w:themeColor="text1"/>
                <w:sz w:val="24"/>
                <w:szCs w:val="24"/>
              </w:rPr>
            </w:pPr>
            <w:r w:rsidRPr="00C02FB0">
              <w:rPr>
                <w:rFonts w:asciiTheme="majorBidi" w:hAnsiTheme="majorBidi" w:cstheme="majorBidi"/>
                <w:color w:val="000000" w:themeColor="text1"/>
                <w:sz w:val="24"/>
                <w:szCs w:val="24"/>
              </w:rPr>
              <w:t>Prof. Dr.</w:t>
            </w:r>
          </w:p>
        </w:tc>
        <w:tc>
          <w:tcPr>
            <w:tcW w:w="2484" w:type="dxa"/>
          </w:tcPr>
          <w:p w:rsidR="00783177" w:rsidRPr="00C02FB0" w:rsidRDefault="00783177" w:rsidP="00C02FB0">
            <w:pPr>
              <w:pStyle w:val="BodyText"/>
              <w:spacing w:line="276" w:lineRule="auto"/>
              <w:ind w:left="-57" w:right="-57"/>
              <w:jc w:val="center"/>
              <w:rPr>
                <w:rFonts w:asciiTheme="majorBidi" w:hAnsiTheme="majorBidi" w:cstheme="majorBidi"/>
                <w:b/>
                <w:bCs/>
                <w:color w:val="000000" w:themeColor="text1"/>
                <w:sz w:val="24"/>
                <w:szCs w:val="24"/>
              </w:rPr>
            </w:pPr>
          </w:p>
        </w:tc>
      </w:tr>
      <w:tr w:rsidR="00783177" w:rsidRPr="00783177" w:rsidTr="00C02FB0">
        <w:trPr>
          <w:jc w:val="center"/>
        </w:trPr>
        <w:tc>
          <w:tcPr>
            <w:tcW w:w="2911" w:type="dxa"/>
          </w:tcPr>
          <w:p w:rsidR="00783177" w:rsidRPr="00C02FB0" w:rsidRDefault="00783177" w:rsidP="00C02FB0">
            <w:pPr>
              <w:pStyle w:val="BodyText"/>
              <w:spacing w:line="276" w:lineRule="auto"/>
              <w:ind w:left="-57" w:right="-57"/>
              <w:jc w:val="center"/>
              <w:rPr>
                <w:rFonts w:asciiTheme="majorBidi" w:hAnsiTheme="majorBidi" w:cstheme="majorBidi"/>
                <w:b/>
                <w:bCs/>
                <w:color w:val="000000" w:themeColor="text1"/>
                <w:sz w:val="24"/>
                <w:szCs w:val="24"/>
              </w:rPr>
            </w:pPr>
            <w:proofErr w:type="spellStart"/>
            <w:r w:rsidRPr="00C02FB0">
              <w:rPr>
                <w:rFonts w:asciiTheme="majorBidi" w:hAnsiTheme="majorBidi" w:cstheme="majorBidi"/>
                <w:b/>
                <w:bCs/>
                <w:color w:val="000000" w:themeColor="text1"/>
                <w:sz w:val="24"/>
                <w:szCs w:val="24"/>
              </w:rPr>
              <w:t>Mostafa</w:t>
            </w:r>
            <w:proofErr w:type="spellEnd"/>
            <w:r w:rsidRPr="00C02FB0">
              <w:rPr>
                <w:rFonts w:asciiTheme="majorBidi" w:hAnsiTheme="majorBidi" w:cstheme="majorBidi"/>
                <w:b/>
                <w:bCs/>
                <w:color w:val="000000" w:themeColor="text1"/>
                <w:sz w:val="24"/>
                <w:szCs w:val="24"/>
              </w:rPr>
              <w:t xml:space="preserve"> </w:t>
            </w:r>
            <w:proofErr w:type="spellStart"/>
            <w:r w:rsidRPr="00C02FB0">
              <w:rPr>
                <w:rFonts w:asciiTheme="majorBidi" w:hAnsiTheme="majorBidi" w:cstheme="majorBidi"/>
                <w:b/>
                <w:bCs/>
                <w:color w:val="000000" w:themeColor="text1"/>
                <w:sz w:val="24"/>
                <w:szCs w:val="24"/>
              </w:rPr>
              <w:t>Rashed</w:t>
            </w:r>
            <w:proofErr w:type="spellEnd"/>
            <w:r w:rsidRPr="00C02FB0">
              <w:rPr>
                <w:rFonts w:asciiTheme="majorBidi" w:hAnsiTheme="majorBidi" w:cstheme="majorBidi"/>
                <w:b/>
                <w:bCs/>
                <w:color w:val="000000" w:themeColor="text1"/>
                <w:sz w:val="24"/>
                <w:szCs w:val="24"/>
              </w:rPr>
              <w:t xml:space="preserve"> El-</w:t>
            </w:r>
            <w:proofErr w:type="spellStart"/>
            <w:r w:rsidRPr="00C02FB0">
              <w:rPr>
                <w:rFonts w:asciiTheme="majorBidi" w:hAnsiTheme="majorBidi" w:cstheme="majorBidi"/>
                <w:b/>
                <w:bCs/>
                <w:color w:val="000000" w:themeColor="text1"/>
                <w:sz w:val="24"/>
                <w:szCs w:val="24"/>
              </w:rPr>
              <w:t>Abady</w:t>
            </w:r>
            <w:proofErr w:type="spellEnd"/>
          </w:p>
        </w:tc>
        <w:tc>
          <w:tcPr>
            <w:tcW w:w="3261" w:type="dxa"/>
          </w:tcPr>
          <w:p w:rsidR="00783177" w:rsidRPr="00C02FB0" w:rsidRDefault="00783177" w:rsidP="00C02FB0">
            <w:pPr>
              <w:pStyle w:val="BodyText"/>
              <w:spacing w:line="276" w:lineRule="auto"/>
              <w:ind w:left="-57" w:right="-57"/>
              <w:jc w:val="center"/>
              <w:rPr>
                <w:rFonts w:asciiTheme="majorBidi" w:hAnsiTheme="majorBidi" w:cstheme="majorBidi"/>
                <w:b/>
                <w:bCs/>
                <w:color w:val="000000" w:themeColor="text1"/>
                <w:sz w:val="24"/>
                <w:szCs w:val="24"/>
              </w:rPr>
            </w:pPr>
            <w:r w:rsidRPr="00C02FB0">
              <w:rPr>
                <w:rFonts w:asciiTheme="majorBidi" w:hAnsiTheme="majorBidi" w:cstheme="majorBidi"/>
                <w:b/>
                <w:bCs/>
                <w:color w:val="000000" w:themeColor="text1"/>
                <w:sz w:val="24"/>
                <w:szCs w:val="24"/>
              </w:rPr>
              <w:t xml:space="preserve">Mohamed Ali Mohamed </w:t>
            </w:r>
            <w:proofErr w:type="spellStart"/>
            <w:r w:rsidRPr="00C02FB0">
              <w:rPr>
                <w:rFonts w:asciiTheme="majorBidi" w:hAnsiTheme="majorBidi" w:cstheme="majorBidi"/>
                <w:b/>
                <w:bCs/>
                <w:color w:val="000000" w:themeColor="text1"/>
                <w:sz w:val="24"/>
                <w:szCs w:val="24"/>
              </w:rPr>
              <w:t>Wahdan</w:t>
            </w:r>
            <w:proofErr w:type="spellEnd"/>
          </w:p>
        </w:tc>
        <w:tc>
          <w:tcPr>
            <w:tcW w:w="2484" w:type="dxa"/>
          </w:tcPr>
          <w:p w:rsidR="00783177" w:rsidRPr="00C02FB0" w:rsidRDefault="00783177" w:rsidP="00C02FB0">
            <w:pPr>
              <w:pStyle w:val="BodyText"/>
              <w:spacing w:line="276" w:lineRule="auto"/>
              <w:ind w:left="-57" w:right="-57"/>
              <w:jc w:val="center"/>
              <w:rPr>
                <w:rFonts w:asciiTheme="majorBidi" w:hAnsiTheme="majorBidi" w:cstheme="majorBidi"/>
                <w:b/>
                <w:bCs/>
                <w:color w:val="000000" w:themeColor="text1"/>
                <w:sz w:val="32"/>
                <w:szCs w:val="32"/>
              </w:rPr>
            </w:pPr>
            <w:proofErr w:type="spellStart"/>
            <w:r w:rsidRPr="00C02FB0">
              <w:rPr>
                <w:rFonts w:asciiTheme="majorBidi" w:hAnsiTheme="majorBidi" w:cstheme="majorBidi"/>
                <w:b/>
                <w:bCs/>
                <w:color w:val="000000" w:themeColor="text1"/>
                <w:sz w:val="24"/>
                <w:szCs w:val="24"/>
              </w:rPr>
              <w:t>Reham</w:t>
            </w:r>
            <w:proofErr w:type="spellEnd"/>
            <w:r w:rsidRPr="00C02FB0">
              <w:rPr>
                <w:rFonts w:asciiTheme="majorBidi" w:hAnsiTheme="majorBidi" w:cstheme="majorBidi"/>
                <w:b/>
                <w:bCs/>
                <w:color w:val="000000" w:themeColor="text1"/>
                <w:sz w:val="24"/>
                <w:szCs w:val="24"/>
              </w:rPr>
              <w:t xml:space="preserve"> Ahmed </w:t>
            </w:r>
            <w:proofErr w:type="spellStart"/>
            <w:r w:rsidRPr="00C02FB0">
              <w:rPr>
                <w:rFonts w:asciiTheme="majorBidi" w:hAnsiTheme="majorBidi" w:cstheme="majorBidi"/>
                <w:b/>
                <w:bCs/>
                <w:color w:val="000000" w:themeColor="text1"/>
                <w:sz w:val="24"/>
                <w:szCs w:val="24"/>
              </w:rPr>
              <w:t>Farag</w:t>
            </w:r>
            <w:proofErr w:type="spellEnd"/>
            <w:r w:rsidRPr="00C02FB0">
              <w:rPr>
                <w:rFonts w:asciiTheme="majorBidi" w:hAnsiTheme="majorBidi" w:cstheme="majorBidi"/>
                <w:b/>
                <w:bCs/>
                <w:color w:val="000000" w:themeColor="text1"/>
                <w:sz w:val="24"/>
                <w:szCs w:val="24"/>
              </w:rPr>
              <w:t xml:space="preserve"> Abdul </w:t>
            </w:r>
            <w:proofErr w:type="spellStart"/>
            <w:r w:rsidRPr="00C02FB0">
              <w:rPr>
                <w:rFonts w:asciiTheme="majorBidi" w:hAnsiTheme="majorBidi" w:cstheme="majorBidi"/>
                <w:b/>
                <w:bCs/>
                <w:color w:val="000000" w:themeColor="text1"/>
                <w:sz w:val="24"/>
                <w:szCs w:val="24"/>
              </w:rPr>
              <w:t>Samad</w:t>
            </w:r>
            <w:proofErr w:type="spellEnd"/>
            <w:r w:rsidRPr="00C02FB0">
              <w:rPr>
                <w:rFonts w:asciiTheme="majorBidi" w:hAnsiTheme="majorBidi" w:cstheme="majorBidi"/>
                <w:b/>
                <w:bCs/>
                <w:color w:val="000000" w:themeColor="text1"/>
                <w:sz w:val="24"/>
                <w:szCs w:val="24"/>
              </w:rPr>
              <w:t xml:space="preserve"> </w:t>
            </w:r>
            <w:proofErr w:type="spellStart"/>
            <w:r w:rsidRPr="00C02FB0">
              <w:rPr>
                <w:rFonts w:asciiTheme="majorBidi" w:hAnsiTheme="majorBidi" w:cstheme="majorBidi"/>
                <w:b/>
                <w:bCs/>
                <w:color w:val="000000" w:themeColor="text1"/>
                <w:sz w:val="24"/>
                <w:szCs w:val="24"/>
              </w:rPr>
              <w:t>Matar</w:t>
            </w:r>
            <w:proofErr w:type="spellEnd"/>
          </w:p>
        </w:tc>
      </w:tr>
      <w:tr w:rsidR="00783177" w:rsidRPr="00783177" w:rsidTr="00C02FB0">
        <w:trPr>
          <w:jc w:val="center"/>
        </w:trPr>
        <w:tc>
          <w:tcPr>
            <w:tcW w:w="2911" w:type="dxa"/>
          </w:tcPr>
          <w:p w:rsidR="00783177" w:rsidRPr="00783177" w:rsidRDefault="00783177" w:rsidP="00C02FB0">
            <w:pPr>
              <w:pStyle w:val="BodyText"/>
              <w:spacing w:line="276" w:lineRule="auto"/>
              <w:ind w:left="-57" w:right="-57"/>
              <w:jc w:val="center"/>
              <w:rPr>
                <w:rFonts w:asciiTheme="majorBidi" w:hAnsiTheme="majorBidi" w:cstheme="majorBidi"/>
                <w:b/>
                <w:i/>
                <w:iCs/>
                <w:color w:val="000000" w:themeColor="text1"/>
                <w:sz w:val="20"/>
                <w:szCs w:val="20"/>
              </w:rPr>
            </w:pPr>
            <w:r w:rsidRPr="00783177">
              <w:rPr>
                <w:rFonts w:asciiTheme="majorBidi" w:hAnsiTheme="majorBidi" w:cstheme="majorBidi"/>
                <w:b/>
                <w:i/>
                <w:iCs/>
                <w:color w:val="000000" w:themeColor="text1"/>
                <w:sz w:val="20"/>
                <w:szCs w:val="20"/>
              </w:rPr>
              <w:t xml:space="preserve">Professor of Auditing, Former Dean of Faculty of Commerce, </w:t>
            </w:r>
            <w:proofErr w:type="spellStart"/>
            <w:r w:rsidRPr="00783177">
              <w:rPr>
                <w:rFonts w:asciiTheme="majorBidi" w:hAnsiTheme="majorBidi" w:cstheme="majorBidi"/>
                <w:b/>
                <w:i/>
                <w:iCs/>
                <w:color w:val="000000" w:themeColor="text1"/>
                <w:sz w:val="20"/>
                <w:szCs w:val="20"/>
              </w:rPr>
              <w:t>Benha</w:t>
            </w:r>
            <w:proofErr w:type="spellEnd"/>
            <w:r w:rsidRPr="00783177">
              <w:rPr>
                <w:rFonts w:asciiTheme="majorBidi" w:hAnsiTheme="majorBidi" w:cstheme="majorBidi"/>
                <w:b/>
                <w:i/>
                <w:iCs/>
                <w:color w:val="000000" w:themeColor="text1"/>
                <w:sz w:val="20"/>
                <w:szCs w:val="20"/>
              </w:rPr>
              <w:t xml:space="preserve"> University</w:t>
            </w:r>
          </w:p>
        </w:tc>
        <w:tc>
          <w:tcPr>
            <w:tcW w:w="3261" w:type="dxa"/>
          </w:tcPr>
          <w:p w:rsidR="00783177" w:rsidRPr="00783177" w:rsidRDefault="00783177" w:rsidP="00C02FB0">
            <w:pPr>
              <w:bidi w:val="0"/>
              <w:spacing w:line="276" w:lineRule="auto"/>
              <w:ind w:left="-57" w:right="-57"/>
              <w:jc w:val="center"/>
              <w:rPr>
                <w:rFonts w:asciiTheme="majorBidi" w:hAnsiTheme="majorBidi" w:cstheme="majorBidi"/>
                <w:b/>
                <w:i/>
                <w:iCs/>
                <w:color w:val="000000" w:themeColor="text1"/>
                <w:sz w:val="20"/>
                <w:szCs w:val="20"/>
              </w:rPr>
            </w:pPr>
            <w:r w:rsidRPr="00783177">
              <w:rPr>
                <w:rFonts w:asciiTheme="majorBidi" w:hAnsiTheme="majorBidi" w:cstheme="majorBidi"/>
                <w:b/>
                <w:i/>
                <w:iCs/>
                <w:color w:val="000000" w:themeColor="text1"/>
                <w:sz w:val="20"/>
                <w:szCs w:val="20"/>
              </w:rPr>
              <w:t>Professor of Auditing, Dean of</w:t>
            </w:r>
          </w:p>
          <w:p w:rsidR="00783177" w:rsidRPr="00783177" w:rsidRDefault="00783177" w:rsidP="00C02FB0">
            <w:pPr>
              <w:pStyle w:val="BodyText"/>
              <w:spacing w:line="276" w:lineRule="auto"/>
              <w:ind w:left="-57" w:right="-57"/>
              <w:jc w:val="center"/>
              <w:rPr>
                <w:rFonts w:asciiTheme="majorBidi" w:hAnsiTheme="majorBidi" w:cstheme="majorBidi"/>
                <w:i/>
                <w:iCs/>
                <w:color w:val="000000" w:themeColor="text1"/>
                <w:sz w:val="20"/>
                <w:szCs w:val="20"/>
              </w:rPr>
            </w:pPr>
            <w:r w:rsidRPr="00783177">
              <w:rPr>
                <w:rFonts w:asciiTheme="majorBidi" w:hAnsiTheme="majorBidi" w:cstheme="majorBidi"/>
                <w:b/>
                <w:i/>
                <w:iCs/>
                <w:color w:val="000000" w:themeColor="text1"/>
                <w:sz w:val="20"/>
                <w:szCs w:val="20"/>
              </w:rPr>
              <w:t xml:space="preserve">Faculty of Commerce, </w:t>
            </w:r>
            <w:proofErr w:type="spellStart"/>
            <w:r w:rsidRPr="00783177">
              <w:rPr>
                <w:rFonts w:asciiTheme="majorBidi" w:hAnsiTheme="majorBidi" w:cstheme="majorBidi"/>
                <w:b/>
                <w:i/>
                <w:iCs/>
                <w:color w:val="000000" w:themeColor="text1"/>
                <w:sz w:val="20"/>
                <w:szCs w:val="20"/>
              </w:rPr>
              <w:t>Menoufia</w:t>
            </w:r>
            <w:proofErr w:type="spellEnd"/>
            <w:r w:rsidRPr="00783177">
              <w:rPr>
                <w:rFonts w:asciiTheme="majorBidi" w:hAnsiTheme="majorBidi" w:cstheme="majorBidi"/>
                <w:b/>
                <w:i/>
                <w:iCs/>
                <w:color w:val="000000" w:themeColor="text1"/>
                <w:sz w:val="20"/>
                <w:szCs w:val="20"/>
              </w:rPr>
              <w:t xml:space="preserve"> University</w:t>
            </w:r>
          </w:p>
        </w:tc>
        <w:tc>
          <w:tcPr>
            <w:tcW w:w="2484" w:type="dxa"/>
          </w:tcPr>
          <w:p w:rsidR="00783177" w:rsidRPr="00783177" w:rsidRDefault="00783177" w:rsidP="00C02FB0">
            <w:pPr>
              <w:bidi w:val="0"/>
              <w:ind w:left="-57" w:right="-57"/>
              <w:jc w:val="center"/>
              <w:rPr>
                <w:rFonts w:asciiTheme="majorBidi" w:hAnsiTheme="majorBidi" w:cstheme="majorBidi"/>
                <w:b/>
                <w:i/>
                <w:iCs/>
                <w:color w:val="000000" w:themeColor="text1"/>
                <w:sz w:val="20"/>
                <w:szCs w:val="20"/>
              </w:rPr>
            </w:pPr>
            <w:r w:rsidRPr="00783177">
              <w:rPr>
                <w:rFonts w:asciiTheme="majorBidi" w:hAnsiTheme="majorBidi" w:cstheme="majorBidi"/>
                <w:b/>
                <w:i/>
                <w:iCs/>
                <w:color w:val="000000" w:themeColor="text1"/>
                <w:sz w:val="20"/>
                <w:szCs w:val="20"/>
              </w:rPr>
              <w:t xml:space="preserve">Demonstrator in the Department of Accounting </w:t>
            </w:r>
          </w:p>
        </w:tc>
      </w:tr>
    </w:tbl>
    <w:p w:rsidR="00736BFF" w:rsidRDefault="00736BFF" w:rsidP="00BD675C">
      <w:pPr>
        <w:pStyle w:val="BodyText"/>
        <w:spacing w:line="276" w:lineRule="auto"/>
        <w:ind w:left="0"/>
        <w:jc w:val="left"/>
        <w:rPr>
          <w:rFonts w:asciiTheme="majorBidi" w:hAnsiTheme="majorBidi" w:cstheme="majorBidi"/>
          <w:b/>
          <w:color w:val="000000" w:themeColor="text1"/>
        </w:rPr>
      </w:pPr>
    </w:p>
    <w:p w:rsidR="005D5295" w:rsidRPr="005D5295" w:rsidRDefault="005D5295" w:rsidP="005D5295">
      <w:pPr>
        <w:pStyle w:val="BodyText"/>
        <w:ind w:left="0"/>
        <w:jc w:val="center"/>
        <w:rPr>
          <w:rFonts w:asciiTheme="majorBidi" w:eastAsia="Calibri" w:hAnsiTheme="majorBidi" w:cstheme="majorBidi"/>
          <w:b/>
          <w:bCs/>
        </w:rPr>
      </w:pPr>
      <w:r w:rsidRPr="005D5295">
        <w:rPr>
          <w:rFonts w:asciiTheme="majorBidi" w:eastAsia="Calibri" w:hAnsiTheme="majorBidi" w:cstheme="majorBidi"/>
          <w:b/>
          <w:bCs/>
        </w:rPr>
        <w:t>Abstract</w:t>
      </w:r>
    </w:p>
    <w:p w:rsidR="005D5295" w:rsidRPr="005D5295" w:rsidRDefault="005D5295" w:rsidP="005D5295">
      <w:pPr>
        <w:widowControl w:val="0"/>
        <w:autoSpaceDE w:val="0"/>
        <w:autoSpaceDN w:val="0"/>
        <w:bidi w:val="0"/>
        <w:spacing w:after="0" w:line="240" w:lineRule="auto"/>
        <w:ind w:firstLine="720"/>
        <w:jc w:val="both"/>
        <w:rPr>
          <w:rFonts w:asciiTheme="majorBidi" w:hAnsiTheme="majorBidi" w:cstheme="majorBidi"/>
          <w:sz w:val="26"/>
          <w:szCs w:val="26"/>
        </w:rPr>
      </w:pPr>
      <w:r w:rsidRPr="005D5295">
        <w:rPr>
          <w:rFonts w:asciiTheme="majorBidi" w:hAnsiTheme="majorBidi" w:cstheme="majorBidi"/>
          <w:sz w:val="26"/>
          <w:szCs w:val="26"/>
        </w:rPr>
        <w:t>The research seeks to analyze the impact of the accounting disclosure of sustainable development practices on accounting information’s predictive ability.</w:t>
      </w:r>
    </w:p>
    <w:p w:rsidR="005D5295" w:rsidRPr="005D5295" w:rsidRDefault="005D5295" w:rsidP="005D5295">
      <w:pPr>
        <w:widowControl w:val="0"/>
        <w:autoSpaceDE w:val="0"/>
        <w:autoSpaceDN w:val="0"/>
        <w:bidi w:val="0"/>
        <w:spacing w:after="0" w:line="240" w:lineRule="auto"/>
        <w:ind w:firstLine="720"/>
        <w:jc w:val="both"/>
        <w:rPr>
          <w:rFonts w:asciiTheme="majorBidi" w:hAnsiTheme="majorBidi" w:cstheme="majorBidi"/>
          <w:sz w:val="26"/>
          <w:szCs w:val="26"/>
        </w:rPr>
      </w:pPr>
      <w:r w:rsidRPr="005D5295">
        <w:rPr>
          <w:rFonts w:asciiTheme="majorBidi" w:hAnsiTheme="majorBidi" w:cstheme="majorBidi"/>
          <w:sz w:val="26"/>
          <w:szCs w:val="26"/>
        </w:rPr>
        <w:t>The study depends on a sample of 42 companies of those listed on the Egyptian Stock Exchange working in various sectors during the period from (2018-2022).</w:t>
      </w:r>
    </w:p>
    <w:p w:rsidR="005D5295" w:rsidRPr="005D5295" w:rsidRDefault="005D5295" w:rsidP="005D5295">
      <w:pPr>
        <w:widowControl w:val="0"/>
        <w:autoSpaceDE w:val="0"/>
        <w:autoSpaceDN w:val="0"/>
        <w:bidi w:val="0"/>
        <w:spacing w:after="0" w:line="240" w:lineRule="auto"/>
        <w:ind w:firstLine="720"/>
        <w:jc w:val="both"/>
        <w:rPr>
          <w:rFonts w:asciiTheme="majorBidi" w:hAnsiTheme="majorBidi" w:cstheme="majorBidi"/>
          <w:sz w:val="26"/>
          <w:szCs w:val="26"/>
        </w:rPr>
      </w:pPr>
      <w:r w:rsidRPr="005D5295">
        <w:rPr>
          <w:rFonts w:asciiTheme="majorBidi" w:hAnsiTheme="majorBidi" w:cstheme="majorBidi"/>
          <w:sz w:val="26"/>
          <w:szCs w:val="26"/>
        </w:rPr>
        <w:t>The results of the study reveal that there is a positive relationship between the disclosure of sustainable development practices in its three dimensions and accounting conservatism as a measure of the predictive ability of accounting information, and, there is a positive relationship between the disclosure of sustainable development practices (as a cumulative index of three dimensions combined) and the price model of the value relevance of accounting information as a measure of the predictive ability of accounting information.</w:t>
      </w:r>
    </w:p>
    <w:p w:rsidR="005D5295" w:rsidRPr="005D5295" w:rsidRDefault="005D5295" w:rsidP="005D5295">
      <w:pPr>
        <w:widowControl w:val="0"/>
        <w:autoSpaceDE w:val="0"/>
        <w:autoSpaceDN w:val="0"/>
        <w:bidi w:val="0"/>
        <w:spacing w:after="0" w:line="240" w:lineRule="auto"/>
        <w:ind w:firstLine="720"/>
        <w:jc w:val="both"/>
        <w:rPr>
          <w:rFonts w:asciiTheme="majorBidi" w:hAnsiTheme="majorBidi" w:cstheme="majorBidi"/>
          <w:sz w:val="26"/>
          <w:szCs w:val="26"/>
        </w:rPr>
      </w:pPr>
      <w:r w:rsidRPr="005D5295">
        <w:rPr>
          <w:rFonts w:asciiTheme="majorBidi" w:hAnsiTheme="majorBidi" w:cstheme="majorBidi"/>
          <w:sz w:val="26"/>
          <w:szCs w:val="26"/>
        </w:rPr>
        <w:t>Based on the results, the research recommends motivating the Egyptian firms to increase the level of accounting disclosure of sustainable development practices as a method of enhancing accounting information predictive ability to attract new investment opportunities.</w:t>
      </w:r>
    </w:p>
    <w:p w:rsidR="005D5295" w:rsidRPr="005D5295" w:rsidRDefault="005D5295" w:rsidP="005D5295">
      <w:pPr>
        <w:widowControl w:val="0"/>
        <w:autoSpaceDE w:val="0"/>
        <w:autoSpaceDN w:val="0"/>
        <w:bidi w:val="0"/>
        <w:spacing w:before="240" w:after="0" w:line="240" w:lineRule="auto"/>
        <w:jc w:val="both"/>
        <w:rPr>
          <w:rFonts w:asciiTheme="majorBidi" w:hAnsiTheme="majorBidi" w:cstheme="majorBidi"/>
          <w:b/>
          <w:bCs/>
          <w:sz w:val="26"/>
          <w:szCs w:val="26"/>
        </w:rPr>
      </w:pPr>
      <w:r w:rsidRPr="005D5295">
        <w:rPr>
          <w:rFonts w:asciiTheme="majorBidi" w:hAnsiTheme="majorBidi" w:cstheme="majorBidi"/>
          <w:b/>
          <w:bCs/>
          <w:sz w:val="26"/>
          <w:szCs w:val="26"/>
        </w:rPr>
        <w:t>Keywords:</w:t>
      </w:r>
    </w:p>
    <w:p w:rsidR="005D5295" w:rsidRPr="005D5295" w:rsidRDefault="005D5295" w:rsidP="005D5295">
      <w:pPr>
        <w:widowControl w:val="0"/>
        <w:autoSpaceDE w:val="0"/>
        <w:autoSpaceDN w:val="0"/>
        <w:bidi w:val="0"/>
        <w:spacing w:after="0" w:line="240" w:lineRule="auto"/>
        <w:ind w:firstLine="720"/>
        <w:jc w:val="both"/>
        <w:rPr>
          <w:rFonts w:asciiTheme="majorBidi" w:hAnsiTheme="majorBidi" w:cstheme="majorBidi"/>
          <w:sz w:val="26"/>
          <w:szCs w:val="26"/>
        </w:rPr>
      </w:pPr>
      <w:r w:rsidRPr="005D5295">
        <w:rPr>
          <w:rFonts w:asciiTheme="majorBidi" w:hAnsiTheme="majorBidi" w:cstheme="majorBidi"/>
          <w:sz w:val="26"/>
          <w:szCs w:val="26"/>
        </w:rPr>
        <w:t>Sustainable Development Practices, Accounting Disclosure of Sustainable Development, Predictive Ability of Accounting Information.</w:t>
      </w:r>
    </w:p>
    <w:p w:rsidR="00C2509A" w:rsidRDefault="00C2509A" w:rsidP="005D5295">
      <w:pPr>
        <w:pStyle w:val="BodyText"/>
        <w:ind w:left="0"/>
        <w:jc w:val="left"/>
        <w:rPr>
          <w:rFonts w:asciiTheme="majorBidi" w:hAnsiTheme="majorBidi" w:cstheme="majorBidi"/>
          <w:b/>
          <w:color w:val="000000" w:themeColor="text1"/>
          <w:sz w:val="26"/>
          <w:szCs w:val="26"/>
        </w:rPr>
      </w:pPr>
    </w:p>
    <w:p w:rsidR="008D0E1B" w:rsidRDefault="008D0E1B" w:rsidP="005D5295">
      <w:pPr>
        <w:pStyle w:val="BodyText"/>
        <w:ind w:left="0"/>
        <w:jc w:val="left"/>
        <w:rPr>
          <w:rFonts w:asciiTheme="majorBidi" w:hAnsiTheme="majorBidi" w:cstheme="majorBidi"/>
          <w:b/>
          <w:color w:val="000000" w:themeColor="text1"/>
          <w:sz w:val="26"/>
          <w:szCs w:val="26"/>
        </w:rPr>
      </w:pPr>
    </w:p>
    <w:p w:rsidR="008D0E1B" w:rsidRDefault="008D0E1B" w:rsidP="005D5295">
      <w:pPr>
        <w:pStyle w:val="BodyText"/>
        <w:ind w:left="0"/>
        <w:jc w:val="left"/>
        <w:rPr>
          <w:rFonts w:asciiTheme="majorBidi" w:hAnsiTheme="majorBidi" w:cstheme="majorBidi"/>
          <w:b/>
          <w:color w:val="000000" w:themeColor="text1"/>
          <w:sz w:val="26"/>
          <w:szCs w:val="26"/>
        </w:rPr>
      </w:pPr>
    </w:p>
    <w:p w:rsidR="008D0E1B" w:rsidRDefault="008D0E1B">
      <w:pPr>
        <w:bidi w:val="0"/>
        <w:rPr>
          <w:rFonts w:asciiTheme="majorBidi" w:eastAsia="Times New Roman" w:hAnsiTheme="majorBidi" w:cstheme="majorBidi"/>
          <w:b/>
          <w:color w:val="000000" w:themeColor="text1"/>
          <w:sz w:val="26"/>
          <w:szCs w:val="26"/>
        </w:rPr>
      </w:pPr>
      <w:r>
        <w:rPr>
          <w:rFonts w:asciiTheme="majorBidi" w:hAnsiTheme="majorBidi" w:cstheme="majorBidi"/>
          <w:b/>
          <w:color w:val="000000" w:themeColor="text1"/>
          <w:sz w:val="26"/>
          <w:szCs w:val="26"/>
          <w:rtl/>
        </w:rPr>
        <w:br w:type="page"/>
      </w:r>
    </w:p>
    <w:p w:rsidR="008D0E1B" w:rsidRPr="00B47F3C" w:rsidRDefault="008D0E1B" w:rsidP="00B47F3C">
      <w:pPr>
        <w:pStyle w:val="BodyText"/>
        <w:bidi/>
        <w:ind w:left="0"/>
        <w:jc w:val="center"/>
        <w:rPr>
          <w:rFonts w:asciiTheme="majorBidi" w:hAnsiTheme="majorBidi" w:cstheme="majorBidi"/>
          <w:bCs/>
          <w:color w:val="000000" w:themeColor="text1"/>
          <w:sz w:val="32"/>
          <w:szCs w:val="32"/>
          <w:rtl/>
          <w:lang w:bidi="ar-EG"/>
        </w:rPr>
      </w:pPr>
      <w:r w:rsidRPr="00B47F3C">
        <w:rPr>
          <w:rFonts w:asciiTheme="majorBidi" w:hAnsiTheme="majorBidi" w:cstheme="majorBidi" w:hint="cs"/>
          <w:bCs/>
          <w:color w:val="000000" w:themeColor="text1"/>
          <w:sz w:val="32"/>
          <w:szCs w:val="32"/>
          <w:rtl/>
          <w:lang w:bidi="ar-EG"/>
        </w:rPr>
        <w:lastRenderedPageBreak/>
        <w:t xml:space="preserve">أثر الإفصاح المحاسبي عن ممارسات التنمية المستدامة على القدرة </w:t>
      </w:r>
      <w:proofErr w:type="spellStart"/>
      <w:r w:rsidRPr="00B47F3C">
        <w:rPr>
          <w:rFonts w:asciiTheme="majorBidi" w:hAnsiTheme="majorBidi" w:cstheme="majorBidi" w:hint="cs"/>
          <w:bCs/>
          <w:color w:val="000000" w:themeColor="text1"/>
          <w:sz w:val="32"/>
          <w:szCs w:val="32"/>
          <w:rtl/>
          <w:lang w:bidi="ar-EG"/>
        </w:rPr>
        <w:t>التنبؤية</w:t>
      </w:r>
      <w:proofErr w:type="spellEnd"/>
      <w:r w:rsidRPr="00B47F3C">
        <w:rPr>
          <w:rFonts w:asciiTheme="majorBidi" w:hAnsiTheme="majorBidi" w:cstheme="majorBidi" w:hint="cs"/>
          <w:bCs/>
          <w:color w:val="000000" w:themeColor="text1"/>
          <w:sz w:val="32"/>
          <w:szCs w:val="32"/>
          <w:rtl/>
          <w:lang w:bidi="ar-EG"/>
        </w:rPr>
        <w:t xml:space="preserve"> للمعلومات المحاسبية </w:t>
      </w:r>
      <w:r w:rsidRPr="00B47F3C">
        <w:rPr>
          <w:rFonts w:asciiTheme="majorBidi" w:hAnsiTheme="majorBidi" w:cstheme="majorBidi"/>
          <w:bCs/>
          <w:color w:val="000000" w:themeColor="text1"/>
          <w:sz w:val="32"/>
          <w:szCs w:val="32"/>
          <w:rtl/>
          <w:lang w:bidi="ar-EG"/>
        </w:rPr>
        <w:t>–</w:t>
      </w:r>
      <w:r w:rsidRPr="00B47F3C">
        <w:rPr>
          <w:rFonts w:asciiTheme="majorBidi" w:hAnsiTheme="majorBidi" w:cstheme="majorBidi" w:hint="cs"/>
          <w:bCs/>
          <w:color w:val="000000" w:themeColor="text1"/>
          <w:sz w:val="32"/>
          <w:szCs w:val="32"/>
          <w:rtl/>
          <w:lang w:bidi="ar-EG"/>
        </w:rPr>
        <w:t xml:space="preserve"> دراسة تطبيقية</w:t>
      </w:r>
    </w:p>
    <w:tbl>
      <w:tblPr>
        <w:tblStyle w:val="TableGrid"/>
        <w:bidiVisual/>
        <w:tblW w:w="86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0"/>
        <w:gridCol w:w="2977"/>
        <w:gridCol w:w="3149"/>
      </w:tblGrid>
      <w:tr w:rsidR="00117DEA" w:rsidRPr="00783177" w:rsidTr="00166D92">
        <w:trPr>
          <w:jc w:val="center"/>
        </w:trPr>
        <w:tc>
          <w:tcPr>
            <w:tcW w:w="2530" w:type="dxa"/>
          </w:tcPr>
          <w:p w:rsidR="00117DEA" w:rsidRPr="00166D92" w:rsidRDefault="00CF71F1" w:rsidP="00CF71F1">
            <w:pPr>
              <w:pStyle w:val="Heading5"/>
              <w:bidi/>
              <w:spacing w:before="0" w:line="276" w:lineRule="auto"/>
              <w:ind w:left="-57" w:right="-57"/>
              <w:jc w:val="center"/>
              <w:outlineLvl w:val="4"/>
              <w:rPr>
                <w:rFonts w:asciiTheme="majorBidi" w:hAnsiTheme="majorBidi" w:cstheme="majorBidi"/>
                <w:color w:val="000000" w:themeColor="text1"/>
              </w:rPr>
            </w:pPr>
            <w:proofErr w:type="spellStart"/>
            <w:r w:rsidRPr="00166D92">
              <w:rPr>
                <w:rFonts w:asciiTheme="majorBidi" w:hAnsiTheme="majorBidi" w:cstheme="majorBidi" w:hint="cs"/>
                <w:color w:val="000000" w:themeColor="text1"/>
                <w:rtl/>
              </w:rPr>
              <w:t>أ.د</w:t>
            </w:r>
            <w:proofErr w:type="spellEnd"/>
            <w:r w:rsidRPr="00166D92">
              <w:rPr>
                <w:rFonts w:asciiTheme="majorBidi" w:hAnsiTheme="majorBidi" w:cstheme="majorBidi" w:hint="cs"/>
                <w:color w:val="000000" w:themeColor="text1"/>
                <w:rtl/>
              </w:rPr>
              <w:t>/ مصطفى راشد العبادي</w:t>
            </w:r>
          </w:p>
        </w:tc>
        <w:tc>
          <w:tcPr>
            <w:tcW w:w="2977" w:type="dxa"/>
          </w:tcPr>
          <w:p w:rsidR="00117DEA" w:rsidRPr="00166D92" w:rsidRDefault="00CF71F1" w:rsidP="00CF71F1">
            <w:pPr>
              <w:pStyle w:val="Heading5"/>
              <w:bidi/>
              <w:spacing w:before="0" w:line="276" w:lineRule="auto"/>
              <w:ind w:left="-57" w:right="-57"/>
              <w:jc w:val="center"/>
              <w:outlineLvl w:val="4"/>
              <w:rPr>
                <w:rFonts w:asciiTheme="majorBidi" w:hAnsiTheme="majorBidi" w:cstheme="majorBidi"/>
                <w:color w:val="000000" w:themeColor="text1"/>
              </w:rPr>
            </w:pPr>
            <w:proofErr w:type="spellStart"/>
            <w:r w:rsidRPr="00166D92">
              <w:rPr>
                <w:rFonts w:asciiTheme="majorBidi" w:hAnsiTheme="majorBidi" w:cstheme="majorBidi" w:hint="cs"/>
                <w:color w:val="000000" w:themeColor="text1"/>
                <w:rtl/>
              </w:rPr>
              <w:t>أ.د</w:t>
            </w:r>
            <w:proofErr w:type="spellEnd"/>
            <w:r w:rsidRPr="00166D92">
              <w:rPr>
                <w:rFonts w:asciiTheme="majorBidi" w:hAnsiTheme="majorBidi" w:cstheme="majorBidi" w:hint="cs"/>
                <w:color w:val="000000" w:themeColor="text1"/>
                <w:rtl/>
              </w:rPr>
              <w:t>/ محمد علي محمد وهدان</w:t>
            </w:r>
          </w:p>
        </w:tc>
        <w:tc>
          <w:tcPr>
            <w:tcW w:w="3149" w:type="dxa"/>
          </w:tcPr>
          <w:p w:rsidR="00117DEA" w:rsidRPr="00166D92" w:rsidRDefault="00166D92" w:rsidP="00CF71F1">
            <w:pPr>
              <w:pStyle w:val="BodyText"/>
              <w:bidi/>
              <w:spacing w:line="276" w:lineRule="auto"/>
              <w:ind w:left="-57" w:right="-57"/>
              <w:jc w:val="center"/>
              <w:rPr>
                <w:rFonts w:asciiTheme="majorBidi" w:hAnsiTheme="majorBidi" w:cstheme="majorBidi"/>
                <w:b/>
                <w:bCs/>
                <w:color w:val="000000" w:themeColor="text1"/>
              </w:rPr>
            </w:pPr>
            <w:r w:rsidRPr="00166D92">
              <w:rPr>
                <w:rFonts w:asciiTheme="majorBidi" w:hAnsiTheme="majorBidi" w:cstheme="majorBidi" w:hint="cs"/>
                <w:b/>
                <w:bCs/>
                <w:color w:val="000000" w:themeColor="text1"/>
                <w:rtl/>
              </w:rPr>
              <w:t>ريهام أحمد فرج عبد الصمد مطر</w:t>
            </w:r>
          </w:p>
        </w:tc>
      </w:tr>
      <w:tr w:rsidR="00117DEA" w:rsidRPr="00783177" w:rsidTr="00166D92">
        <w:trPr>
          <w:jc w:val="center"/>
        </w:trPr>
        <w:tc>
          <w:tcPr>
            <w:tcW w:w="2530" w:type="dxa"/>
          </w:tcPr>
          <w:p w:rsidR="00117DEA" w:rsidRPr="00C02FB0" w:rsidRDefault="00166D92" w:rsidP="00CF71F1">
            <w:pPr>
              <w:pStyle w:val="BodyText"/>
              <w:bidi/>
              <w:spacing w:line="276" w:lineRule="auto"/>
              <w:ind w:left="-57" w:right="-57"/>
              <w:jc w:val="center"/>
              <w:rPr>
                <w:rFonts w:asciiTheme="majorBidi" w:hAnsiTheme="majorBidi" w:cstheme="majorBidi"/>
                <w:b/>
                <w:bCs/>
                <w:color w:val="000000" w:themeColor="text1"/>
                <w:sz w:val="24"/>
                <w:szCs w:val="24"/>
              </w:rPr>
            </w:pPr>
            <w:r>
              <w:rPr>
                <w:rFonts w:asciiTheme="majorBidi" w:hAnsiTheme="majorBidi" w:cstheme="majorBidi" w:hint="cs"/>
                <w:b/>
                <w:bCs/>
                <w:color w:val="000000" w:themeColor="text1"/>
                <w:sz w:val="24"/>
                <w:szCs w:val="24"/>
                <w:rtl/>
              </w:rPr>
              <w:t xml:space="preserve">أستاذ المراجعة والعميد السابق لكلية التجارة </w:t>
            </w:r>
            <w:r>
              <w:rPr>
                <w:rFonts w:asciiTheme="majorBidi" w:hAnsiTheme="majorBidi" w:cstheme="majorBidi"/>
                <w:b/>
                <w:bCs/>
                <w:color w:val="000000" w:themeColor="text1"/>
                <w:sz w:val="24"/>
                <w:szCs w:val="24"/>
                <w:rtl/>
              </w:rPr>
              <w:t>–</w:t>
            </w:r>
            <w:r>
              <w:rPr>
                <w:rFonts w:asciiTheme="majorBidi" w:hAnsiTheme="majorBidi" w:cstheme="majorBidi" w:hint="cs"/>
                <w:b/>
                <w:bCs/>
                <w:color w:val="000000" w:themeColor="text1"/>
                <w:sz w:val="24"/>
                <w:szCs w:val="24"/>
                <w:rtl/>
              </w:rPr>
              <w:t xml:space="preserve"> جامعة بنها</w:t>
            </w:r>
          </w:p>
        </w:tc>
        <w:tc>
          <w:tcPr>
            <w:tcW w:w="2977" w:type="dxa"/>
          </w:tcPr>
          <w:p w:rsidR="00117DEA" w:rsidRPr="00C02FB0" w:rsidRDefault="00166D92" w:rsidP="00CF71F1">
            <w:pPr>
              <w:pStyle w:val="BodyText"/>
              <w:bidi/>
              <w:spacing w:line="276" w:lineRule="auto"/>
              <w:ind w:left="-57" w:right="-57"/>
              <w:jc w:val="center"/>
              <w:rPr>
                <w:rFonts w:asciiTheme="majorBidi" w:hAnsiTheme="majorBidi" w:cstheme="majorBidi"/>
                <w:b/>
                <w:bCs/>
                <w:color w:val="000000" w:themeColor="text1"/>
                <w:sz w:val="24"/>
                <w:szCs w:val="24"/>
              </w:rPr>
            </w:pPr>
            <w:r>
              <w:rPr>
                <w:rFonts w:asciiTheme="majorBidi" w:hAnsiTheme="majorBidi" w:cstheme="majorBidi" w:hint="cs"/>
                <w:b/>
                <w:bCs/>
                <w:color w:val="000000" w:themeColor="text1"/>
                <w:sz w:val="24"/>
                <w:szCs w:val="24"/>
                <w:rtl/>
              </w:rPr>
              <w:t xml:space="preserve">أستاذ المراجعة وعميد كلية التجارة </w:t>
            </w:r>
            <w:r>
              <w:rPr>
                <w:rFonts w:asciiTheme="majorBidi" w:hAnsiTheme="majorBidi" w:cstheme="majorBidi"/>
                <w:b/>
                <w:bCs/>
                <w:color w:val="000000" w:themeColor="text1"/>
                <w:sz w:val="24"/>
                <w:szCs w:val="24"/>
                <w:rtl/>
              </w:rPr>
              <w:t>–</w:t>
            </w:r>
            <w:r>
              <w:rPr>
                <w:rFonts w:asciiTheme="majorBidi" w:hAnsiTheme="majorBidi" w:cstheme="majorBidi" w:hint="cs"/>
                <w:b/>
                <w:bCs/>
                <w:color w:val="000000" w:themeColor="text1"/>
                <w:sz w:val="24"/>
                <w:szCs w:val="24"/>
                <w:rtl/>
              </w:rPr>
              <w:t xml:space="preserve"> جامعة المنوفية</w:t>
            </w:r>
          </w:p>
        </w:tc>
        <w:tc>
          <w:tcPr>
            <w:tcW w:w="3149" w:type="dxa"/>
          </w:tcPr>
          <w:p w:rsidR="00117DEA" w:rsidRPr="00166D92" w:rsidRDefault="00166D92" w:rsidP="00CF71F1">
            <w:pPr>
              <w:pStyle w:val="BodyText"/>
              <w:bidi/>
              <w:spacing w:line="276" w:lineRule="auto"/>
              <w:ind w:left="-57" w:right="-57"/>
              <w:jc w:val="center"/>
              <w:rPr>
                <w:rFonts w:asciiTheme="majorBidi" w:hAnsiTheme="majorBidi" w:cstheme="majorBidi"/>
                <w:b/>
                <w:bCs/>
                <w:color w:val="000000" w:themeColor="text1"/>
                <w:sz w:val="24"/>
                <w:szCs w:val="24"/>
              </w:rPr>
            </w:pPr>
            <w:r w:rsidRPr="00166D92">
              <w:rPr>
                <w:rFonts w:asciiTheme="majorBidi" w:hAnsiTheme="majorBidi" w:cstheme="majorBidi" w:hint="cs"/>
                <w:b/>
                <w:bCs/>
                <w:color w:val="000000" w:themeColor="text1"/>
                <w:sz w:val="24"/>
                <w:szCs w:val="24"/>
                <w:rtl/>
              </w:rPr>
              <w:t xml:space="preserve">معيدة بكلية التجارة </w:t>
            </w:r>
            <w:r w:rsidRPr="00166D92">
              <w:rPr>
                <w:rFonts w:asciiTheme="majorBidi" w:hAnsiTheme="majorBidi" w:cstheme="majorBidi"/>
                <w:b/>
                <w:bCs/>
                <w:color w:val="000000" w:themeColor="text1"/>
                <w:sz w:val="24"/>
                <w:szCs w:val="24"/>
                <w:rtl/>
              </w:rPr>
              <w:t>–</w:t>
            </w:r>
            <w:r w:rsidRPr="00166D92">
              <w:rPr>
                <w:rFonts w:asciiTheme="majorBidi" w:hAnsiTheme="majorBidi" w:cstheme="majorBidi" w:hint="cs"/>
                <w:b/>
                <w:bCs/>
                <w:color w:val="000000" w:themeColor="text1"/>
                <w:sz w:val="24"/>
                <w:szCs w:val="24"/>
                <w:rtl/>
              </w:rPr>
              <w:t xml:space="preserve"> جامعة بنها</w:t>
            </w:r>
          </w:p>
        </w:tc>
      </w:tr>
    </w:tbl>
    <w:p w:rsidR="008D0E1B" w:rsidRPr="0074460C" w:rsidRDefault="0074460C" w:rsidP="00D43480">
      <w:pPr>
        <w:pStyle w:val="BodyText"/>
        <w:bidi/>
        <w:spacing w:before="240" w:line="360" w:lineRule="auto"/>
        <w:ind w:left="0"/>
        <w:jc w:val="lowKashida"/>
        <w:rPr>
          <w:rFonts w:asciiTheme="majorBidi" w:hAnsiTheme="majorBidi" w:cstheme="majorBidi"/>
          <w:bCs/>
          <w:color w:val="000000" w:themeColor="text1"/>
          <w:rtl/>
          <w:lang w:bidi="ar-EG"/>
        </w:rPr>
      </w:pPr>
      <w:r w:rsidRPr="0074460C">
        <w:rPr>
          <w:rFonts w:asciiTheme="majorBidi" w:hAnsiTheme="majorBidi" w:cstheme="majorBidi" w:hint="cs"/>
          <w:bCs/>
          <w:color w:val="000000" w:themeColor="text1"/>
          <w:rtl/>
          <w:lang w:bidi="ar-EG"/>
        </w:rPr>
        <w:t>الملخص</w:t>
      </w:r>
    </w:p>
    <w:p w:rsidR="0074460C" w:rsidRDefault="00CE78F2" w:rsidP="00D43480">
      <w:pPr>
        <w:pStyle w:val="BodyText"/>
        <w:bidi/>
        <w:spacing w:line="360" w:lineRule="auto"/>
        <w:ind w:left="0" w:firstLine="720"/>
        <w:jc w:val="lowKashida"/>
        <w:rPr>
          <w:rFonts w:asciiTheme="majorBidi" w:hAnsiTheme="majorBidi" w:cstheme="majorBidi"/>
          <w:b/>
          <w:color w:val="000000" w:themeColor="text1"/>
          <w:sz w:val="24"/>
          <w:szCs w:val="24"/>
          <w:rtl/>
          <w:lang w:bidi="ar-EG"/>
        </w:rPr>
      </w:pPr>
      <w:r>
        <w:rPr>
          <w:rFonts w:asciiTheme="majorBidi" w:hAnsiTheme="majorBidi" w:cstheme="majorBidi" w:hint="cs"/>
          <w:b/>
          <w:color w:val="000000" w:themeColor="text1"/>
          <w:sz w:val="24"/>
          <w:szCs w:val="24"/>
          <w:rtl/>
          <w:lang w:bidi="ar-EG"/>
        </w:rPr>
        <w:t xml:space="preserve">يهدف البحث إلى تحليل أثر الإفصاح المحاسبي عن ممارسات التنمية المستدامة </w:t>
      </w:r>
      <w:r w:rsidR="00D43480">
        <w:rPr>
          <w:rFonts w:asciiTheme="majorBidi" w:hAnsiTheme="majorBidi" w:cstheme="majorBidi" w:hint="cs"/>
          <w:b/>
          <w:color w:val="000000" w:themeColor="text1"/>
          <w:sz w:val="24"/>
          <w:szCs w:val="24"/>
          <w:rtl/>
          <w:lang w:bidi="ar-EG"/>
        </w:rPr>
        <w:t xml:space="preserve">على القدرة </w:t>
      </w:r>
      <w:proofErr w:type="spellStart"/>
      <w:r w:rsidR="00D43480">
        <w:rPr>
          <w:rFonts w:asciiTheme="majorBidi" w:hAnsiTheme="majorBidi" w:cstheme="majorBidi" w:hint="cs"/>
          <w:b/>
          <w:color w:val="000000" w:themeColor="text1"/>
          <w:sz w:val="24"/>
          <w:szCs w:val="24"/>
          <w:rtl/>
          <w:lang w:bidi="ar-EG"/>
        </w:rPr>
        <w:t>التنبؤية</w:t>
      </w:r>
      <w:proofErr w:type="spellEnd"/>
      <w:r w:rsidR="00D43480">
        <w:rPr>
          <w:rFonts w:asciiTheme="majorBidi" w:hAnsiTheme="majorBidi" w:cstheme="majorBidi" w:hint="cs"/>
          <w:b/>
          <w:color w:val="000000" w:themeColor="text1"/>
          <w:sz w:val="24"/>
          <w:szCs w:val="24"/>
          <w:rtl/>
          <w:lang w:bidi="ar-EG"/>
        </w:rPr>
        <w:t xml:space="preserve"> للمعلومات المحاسبية.</w:t>
      </w:r>
    </w:p>
    <w:p w:rsidR="00D43480" w:rsidRDefault="00BA2AFA" w:rsidP="00D97247">
      <w:pPr>
        <w:pStyle w:val="BodyText"/>
        <w:bidi/>
        <w:spacing w:line="360" w:lineRule="auto"/>
        <w:ind w:left="0" w:firstLine="720"/>
        <w:jc w:val="lowKashida"/>
        <w:rPr>
          <w:rFonts w:asciiTheme="majorBidi" w:hAnsiTheme="majorBidi" w:cstheme="majorBidi"/>
          <w:b/>
          <w:color w:val="000000" w:themeColor="text1"/>
          <w:sz w:val="24"/>
          <w:szCs w:val="24"/>
          <w:rtl/>
          <w:lang w:bidi="ar-EG"/>
        </w:rPr>
      </w:pPr>
      <w:proofErr w:type="gramStart"/>
      <w:r>
        <w:rPr>
          <w:rFonts w:asciiTheme="majorBidi" w:hAnsiTheme="majorBidi" w:cstheme="majorBidi" w:hint="cs"/>
          <w:b/>
          <w:color w:val="000000" w:themeColor="text1"/>
          <w:sz w:val="24"/>
          <w:szCs w:val="24"/>
          <w:rtl/>
          <w:lang w:bidi="ar-EG"/>
        </w:rPr>
        <w:t>اعتمدت</w:t>
      </w:r>
      <w:proofErr w:type="gramEnd"/>
      <w:r>
        <w:rPr>
          <w:rFonts w:asciiTheme="majorBidi" w:hAnsiTheme="majorBidi" w:cstheme="majorBidi" w:hint="cs"/>
          <w:b/>
          <w:color w:val="000000" w:themeColor="text1"/>
          <w:sz w:val="24"/>
          <w:szCs w:val="24"/>
          <w:rtl/>
          <w:lang w:bidi="ar-EG"/>
        </w:rPr>
        <w:t xml:space="preserve"> الدراسة على عينة مكونة من 42 شركة من الشركات المقيدة بالبورصة المصرية في مختلف القطاعات عن مدة من عام 2018 </w:t>
      </w:r>
      <w:r w:rsidR="00D97247">
        <w:rPr>
          <w:rFonts w:asciiTheme="majorBidi" w:hAnsiTheme="majorBidi" w:cstheme="majorBidi" w:hint="cs"/>
          <w:b/>
          <w:color w:val="000000" w:themeColor="text1"/>
          <w:sz w:val="24"/>
          <w:szCs w:val="24"/>
          <w:rtl/>
          <w:lang w:bidi="ar-EG"/>
        </w:rPr>
        <w:t xml:space="preserve">حتى </w:t>
      </w:r>
      <w:r>
        <w:rPr>
          <w:rFonts w:asciiTheme="majorBidi" w:hAnsiTheme="majorBidi" w:cstheme="majorBidi" w:hint="cs"/>
          <w:b/>
          <w:color w:val="000000" w:themeColor="text1"/>
          <w:sz w:val="24"/>
          <w:szCs w:val="24"/>
          <w:rtl/>
          <w:lang w:bidi="ar-EG"/>
        </w:rPr>
        <w:t>2022م.</w:t>
      </w:r>
    </w:p>
    <w:p w:rsidR="00BA2AFA" w:rsidRDefault="00BA2AFA" w:rsidP="00BA2AFA">
      <w:pPr>
        <w:pStyle w:val="BodyText"/>
        <w:bidi/>
        <w:spacing w:line="360" w:lineRule="auto"/>
        <w:ind w:left="0" w:firstLine="720"/>
        <w:jc w:val="lowKashida"/>
        <w:rPr>
          <w:rFonts w:asciiTheme="majorBidi" w:hAnsiTheme="majorBidi" w:cstheme="majorBidi"/>
          <w:b/>
          <w:color w:val="000000" w:themeColor="text1"/>
          <w:sz w:val="24"/>
          <w:szCs w:val="24"/>
          <w:rtl/>
          <w:lang w:bidi="ar-EG"/>
        </w:rPr>
      </w:pPr>
      <w:r>
        <w:rPr>
          <w:rFonts w:asciiTheme="majorBidi" w:hAnsiTheme="majorBidi" w:cstheme="majorBidi" w:hint="cs"/>
          <w:b/>
          <w:color w:val="000000" w:themeColor="text1"/>
          <w:sz w:val="24"/>
          <w:szCs w:val="24"/>
          <w:rtl/>
          <w:lang w:bidi="ar-EG"/>
        </w:rPr>
        <w:t xml:space="preserve">توصلت الدراسة إلى نتائج تنص على وجود </w:t>
      </w:r>
      <w:r w:rsidR="005F685A">
        <w:rPr>
          <w:rFonts w:asciiTheme="majorBidi" w:hAnsiTheme="majorBidi" w:cstheme="majorBidi" w:hint="cs"/>
          <w:b/>
          <w:color w:val="000000" w:themeColor="text1"/>
          <w:sz w:val="24"/>
          <w:szCs w:val="24"/>
          <w:rtl/>
          <w:lang w:bidi="ar-EG"/>
        </w:rPr>
        <w:t xml:space="preserve">علاقة موجبة بين الإفصاح المحاسبي عن ممارسات التنمية المستدامة بأبعادها الثلاثة والتحفظ المحاسبي كمقياس للقدرة </w:t>
      </w:r>
      <w:proofErr w:type="spellStart"/>
      <w:r w:rsidR="005F685A">
        <w:rPr>
          <w:rFonts w:asciiTheme="majorBidi" w:hAnsiTheme="majorBidi" w:cstheme="majorBidi" w:hint="cs"/>
          <w:b/>
          <w:color w:val="000000" w:themeColor="text1"/>
          <w:sz w:val="24"/>
          <w:szCs w:val="24"/>
          <w:rtl/>
          <w:lang w:bidi="ar-EG"/>
        </w:rPr>
        <w:t>التنبؤية</w:t>
      </w:r>
      <w:proofErr w:type="spellEnd"/>
      <w:r w:rsidR="005F685A">
        <w:rPr>
          <w:rFonts w:asciiTheme="majorBidi" w:hAnsiTheme="majorBidi" w:cstheme="majorBidi" w:hint="cs"/>
          <w:b/>
          <w:color w:val="000000" w:themeColor="text1"/>
          <w:sz w:val="24"/>
          <w:szCs w:val="24"/>
          <w:rtl/>
          <w:lang w:bidi="ar-EG"/>
        </w:rPr>
        <w:t xml:space="preserve"> للمعلومات المحاسبية، وأيضاً توجد علاقة موجبة بين الإفصاح المحاسبي عن ممارسات التنمية المستدامة (كمؤشر متعدد أو ثلاثي الأبعاد) ونموذج السعر لملاءمة المعلومات المحاسبية كمقياس للقدرة </w:t>
      </w:r>
      <w:proofErr w:type="spellStart"/>
      <w:r w:rsidR="005F685A">
        <w:rPr>
          <w:rFonts w:asciiTheme="majorBidi" w:hAnsiTheme="majorBidi" w:cstheme="majorBidi" w:hint="cs"/>
          <w:b/>
          <w:color w:val="000000" w:themeColor="text1"/>
          <w:sz w:val="24"/>
          <w:szCs w:val="24"/>
          <w:rtl/>
          <w:lang w:bidi="ar-EG"/>
        </w:rPr>
        <w:t>التنبؤية</w:t>
      </w:r>
      <w:proofErr w:type="spellEnd"/>
      <w:r w:rsidR="005F685A">
        <w:rPr>
          <w:rFonts w:asciiTheme="majorBidi" w:hAnsiTheme="majorBidi" w:cstheme="majorBidi" w:hint="cs"/>
          <w:b/>
          <w:color w:val="000000" w:themeColor="text1"/>
          <w:sz w:val="24"/>
          <w:szCs w:val="24"/>
          <w:rtl/>
          <w:lang w:bidi="ar-EG"/>
        </w:rPr>
        <w:t xml:space="preserve"> للمعلومات المحاسبية.</w:t>
      </w:r>
    </w:p>
    <w:p w:rsidR="005F685A" w:rsidRDefault="005F685A" w:rsidP="005F685A">
      <w:pPr>
        <w:pStyle w:val="BodyText"/>
        <w:bidi/>
        <w:spacing w:line="360" w:lineRule="auto"/>
        <w:ind w:left="0" w:firstLine="720"/>
        <w:jc w:val="lowKashida"/>
        <w:rPr>
          <w:rFonts w:asciiTheme="majorBidi" w:hAnsiTheme="majorBidi" w:cstheme="majorBidi"/>
          <w:b/>
          <w:color w:val="000000" w:themeColor="text1"/>
          <w:sz w:val="24"/>
          <w:szCs w:val="24"/>
          <w:rtl/>
          <w:lang w:bidi="ar-EG"/>
        </w:rPr>
      </w:pPr>
      <w:r>
        <w:rPr>
          <w:rFonts w:asciiTheme="majorBidi" w:hAnsiTheme="majorBidi" w:cstheme="majorBidi" w:hint="cs"/>
          <w:b/>
          <w:color w:val="000000" w:themeColor="text1"/>
          <w:sz w:val="24"/>
          <w:szCs w:val="24"/>
          <w:rtl/>
          <w:lang w:bidi="ar-EG"/>
        </w:rPr>
        <w:t xml:space="preserve">واعتماداً على هذه النتائج، يُوصي البحث بأن يتم تحفيز الشركات المصرية على زيادة الإفصاح المحاسبي عن ممارسات التنمية المستدامة كوسيلة لتعزيز القدرة </w:t>
      </w:r>
      <w:proofErr w:type="spellStart"/>
      <w:r>
        <w:rPr>
          <w:rFonts w:asciiTheme="majorBidi" w:hAnsiTheme="majorBidi" w:cstheme="majorBidi" w:hint="cs"/>
          <w:b/>
          <w:color w:val="000000" w:themeColor="text1"/>
          <w:sz w:val="24"/>
          <w:szCs w:val="24"/>
          <w:rtl/>
          <w:lang w:bidi="ar-EG"/>
        </w:rPr>
        <w:t>التنبؤية</w:t>
      </w:r>
      <w:proofErr w:type="spellEnd"/>
      <w:r>
        <w:rPr>
          <w:rFonts w:asciiTheme="majorBidi" w:hAnsiTheme="majorBidi" w:cstheme="majorBidi" w:hint="cs"/>
          <w:b/>
          <w:color w:val="000000" w:themeColor="text1"/>
          <w:sz w:val="24"/>
          <w:szCs w:val="24"/>
          <w:rtl/>
          <w:lang w:bidi="ar-EG"/>
        </w:rPr>
        <w:t xml:space="preserve"> للمعلومات المحاسبية لجذب فرص استثمارية جديدة.</w:t>
      </w:r>
    </w:p>
    <w:p w:rsidR="00C0612E" w:rsidRDefault="00C0612E" w:rsidP="00C0612E">
      <w:pPr>
        <w:pStyle w:val="BodyText"/>
        <w:bidi/>
        <w:spacing w:line="360" w:lineRule="auto"/>
        <w:ind w:left="0" w:firstLine="720"/>
        <w:jc w:val="lowKashida"/>
        <w:rPr>
          <w:rFonts w:asciiTheme="majorBidi" w:hAnsiTheme="majorBidi" w:cstheme="majorBidi"/>
          <w:b/>
          <w:color w:val="000000" w:themeColor="text1"/>
          <w:sz w:val="24"/>
          <w:szCs w:val="24"/>
          <w:rtl/>
          <w:lang w:bidi="ar-EG"/>
        </w:rPr>
      </w:pPr>
    </w:p>
    <w:p w:rsidR="00C0612E" w:rsidRPr="00CE78F2" w:rsidRDefault="00C0612E" w:rsidP="00892018">
      <w:pPr>
        <w:pStyle w:val="BodyText"/>
        <w:bidi/>
        <w:spacing w:line="360" w:lineRule="auto"/>
        <w:ind w:left="1508" w:hanging="1508"/>
        <w:jc w:val="lowKashida"/>
        <w:rPr>
          <w:rFonts w:asciiTheme="majorBidi" w:hAnsiTheme="majorBidi" w:cstheme="majorBidi"/>
          <w:b/>
          <w:color w:val="000000" w:themeColor="text1"/>
          <w:sz w:val="24"/>
          <w:szCs w:val="24"/>
          <w:rtl/>
          <w:lang w:bidi="ar-EG"/>
        </w:rPr>
      </w:pPr>
      <w:r w:rsidRPr="00C0612E">
        <w:rPr>
          <w:rFonts w:asciiTheme="majorBidi" w:hAnsiTheme="majorBidi" w:cstheme="majorBidi" w:hint="cs"/>
          <w:bCs/>
          <w:color w:val="000000" w:themeColor="text1"/>
          <w:sz w:val="24"/>
          <w:szCs w:val="24"/>
          <w:rtl/>
          <w:lang w:bidi="ar-EG"/>
        </w:rPr>
        <w:t>الكلمات المفتاحية</w:t>
      </w:r>
      <w:r>
        <w:rPr>
          <w:rFonts w:asciiTheme="majorBidi" w:hAnsiTheme="majorBidi" w:cstheme="majorBidi" w:hint="cs"/>
          <w:b/>
          <w:color w:val="000000" w:themeColor="text1"/>
          <w:sz w:val="24"/>
          <w:szCs w:val="24"/>
          <w:rtl/>
          <w:lang w:bidi="ar-EG"/>
        </w:rPr>
        <w:t xml:space="preserve">: ممارسات التنمية المستدامة </w:t>
      </w:r>
      <w:r>
        <w:rPr>
          <w:rFonts w:asciiTheme="majorBidi" w:hAnsiTheme="majorBidi" w:cstheme="majorBidi"/>
          <w:b/>
          <w:color w:val="000000" w:themeColor="text1"/>
          <w:sz w:val="24"/>
          <w:szCs w:val="24"/>
          <w:rtl/>
          <w:lang w:bidi="ar-EG"/>
        </w:rPr>
        <w:t>–</w:t>
      </w:r>
      <w:r>
        <w:rPr>
          <w:rFonts w:asciiTheme="majorBidi" w:hAnsiTheme="majorBidi" w:cstheme="majorBidi" w:hint="cs"/>
          <w:b/>
          <w:color w:val="000000" w:themeColor="text1"/>
          <w:sz w:val="24"/>
          <w:szCs w:val="24"/>
          <w:rtl/>
          <w:lang w:bidi="ar-EG"/>
        </w:rPr>
        <w:t xml:space="preserve"> الإفصاح المحاسبي عن القيمة المستدامة </w:t>
      </w:r>
      <w:r>
        <w:rPr>
          <w:rFonts w:asciiTheme="majorBidi" w:hAnsiTheme="majorBidi" w:cstheme="majorBidi"/>
          <w:b/>
          <w:color w:val="000000" w:themeColor="text1"/>
          <w:sz w:val="24"/>
          <w:szCs w:val="24"/>
          <w:rtl/>
          <w:lang w:bidi="ar-EG"/>
        </w:rPr>
        <w:t>–</w:t>
      </w:r>
      <w:r>
        <w:rPr>
          <w:rFonts w:asciiTheme="majorBidi" w:hAnsiTheme="majorBidi" w:cstheme="majorBidi" w:hint="cs"/>
          <w:b/>
          <w:color w:val="000000" w:themeColor="text1"/>
          <w:sz w:val="24"/>
          <w:szCs w:val="24"/>
          <w:rtl/>
          <w:lang w:bidi="ar-EG"/>
        </w:rPr>
        <w:t xml:space="preserve"> القدرة </w:t>
      </w:r>
      <w:proofErr w:type="spellStart"/>
      <w:r>
        <w:rPr>
          <w:rFonts w:asciiTheme="majorBidi" w:hAnsiTheme="majorBidi" w:cstheme="majorBidi" w:hint="cs"/>
          <w:b/>
          <w:color w:val="000000" w:themeColor="text1"/>
          <w:sz w:val="24"/>
          <w:szCs w:val="24"/>
          <w:rtl/>
          <w:lang w:bidi="ar-EG"/>
        </w:rPr>
        <w:t>التنبؤية</w:t>
      </w:r>
      <w:proofErr w:type="spellEnd"/>
      <w:r>
        <w:rPr>
          <w:rFonts w:asciiTheme="majorBidi" w:hAnsiTheme="majorBidi" w:cstheme="majorBidi" w:hint="cs"/>
          <w:b/>
          <w:color w:val="000000" w:themeColor="text1"/>
          <w:sz w:val="24"/>
          <w:szCs w:val="24"/>
          <w:rtl/>
          <w:lang w:bidi="ar-EG"/>
        </w:rPr>
        <w:t xml:space="preserve"> للمعلومات المحاسبية.</w:t>
      </w:r>
    </w:p>
    <w:p w:rsidR="00C60794" w:rsidRDefault="00C60794" w:rsidP="00D43480">
      <w:pPr>
        <w:bidi w:val="0"/>
        <w:spacing w:line="360" w:lineRule="auto"/>
        <w:rPr>
          <w:rFonts w:asciiTheme="majorBidi" w:eastAsia="Times New Roman" w:hAnsiTheme="majorBidi" w:cstheme="majorBidi"/>
          <w:b/>
          <w:color w:val="000000" w:themeColor="text1"/>
          <w:sz w:val="26"/>
          <w:szCs w:val="26"/>
        </w:rPr>
      </w:pPr>
      <w:r>
        <w:rPr>
          <w:rFonts w:asciiTheme="majorBidi" w:hAnsiTheme="majorBidi" w:cstheme="majorBidi"/>
          <w:b/>
          <w:color w:val="000000" w:themeColor="text1"/>
          <w:sz w:val="26"/>
          <w:szCs w:val="26"/>
          <w:rtl/>
        </w:rPr>
        <w:br w:type="page"/>
      </w:r>
    </w:p>
    <w:p w:rsidR="00CC5D68" w:rsidRPr="00CC5D68" w:rsidRDefault="00C60E43" w:rsidP="00CC5D68">
      <w:pPr>
        <w:pStyle w:val="BodyText"/>
        <w:spacing w:line="360" w:lineRule="auto"/>
        <w:ind w:left="0"/>
        <w:jc w:val="lowKashida"/>
        <w:rPr>
          <w:rFonts w:asciiTheme="majorBidi" w:hAnsiTheme="majorBidi" w:cstheme="majorBidi"/>
          <w:b/>
          <w:bCs/>
          <w:color w:val="000000" w:themeColor="text1"/>
        </w:rPr>
      </w:pPr>
      <w:r>
        <w:rPr>
          <w:rFonts w:asciiTheme="majorBidi" w:hAnsiTheme="majorBidi" w:cstheme="majorBidi"/>
          <w:b/>
          <w:bCs/>
          <w:color w:val="000000" w:themeColor="text1"/>
          <w:spacing w:val="-4"/>
        </w:rPr>
        <w:lastRenderedPageBreak/>
        <w:t>1-</w:t>
      </w:r>
      <w:r w:rsidR="00CC5D68" w:rsidRPr="00CC5D68">
        <w:rPr>
          <w:rFonts w:asciiTheme="majorBidi" w:hAnsiTheme="majorBidi" w:cstheme="majorBidi"/>
          <w:b/>
          <w:bCs/>
          <w:color w:val="000000" w:themeColor="text1"/>
          <w:spacing w:val="-4"/>
        </w:rPr>
        <w:t xml:space="preserve"> </w:t>
      </w:r>
      <w:r w:rsidR="00CC5D68" w:rsidRPr="00CC5D68">
        <w:rPr>
          <w:rFonts w:asciiTheme="majorBidi" w:hAnsiTheme="majorBidi" w:cstheme="majorBidi"/>
          <w:b/>
          <w:bCs/>
          <w:color w:val="000000" w:themeColor="text1"/>
        </w:rPr>
        <w:t>Introduction:</w:t>
      </w:r>
    </w:p>
    <w:p w:rsidR="00CC5D68" w:rsidRPr="00CC5D68" w:rsidRDefault="00CC5D68" w:rsidP="00CC5D68">
      <w:pPr>
        <w:bidi w:val="0"/>
        <w:spacing w:after="0" w:line="360" w:lineRule="auto"/>
        <w:ind w:firstLine="720"/>
        <w:jc w:val="lowKashida"/>
        <w:rPr>
          <w:rFonts w:asciiTheme="majorBidi" w:hAnsiTheme="majorBidi" w:cstheme="majorBidi"/>
          <w:color w:val="000000" w:themeColor="text1"/>
          <w:sz w:val="24"/>
          <w:szCs w:val="24"/>
        </w:rPr>
      </w:pPr>
      <w:r w:rsidRPr="00CC5D68">
        <w:rPr>
          <w:rFonts w:asciiTheme="majorBidi" w:hAnsiTheme="majorBidi" w:cstheme="majorBidi"/>
          <w:color w:val="000000" w:themeColor="text1"/>
          <w:sz w:val="24"/>
          <w:szCs w:val="24"/>
        </w:rPr>
        <w:t>Predictive</w:t>
      </w:r>
      <w:r w:rsidRPr="00CC5D68">
        <w:rPr>
          <w:rFonts w:asciiTheme="majorBidi" w:hAnsiTheme="majorBidi" w:cstheme="majorBidi"/>
          <w:color w:val="000000" w:themeColor="text1"/>
          <w:spacing w:val="1"/>
          <w:sz w:val="24"/>
          <w:szCs w:val="24"/>
        </w:rPr>
        <w:t xml:space="preserve"> </w:t>
      </w:r>
      <w:r w:rsidRPr="00CC5D68">
        <w:rPr>
          <w:rFonts w:asciiTheme="majorBidi" w:hAnsiTheme="majorBidi" w:cstheme="majorBidi"/>
          <w:color w:val="000000" w:themeColor="text1"/>
          <w:sz w:val="24"/>
          <w:szCs w:val="24"/>
        </w:rPr>
        <w:t>pressure</w:t>
      </w:r>
      <w:r w:rsidRPr="00CC5D68">
        <w:rPr>
          <w:rFonts w:asciiTheme="majorBidi" w:hAnsiTheme="majorBidi" w:cstheme="majorBidi"/>
          <w:color w:val="000000" w:themeColor="text1"/>
          <w:spacing w:val="1"/>
          <w:sz w:val="24"/>
          <w:szCs w:val="24"/>
        </w:rPr>
        <w:t xml:space="preserve"> </w:t>
      </w:r>
      <w:r w:rsidRPr="00CC5D68">
        <w:rPr>
          <w:rFonts w:asciiTheme="majorBidi" w:hAnsiTheme="majorBidi" w:cstheme="majorBidi"/>
          <w:color w:val="000000" w:themeColor="text1"/>
          <w:sz w:val="24"/>
          <w:szCs w:val="24"/>
        </w:rPr>
        <w:t>has</w:t>
      </w:r>
      <w:r w:rsidRPr="00CC5D68">
        <w:rPr>
          <w:rFonts w:asciiTheme="majorBidi" w:hAnsiTheme="majorBidi" w:cstheme="majorBidi"/>
          <w:color w:val="000000" w:themeColor="text1"/>
          <w:spacing w:val="1"/>
          <w:sz w:val="24"/>
          <w:szCs w:val="24"/>
        </w:rPr>
        <w:t xml:space="preserve"> </w:t>
      </w:r>
      <w:r w:rsidRPr="00CC5D68">
        <w:rPr>
          <w:rFonts w:asciiTheme="majorBidi" w:hAnsiTheme="majorBidi" w:cstheme="majorBidi"/>
          <w:color w:val="000000" w:themeColor="text1"/>
          <w:sz w:val="24"/>
          <w:szCs w:val="24"/>
        </w:rPr>
        <w:t>increased</w:t>
      </w:r>
      <w:r w:rsidRPr="00CC5D68">
        <w:rPr>
          <w:rFonts w:asciiTheme="majorBidi" w:hAnsiTheme="majorBidi" w:cstheme="majorBidi"/>
          <w:color w:val="000000" w:themeColor="text1"/>
          <w:spacing w:val="1"/>
          <w:sz w:val="24"/>
          <w:szCs w:val="24"/>
        </w:rPr>
        <w:t xml:space="preserve"> </w:t>
      </w:r>
      <w:r w:rsidRPr="00CC5D68">
        <w:rPr>
          <w:rFonts w:asciiTheme="majorBidi" w:hAnsiTheme="majorBidi" w:cstheme="majorBidi"/>
          <w:color w:val="000000" w:themeColor="text1"/>
          <w:sz w:val="24"/>
          <w:szCs w:val="24"/>
        </w:rPr>
        <w:t>to</w:t>
      </w:r>
      <w:r w:rsidRPr="00CC5D68">
        <w:rPr>
          <w:rFonts w:asciiTheme="majorBidi" w:hAnsiTheme="majorBidi" w:cstheme="majorBidi"/>
          <w:color w:val="000000" w:themeColor="text1"/>
          <w:spacing w:val="66"/>
          <w:sz w:val="24"/>
          <w:szCs w:val="24"/>
        </w:rPr>
        <w:t xml:space="preserve"> </w:t>
      </w:r>
      <w:r w:rsidRPr="00CC5D68">
        <w:rPr>
          <w:rFonts w:asciiTheme="majorBidi" w:hAnsiTheme="majorBidi" w:cstheme="majorBidi"/>
          <w:color w:val="000000" w:themeColor="text1"/>
          <w:sz w:val="24"/>
          <w:szCs w:val="24"/>
        </w:rPr>
        <w:t>improve</w:t>
      </w:r>
      <w:r w:rsidRPr="00CC5D68">
        <w:rPr>
          <w:rFonts w:asciiTheme="majorBidi" w:hAnsiTheme="majorBidi" w:cstheme="majorBidi"/>
          <w:color w:val="000000" w:themeColor="text1"/>
          <w:spacing w:val="66"/>
          <w:sz w:val="24"/>
          <w:szCs w:val="24"/>
        </w:rPr>
        <w:t xml:space="preserve"> </w:t>
      </w:r>
      <w:r w:rsidRPr="00CC5D68">
        <w:rPr>
          <w:rFonts w:asciiTheme="majorBidi" w:hAnsiTheme="majorBidi" w:cstheme="majorBidi"/>
          <w:color w:val="000000" w:themeColor="text1"/>
          <w:sz w:val="24"/>
          <w:szCs w:val="24"/>
        </w:rPr>
        <w:t>the</w:t>
      </w:r>
      <w:r w:rsidRPr="00CC5D68">
        <w:rPr>
          <w:rFonts w:asciiTheme="majorBidi" w:hAnsiTheme="majorBidi" w:cstheme="majorBidi"/>
          <w:color w:val="000000" w:themeColor="text1"/>
          <w:spacing w:val="1"/>
          <w:sz w:val="24"/>
          <w:szCs w:val="24"/>
        </w:rPr>
        <w:t xml:space="preserve"> </w:t>
      </w:r>
      <w:r w:rsidRPr="00CC5D68">
        <w:rPr>
          <w:rFonts w:asciiTheme="majorBidi" w:hAnsiTheme="majorBidi" w:cstheme="majorBidi"/>
          <w:color w:val="000000" w:themeColor="text1"/>
          <w:sz w:val="24"/>
          <w:szCs w:val="24"/>
        </w:rPr>
        <w:t>companies' transparency associated with their economic, social, and environmental activities by</w:t>
      </w:r>
      <w:r w:rsidRPr="00CC5D68">
        <w:rPr>
          <w:rFonts w:asciiTheme="majorBidi" w:hAnsiTheme="majorBidi" w:cstheme="majorBidi"/>
          <w:color w:val="000000" w:themeColor="text1"/>
          <w:spacing w:val="1"/>
          <w:sz w:val="24"/>
          <w:szCs w:val="24"/>
        </w:rPr>
        <w:t xml:space="preserve"> </w:t>
      </w:r>
      <w:r w:rsidRPr="00CC5D68">
        <w:rPr>
          <w:rFonts w:asciiTheme="majorBidi" w:hAnsiTheme="majorBidi" w:cstheme="majorBidi"/>
          <w:color w:val="000000" w:themeColor="text1"/>
          <w:sz w:val="24"/>
          <w:szCs w:val="24"/>
        </w:rPr>
        <w:t>taking</w:t>
      </w:r>
      <w:r w:rsidRPr="00CC5D68">
        <w:rPr>
          <w:rFonts w:asciiTheme="majorBidi" w:hAnsiTheme="majorBidi" w:cstheme="majorBidi"/>
          <w:color w:val="000000" w:themeColor="text1"/>
          <w:spacing w:val="1"/>
          <w:sz w:val="24"/>
          <w:szCs w:val="24"/>
        </w:rPr>
        <w:t xml:space="preserve"> </w:t>
      </w:r>
      <w:r w:rsidRPr="00CC5D68">
        <w:rPr>
          <w:rFonts w:asciiTheme="majorBidi" w:hAnsiTheme="majorBidi" w:cstheme="majorBidi"/>
          <w:color w:val="000000" w:themeColor="text1"/>
          <w:sz w:val="24"/>
          <w:szCs w:val="24"/>
        </w:rPr>
        <w:t>into</w:t>
      </w:r>
      <w:r w:rsidRPr="00CC5D68">
        <w:rPr>
          <w:rFonts w:asciiTheme="majorBidi" w:hAnsiTheme="majorBidi" w:cstheme="majorBidi"/>
          <w:color w:val="000000" w:themeColor="text1"/>
          <w:spacing w:val="1"/>
          <w:sz w:val="24"/>
          <w:szCs w:val="24"/>
        </w:rPr>
        <w:t xml:space="preserve"> </w:t>
      </w:r>
      <w:r w:rsidRPr="00CC5D68">
        <w:rPr>
          <w:rFonts w:asciiTheme="majorBidi" w:hAnsiTheme="majorBidi" w:cstheme="majorBidi"/>
          <w:color w:val="000000" w:themeColor="text1"/>
          <w:sz w:val="24"/>
          <w:szCs w:val="24"/>
        </w:rPr>
        <w:t>account</w:t>
      </w:r>
      <w:r w:rsidRPr="00CC5D68">
        <w:rPr>
          <w:rFonts w:asciiTheme="majorBidi" w:hAnsiTheme="majorBidi" w:cstheme="majorBidi"/>
          <w:color w:val="000000" w:themeColor="text1"/>
          <w:spacing w:val="1"/>
          <w:sz w:val="24"/>
          <w:szCs w:val="24"/>
        </w:rPr>
        <w:t xml:space="preserve"> </w:t>
      </w:r>
      <w:r w:rsidRPr="00CC5D68">
        <w:rPr>
          <w:rFonts w:asciiTheme="majorBidi" w:hAnsiTheme="majorBidi" w:cstheme="majorBidi"/>
          <w:color w:val="000000" w:themeColor="text1"/>
          <w:sz w:val="24"/>
          <w:szCs w:val="24"/>
        </w:rPr>
        <w:t>the</w:t>
      </w:r>
      <w:r w:rsidRPr="00CC5D68">
        <w:rPr>
          <w:rFonts w:asciiTheme="majorBidi" w:hAnsiTheme="majorBidi" w:cstheme="majorBidi"/>
          <w:color w:val="000000" w:themeColor="text1"/>
          <w:spacing w:val="1"/>
          <w:sz w:val="24"/>
          <w:szCs w:val="24"/>
        </w:rPr>
        <w:t xml:space="preserve"> </w:t>
      </w:r>
      <w:r w:rsidRPr="00CC5D68">
        <w:rPr>
          <w:rFonts w:asciiTheme="majorBidi" w:hAnsiTheme="majorBidi" w:cstheme="majorBidi"/>
          <w:color w:val="000000" w:themeColor="text1"/>
          <w:sz w:val="24"/>
          <w:szCs w:val="24"/>
        </w:rPr>
        <w:t>economic,</w:t>
      </w:r>
      <w:r w:rsidRPr="00CC5D68">
        <w:rPr>
          <w:rFonts w:asciiTheme="majorBidi" w:hAnsiTheme="majorBidi" w:cstheme="majorBidi"/>
          <w:color w:val="000000" w:themeColor="text1"/>
          <w:spacing w:val="1"/>
          <w:sz w:val="24"/>
          <w:szCs w:val="24"/>
        </w:rPr>
        <w:t xml:space="preserve"> </w:t>
      </w:r>
      <w:r w:rsidRPr="00CC5D68">
        <w:rPr>
          <w:rFonts w:asciiTheme="majorBidi" w:hAnsiTheme="majorBidi" w:cstheme="majorBidi"/>
          <w:color w:val="000000" w:themeColor="text1"/>
          <w:sz w:val="24"/>
          <w:szCs w:val="24"/>
        </w:rPr>
        <w:t>environmental,</w:t>
      </w:r>
      <w:r w:rsidRPr="00CC5D68">
        <w:rPr>
          <w:rFonts w:asciiTheme="majorBidi" w:hAnsiTheme="majorBidi" w:cstheme="majorBidi"/>
          <w:color w:val="000000" w:themeColor="text1"/>
          <w:spacing w:val="1"/>
          <w:sz w:val="24"/>
          <w:szCs w:val="24"/>
        </w:rPr>
        <w:t xml:space="preserve"> </w:t>
      </w:r>
      <w:r w:rsidRPr="00CC5D68">
        <w:rPr>
          <w:rFonts w:asciiTheme="majorBidi" w:hAnsiTheme="majorBidi" w:cstheme="majorBidi"/>
          <w:color w:val="000000" w:themeColor="text1"/>
          <w:sz w:val="24"/>
          <w:szCs w:val="24"/>
        </w:rPr>
        <w:t>and</w:t>
      </w:r>
      <w:r w:rsidRPr="00CC5D68">
        <w:rPr>
          <w:rFonts w:asciiTheme="majorBidi" w:hAnsiTheme="majorBidi" w:cstheme="majorBidi"/>
          <w:color w:val="000000" w:themeColor="text1"/>
          <w:spacing w:val="1"/>
          <w:sz w:val="24"/>
          <w:szCs w:val="24"/>
        </w:rPr>
        <w:t xml:space="preserve"> </w:t>
      </w:r>
      <w:r w:rsidRPr="00CC5D68">
        <w:rPr>
          <w:rFonts w:asciiTheme="majorBidi" w:hAnsiTheme="majorBidi" w:cstheme="majorBidi"/>
          <w:color w:val="000000" w:themeColor="text1"/>
          <w:sz w:val="24"/>
          <w:szCs w:val="24"/>
        </w:rPr>
        <w:t>social</w:t>
      </w:r>
      <w:r w:rsidRPr="00CC5D68">
        <w:rPr>
          <w:rFonts w:asciiTheme="majorBidi" w:hAnsiTheme="majorBidi" w:cstheme="majorBidi"/>
          <w:color w:val="000000" w:themeColor="text1"/>
          <w:spacing w:val="1"/>
          <w:sz w:val="24"/>
          <w:szCs w:val="24"/>
        </w:rPr>
        <w:t xml:space="preserve"> </w:t>
      </w:r>
      <w:r w:rsidRPr="00CC5D68">
        <w:rPr>
          <w:rFonts w:asciiTheme="majorBidi" w:hAnsiTheme="majorBidi" w:cstheme="majorBidi"/>
          <w:color w:val="000000" w:themeColor="text1"/>
          <w:sz w:val="24"/>
          <w:szCs w:val="24"/>
        </w:rPr>
        <w:t>dimensions</w:t>
      </w:r>
      <w:r w:rsidRPr="00CC5D68">
        <w:rPr>
          <w:rFonts w:asciiTheme="majorBidi" w:hAnsiTheme="majorBidi" w:cstheme="majorBidi"/>
          <w:color w:val="000000" w:themeColor="text1"/>
          <w:spacing w:val="65"/>
          <w:sz w:val="24"/>
          <w:szCs w:val="24"/>
        </w:rPr>
        <w:t xml:space="preserve"> </w:t>
      </w:r>
      <w:r w:rsidRPr="00CC5D68">
        <w:rPr>
          <w:rFonts w:asciiTheme="majorBidi" w:hAnsiTheme="majorBidi" w:cstheme="majorBidi"/>
          <w:color w:val="000000" w:themeColor="text1"/>
          <w:sz w:val="24"/>
          <w:szCs w:val="24"/>
        </w:rPr>
        <w:t>as well as</w:t>
      </w:r>
      <w:r w:rsidRPr="00CC5D68">
        <w:rPr>
          <w:rFonts w:asciiTheme="majorBidi" w:hAnsiTheme="majorBidi" w:cstheme="majorBidi"/>
          <w:color w:val="000000" w:themeColor="text1"/>
          <w:spacing w:val="1"/>
          <w:sz w:val="24"/>
          <w:szCs w:val="24"/>
        </w:rPr>
        <w:t xml:space="preserve"> the </w:t>
      </w:r>
      <w:r w:rsidRPr="00CC5D68">
        <w:rPr>
          <w:rFonts w:asciiTheme="majorBidi" w:hAnsiTheme="majorBidi" w:cstheme="majorBidi"/>
          <w:color w:val="000000" w:themeColor="text1"/>
          <w:sz w:val="24"/>
          <w:szCs w:val="24"/>
        </w:rPr>
        <w:t>disclosure of the financial statements of "sustainable development". Moreover, the need for</w:t>
      </w:r>
      <w:r w:rsidRPr="00CC5D68">
        <w:rPr>
          <w:rFonts w:asciiTheme="majorBidi" w:hAnsiTheme="majorBidi" w:cstheme="majorBidi"/>
          <w:color w:val="000000" w:themeColor="text1"/>
          <w:spacing w:val="1"/>
          <w:sz w:val="24"/>
          <w:szCs w:val="24"/>
        </w:rPr>
        <w:t xml:space="preserve"> </w:t>
      </w:r>
      <w:r w:rsidRPr="00CC5D68">
        <w:rPr>
          <w:rFonts w:asciiTheme="majorBidi" w:hAnsiTheme="majorBidi" w:cstheme="majorBidi"/>
          <w:color w:val="000000" w:themeColor="text1"/>
          <w:sz w:val="24"/>
          <w:szCs w:val="24"/>
        </w:rPr>
        <w:t>such disclosure to meet the needs of stakeholders and to legitimize the activities of</w:t>
      </w:r>
      <w:r w:rsidRPr="00CC5D68">
        <w:rPr>
          <w:rFonts w:asciiTheme="majorBidi" w:hAnsiTheme="majorBidi" w:cstheme="majorBidi"/>
          <w:color w:val="000000" w:themeColor="text1"/>
          <w:spacing w:val="1"/>
          <w:sz w:val="24"/>
          <w:szCs w:val="24"/>
        </w:rPr>
        <w:t xml:space="preserve"> </w:t>
      </w:r>
      <w:r w:rsidRPr="00CC5D68">
        <w:rPr>
          <w:rFonts w:asciiTheme="majorBidi" w:hAnsiTheme="majorBidi" w:cstheme="majorBidi"/>
          <w:color w:val="000000" w:themeColor="text1"/>
          <w:sz w:val="24"/>
          <w:szCs w:val="24"/>
        </w:rPr>
        <w:t>such companies is to ensure the flow of appropriate information to the users of the</w:t>
      </w:r>
      <w:r w:rsidRPr="00CC5D68">
        <w:rPr>
          <w:rFonts w:asciiTheme="majorBidi" w:hAnsiTheme="majorBidi" w:cstheme="majorBidi"/>
          <w:color w:val="000000" w:themeColor="text1"/>
          <w:spacing w:val="1"/>
          <w:sz w:val="24"/>
          <w:szCs w:val="24"/>
        </w:rPr>
        <w:t xml:space="preserve"> </w:t>
      </w:r>
      <w:r w:rsidRPr="00CC5D68">
        <w:rPr>
          <w:rFonts w:asciiTheme="majorBidi" w:hAnsiTheme="majorBidi" w:cstheme="majorBidi"/>
          <w:color w:val="000000" w:themeColor="text1"/>
          <w:sz w:val="24"/>
          <w:szCs w:val="24"/>
        </w:rPr>
        <w:t>financial</w:t>
      </w:r>
      <w:r w:rsidRPr="00CC5D68">
        <w:rPr>
          <w:rFonts w:asciiTheme="majorBidi" w:hAnsiTheme="majorBidi" w:cstheme="majorBidi"/>
          <w:color w:val="000000" w:themeColor="text1"/>
          <w:spacing w:val="-2"/>
          <w:sz w:val="24"/>
          <w:szCs w:val="24"/>
        </w:rPr>
        <w:t xml:space="preserve"> </w:t>
      </w:r>
      <w:r w:rsidRPr="00CC5D68">
        <w:rPr>
          <w:rFonts w:asciiTheme="majorBidi" w:hAnsiTheme="majorBidi" w:cstheme="majorBidi"/>
          <w:color w:val="000000" w:themeColor="text1"/>
          <w:sz w:val="24"/>
          <w:szCs w:val="24"/>
        </w:rPr>
        <w:t>statements</w:t>
      </w:r>
      <w:r w:rsidRPr="00CC5D68">
        <w:rPr>
          <w:rFonts w:asciiTheme="majorBidi" w:hAnsiTheme="majorBidi" w:cstheme="majorBidi"/>
          <w:color w:val="000000" w:themeColor="text1"/>
          <w:spacing w:val="4"/>
          <w:sz w:val="24"/>
          <w:szCs w:val="24"/>
        </w:rPr>
        <w:t xml:space="preserve"> </w:t>
      </w:r>
      <w:r w:rsidRPr="00CC5D68">
        <w:rPr>
          <w:rFonts w:asciiTheme="majorBidi" w:hAnsiTheme="majorBidi" w:cstheme="majorBidi"/>
          <w:color w:val="000000" w:themeColor="text1"/>
          <w:sz w:val="24"/>
          <w:szCs w:val="24"/>
        </w:rPr>
        <w:t>(</w:t>
      </w:r>
      <w:proofErr w:type="spellStart"/>
      <w:r w:rsidRPr="00CC5D68">
        <w:rPr>
          <w:rFonts w:asciiTheme="majorBidi" w:hAnsiTheme="majorBidi" w:cstheme="majorBidi"/>
          <w:color w:val="000000" w:themeColor="text1"/>
          <w:sz w:val="24"/>
          <w:szCs w:val="24"/>
        </w:rPr>
        <w:t>Asif</w:t>
      </w:r>
      <w:proofErr w:type="spellEnd"/>
      <w:r w:rsidRPr="00CC5D68">
        <w:rPr>
          <w:rFonts w:asciiTheme="majorBidi" w:hAnsiTheme="majorBidi" w:cstheme="majorBidi"/>
          <w:color w:val="000000" w:themeColor="text1"/>
          <w:sz w:val="24"/>
          <w:szCs w:val="24"/>
        </w:rPr>
        <w:t>,</w:t>
      </w:r>
      <w:r w:rsidRPr="00CC5D68">
        <w:rPr>
          <w:rFonts w:asciiTheme="majorBidi" w:hAnsiTheme="majorBidi" w:cstheme="majorBidi"/>
          <w:color w:val="000000" w:themeColor="text1"/>
          <w:spacing w:val="-1"/>
          <w:sz w:val="24"/>
          <w:szCs w:val="24"/>
        </w:rPr>
        <w:t xml:space="preserve"> </w:t>
      </w:r>
      <w:r w:rsidRPr="00CC5D68">
        <w:rPr>
          <w:rFonts w:asciiTheme="majorBidi" w:hAnsiTheme="majorBidi" w:cstheme="majorBidi"/>
          <w:color w:val="000000" w:themeColor="text1"/>
          <w:sz w:val="24"/>
          <w:szCs w:val="24"/>
        </w:rPr>
        <w:t>2013).</w:t>
      </w:r>
    </w:p>
    <w:p w:rsidR="00CC5D68" w:rsidRPr="00CC5D68" w:rsidRDefault="00CC5D68" w:rsidP="00CC5D68">
      <w:pPr>
        <w:bidi w:val="0"/>
        <w:spacing w:after="0" w:line="360" w:lineRule="auto"/>
        <w:ind w:firstLine="720"/>
        <w:jc w:val="lowKashida"/>
        <w:rPr>
          <w:rFonts w:asciiTheme="majorBidi" w:hAnsiTheme="majorBidi" w:cstheme="majorBidi"/>
          <w:color w:val="000000" w:themeColor="text1"/>
          <w:sz w:val="24"/>
          <w:szCs w:val="24"/>
        </w:rPr>
      </w:pPr>
      <w:r w:rsidRPr="00CC5D68">
        <w:rPr>
          <w:rFonts w:asciiTheme="majorBidi" w:hAnsiTheme="majorBidi" w:cstheme="majorBidi"/>
          <w:color w:val="000000" w:themeColor="text1"/>
          <w:sz w:val="24"/>
          <w:szCs w:val="24"/>
        </w:rPr>
        <w:t>Due to the recent global financial crisis, there has been a growing belief among</w:t>
      </w:r>
      <w:r w:rsidRPr="00CC5D68">
        <w:rPr>
          <w:rFonts w:asciiTheme="majorBidi" w:hAnsiTheme="majorBidi" w:cstheme="majorBidi"/>
          <w:color w:val="000000" w:themeColor="text1"/>
          <w:spacing w:val="1"/>
          <w:sz w:val="24"/>
          <w:szCs w:val="24"/>
        </w:rPr>
        <w:t xml:space="preserve"> </w:t>
      </w:r>
      <w:r w:rsidRPr="00CC5D68">
        <w:rPr>
          <w:rFonts w:asciiTheme="majorBidi" w:hAnsiTheme="majorBidi" w:cstheme="majorBidi"/>
          <w:color w:val="000000" w:themeColor="text1"/>
          <w:sz w:val="24"/>
          <w:szCs w:val="24"/>
        </w:rPr>
        <w:t>investment experts around the</w:t>
      </w:r>
      <w:r w:rsidRPr="00CC5D68">
        <w:rPr>
          <w:rFonts w:asciiTheme="majorBidi" w:hAnsiTheme="majorBidi" w:cstheme="majorBidi"/>
          <w:color w:val="000000" w:themeColor="text1"/>
          <w:spacing w:val="1"/>
          <w:sz w:val="24"/>
          <w:szCs w:val="24"/>
        </w:rPr>
        <w:t xml:space="preserve"> </w:t>
      </w:r>
      <w:r w:rsidRPr="00CC5D68">
        <w:rPr>
          <w:rFonts w:asciiTheme="majorBidi" w:hAnsiTheme="majorBidi" w:cstheme="majorBidi"/>
          <w:color w:val="000000" w:themeColor="text1"/>
          <w:sz w:val="24"/>
          <w:szCs w:val="24"/>
        </w:rPr>
        <w:t>world about the</w:t>
      </w:r>
      <w:r w:rsidRPr="00CC5D68">
        <w:rPr>
          <w:rFonts w:asciiTheme="majorBidi" w:hAnsiTheme="majorBidi" w:cstheme="majorBidi"/>
          <w:color w:val="000000" w:themeColor="text1"/>
          <w:spacing w:val="1"/>
          <w:sz w:val="24"/>
          <w:szCs w:val="24"/>
        </w:rPr>
        <w:t xml:space="preserve"> </w:t>
      </w:r>
      <w:r w:rsidRPr="00CC5D68">
        <w:rPr>
          <w:rFonts w:asciiTheme="majorBidi" w:hAnsiTheme="majorBidi" w:cstheme="majorBidi"/>
          <w:color w:val="000000" w:themeColor="text1"/>
          <w:sz w:val="24"/>
          <w:szCs w:val="24"/>
        </w:rPr>
        <w:t>importance of</w:t>
      </w:r>
      <w:r w:rsidRPr="00CC5D68">
        <w:rPr>
          <w:rFonts w:asciiTheme="majorBidi" w:hAnsiTheme="majorBidi" w:cstheme="majorBidi"/>
          <w:color w:val="000000" w:themeColor="text1"/>
          <w:spacing w:val="1"/>
          <w:sz w:val="24"/>
          <w:szCs w:val="24"/>
        </w:rPr>
        <w:t xml:space="preserve"> </w:t>
      </w:r>
      <w:r w:rsidRPr="00CC5D68">
        <w:rPr>
          <w:rFonts w:asciiTheme="majorBidi" w:hAnsiTheme="majorBidi" w:cstheme="majorBidi"/>
          <w:color w:val="000000" w:themeColor="text1"/>
          <w:sz w:val="24"/>
          <w:szCs w:val="24"/>
        </w:rPr>
        <w:t>environmental,</w:t>
      </w:r>
      <w:r w:rsidRPr="00CC5D68">
        <w:rPr>
          <w:rFonts w:asciiTheme="majorBidi" w:hAnsiTheme="majorBidi" w:cstheme="majorBidi"/>
          <w:color w:val="000000" w:themeColor="text1"/>
          <w:spacing w:val="65"/>
          <w:sz w:val="24"/>
          <w:szCs w:val="24"/>
        </w:rPr>
        <w:t xml:space="preserve"> </w:t>
      </w:r>
      <w:r w:rsidRPr="00CC5D68">
        <w:rPr>
          <w:rFonts w:asciiTheme="majorBidi" w:hAnsiTheme="majorBidi" w:cstheme="majorBidi"/>
          <w:color w:val="000000" w:themeColor="text1"/>
          <w:sz w:val="24"/>
          <w:szCs w:val="24"/>
        </w:rPr>
        <w:t>social</w:t>
      </w:r>
      <w:r w:rsidRPr="00CC5D68">
        <w:rPr>
          <w:rFonts w:asciiTheme="majorBidi" w:hAnsiTheme="majorBidi" w:cstheme="majorBidi"/>
          <w:color w:val="000000" w:themeColor="text1"/>
          <w:spacing w:val="1"/>
          <w:sz w:val="24"/>
          <w:szCs w:val="24"/>
        </w:rPr>
        <w:t xml:space="preserve"> </w:t>
      </w:r>
      <w:r w:rsidRPr="00CC5D68">
        <w:rPr>
          <w:rFonts w:asciiTheme="majorBidi" w:hAnsiTheme="majorBidi" w:cstheme="majorBidi"/>
          <w:color w:val="000000" w:themeColor="text1"/>
          <w:sz w:val="24"/>
          <w:szCs w:val="24"/>
        </w:rPr>
        <w:t>and</w:t>
      </w:r>
      <w:r w:rsidRPr="00CC5D68">
        <w:rPr>
          <w:rFonts w:asciiTheme="majorBidi" w:hAnsiTheme="majorBidi" w:cstheme="majorBidi"/>
          <w:color w:val="000000" w:themeColor="text1"/>
          <w:spacing w:val="1"/>
          <w:sz w:val="24"/>
          <w:szCs w:val="24"/>
        </w:rPr>
        <w:t xml:space="preserve"> </w:t>
      </w:r>
      <w:r w:rsidRPr="00CC5D68">
        <w:rPr>
          <w:rFonts w:asciiTheme="majorBidi" w:hAnsiTheme="majorBidi" w:cstheme="majorBidi"/>
          <w:color w:val="000000" w:themeColor="text1"/>
          <w:sz w:val="24"/>
          <w:szCs w:val="24"/>
        </w:rPr>
        <w:t>governance</w:t>
      </w:r>
      <w:r w:rsidRPr="00CC5D68">
        <w:rPr>
          <w:rFonts w:asciiTheme="majorBidi" w:hAnsiTheme="majorBidi" w:cstheme="majorBidi"/>
          <w:color w:val="000000" w:themeColor="text1"/>
          <w:spacing w:val="1"/>
          <w:sz w:val="24"/>
          <w:szCs w:val="24"/>
        </w:rPr>
        <w:t xml:space="preserve"> </w:t>
      </w:r>
      <w:r w:rsidRPr="00CC5D68">
        <w:rPr>
          <w:rFonts w:asciiTheme="majorBidi" w:hAnsiTheme="majorBidi" w:cstheme="majorBidi"/>
          <w:color w:val="000000" w:themeColor="text1"/>
          <w:sz w:val="24"/>
          <w:szCs w:val="24"/>
        </w:rPr>
        <w:t>(ESG)</w:t>
      </w:r>
      <w:r w:rsidRPr="00CC5D68">
        <w:rPr>
          <w:rFonts w:asciiTheme="majorBidi" w:hAnsiTheme="majorBidi" w:cstheme="majorBidi"/>
          <w:color w:val="000000" w:themeColor="text1"/>
          <w:spacing w:val="1"/>
          <w:sz w:val="24"/>
          <w:szCs w:val="24"/>
        </w:rPr>
        <w:t xml:space="preserve"> </w:t>
      </w:r>
      <w:r w:rsidRPr="00CC5D68">
        <w:rPr>
          <w:rFonts w:asciiTheme="majorBidi" w:hAnsiTheme="majorBidi" w:cstheme="majorBidi"/>
          <w:color w:val="000000" w:themeColor="text1"/>
          <w:sz w:val="24"/>
          <w:szCs w:val="24"/>
        </w:rPr>
        <w:t>aspects,</w:t>
      </w:r>
      <w:r w:rsidRPr="00CC5D68">
        <w:rPr>
          <w:rFonts w:asciiTheme="majorBidi" w:hAnsiTheme="majorBidi" w:cstheme="majorBidi"/>
          <w:color w:val="000000" w:themeColor="text1"/>
          <w:spacing w:val="1"/>
          <w:sz w:val="24"/>
          <w:szCs w:val="24"/>
        </w:rPr>
        <w:t xml:space="preserve"> </w:t>
      </w:r>
      <w:r w:rsidRPr="00CC5D68">
        <w:rPr>
          <w:rFonts w:asciiTheme="majorBidi" w:hAnsiTheme="majorBidi" w:cstheme="majorBidi"/>
          <w:color w:val="000000" w:themeColor="text1"/>
          <w:sz w:val="24"/>
          <w:szCs w:val="24"/>
        </w:rPr>
        <w:t>as</w:t>
      </w:r>
      <w:r w:rsidRPr="00CC5D68">
        <w:rPr>
          <w:rFonts w:asciiTheme="majorBidi" w:hAnsiTheme="majorBidi" w:cstheme="majorBidi"/>
          <w:color w:val="000000" w:themeColor="text1"/>
          <w:spacing w:val="1"/>
          <w:sz w:val="24"/>
          <w:szCs w:val="24"/>
        </w:rPr>
        <w:t xml:space="preserve"> </w:t>
      </w:r>
      <w:r w:rsidRPr="00CC5D68">
        <w:rPr>
          <w:rFonts w:asciiTheme="majorBidi" w:hAnsiTheme="majorBidi" w:cstheme="majorBidi"/>
          <w:color w:val="000000" w:themeColor="text1"/>
          <w:sz w:val="24"/>
          <w:szCs w:val="24"/>
        </w:rPr>
        <w:t>they</w:t>
      </w:r>
      <w:r w:rsidRPr="00CC5D68">
        <w:rPr>
          <w:rFonts w:asciiTheme="majorBidi" w:hAnsiTheme="majorBidi" w:cstheme="majorBidi"/>
          <w:color w:val="000000" w:themeColor="text1"/>
          <w:spacing w:val="1"/>
          <w:sz w:val="24"/>
          <w:szCs w:val="24"/>
        </w:rPr>
        <w:t xml:space="preserve"> </w:t>
      </w:r>
      <w:r w:rsidRPr="00CC5D68">
        <w:rPr>
          <w:rFonts w:asciiTheme="majorBidi" w:hAnsiTheme="majorBidi" w:cstheme="majorBidi"/>
          <w:color w:val="000000" w:themeColor="text1"/>
          <w:sz w:val="24"/>
          <w:szCs w:val="24"/>
        </w:rPr>
        <w:t>have</w:t>
      </w:r>
      <w:r w:rsidRPr="00CC5D68">
        <w:rPr>
          <w:rFonts w:asciiTheme="majorBidi" w:hAnsiTheme="majorBidi" w:cstheme="majorBidi"/>
          <w:color w:val="000000" w:themeColor="text1"/>
          <w:spacing w:val="1"/>
          <w:sz w:val="24"/>
          <w:szCs w:val="24"/>
        </w:rPr>
        <w:t xml:space="preserve"> </w:t>
      </w:r>
      <w:r w:rsidRPr="00CC5D68">
        <w:rPr>
          <w:rFonts w:asciiTheme="majorBidi" w:hAnsiTheme="majorBidi" w:cstheme="majorBidi"/>
          <w:color w:val="000000" w:themeColor="text1"/>
          <w:sz w:val="24"/>
          <w:szCs w:val="24"/>
        </w:rPr>
        <w:t>a</w:t>
      </w:r>
      <w:r w:rsidRPr="00CC5D68">
        <w:rPr>
          <w:rFonts w:asciiTheme="majorBidi" w:hAnsiTheme="majorBidi" w:cstheme="majorBidi"/>
          <w:color w:val="000000" w:themeColor="text1"/>
          <w:spacing w:val="1"/>
          <w:sz w:val="24"/>
          <w:szCs w:val="24"/>
        </w:rPr>
        <w:t xml:space="preserve"> </w:t>
      </w:r>
      <w:r w:rsidRPr="00CC5D68">
        <w:rPr>
          <w:rFonts w:asciiTheme="majorBidi" w:hAnsiTheme="majorBidi" w:cstheme="majorBidi"/>
          <w:color w:val="000000" w:themeColor="text1"/>
          <w:sz w:val="24"/>
          <w:szCs w:val="24"/>
        </w:rPr>
        <w:t>significant</w:t>
      </w:r>
      <w:r w:rsidRPr="00CC5D68">
        <w:rPr>
          <w:rFonts w:asciiTheme="majorBidi" w:hAnsiTheme="majorBidi" w:cstheme="majorBidi"/>
          <w:color w:val="000000" w:themeColor="text1"/>
          <w:spacing w:val="1"/>
          <w:sz w:val="24"/>
          <w:szCs w:val="24"/>
        </w:rPr>
        <w:t xml:space="preserve"> </w:t>
      </w:r>
      <w:r w:rsidRPr="00CC5D68">
        <w:rPr>
          <w:rFonts w:asciiTheme="majorBidi" w:hAnsiTheme="majorBidi" w:cstheme="majorBidi"/>
          <w:color w:val="000000" w:themeColor="text1"/>
          <w:sz w:val="24"/>
          <w:szCs w:val="24"/>
        </w:rPr>
        <w:t>impact</w:t>
      </w:r>
      <w:r w:rsidRPr="00CC5D68">
        <w:rPr>
          <w:rFonts w:asciiTheme="majorBidi" w:hAnsiTheme="majorBidi" w:cstheme="majorBidi"/>
          <w:color w:val="000000" w:themeColor="text1"/>
          <w:spacing w:val="1"/>
          <w:sz w:val="24"/>
          <w:szCs w:val="24"/>
        </w:rPr>
        <w:t xml:space="preserve"> </w:t>
      </w:r>
      <w:r w:rsidRPr="00CC5D68">
        <w:rPr>
          <w:rFonts w:asciiTheme="majorBidi" w:hAnsiTheme="majorBidi" w:cstheme="majorBidi"/>
          <w:color w:val="000000" w:themeColor="text1"/>
          <w:sz w:val="24"/>
          <w:szCs w:val="24"/>
        </w:rPr>
        <w:t>on</w:t>
      </w:r>
      <w:r w:rsidRPr="00CC5D68">
        <w:rPr>
          <w:rFonts w:asciiTheme="majorBidi" w:hAnsiTheme="majorBidi" w:cstheme="majorBidi"/>
          <w:color w:val="000000" w:themeColor="text1"/>
          <w:spacing w:val="1"/>
          <w:sz w:val="24"/>
          <w:szCs w:val="24"/>
        </w:rPr>
        <w:t xml:space="preserve"> </w:t>
      </w:r>
      <w:r w:rsidRPr="00CC5D68">
        <w:rPr>
          <w:rFonts w:asciiTheme="majorBidi" w:hAnsiTheme="majorBidi" w:cstheme="majorBidi"/>
          <w:color w:val="000000" w:themeColor="text1"/>
          <w:sz w:val="24"/>
          <w:szCs w:val="24"/>
        </w:rPr>
        <w:t>investment</w:t>
      </w:r>
      <w:r w:rsidRPr="00CC5D68">
        <w:rPr>
          <w:rFonts w:asciiTheme="majorBidi" w:hAnsiTheme="majorBidi" w:cstheme="majorBidi"/>
          <w:color w:val="000000" w:themeColor="text1"/>
          <w:spacing w:val="1"/>
          <w:sz w:val="24"/>
          <w:szCs w:val="24"/>
        </w:rPr>
        <w:t xml:space="preserve"> </w:t>
      </w:r>
      <w:r w:rsidRPr="00CC5D68">
        <w:rPr>
          <w:rFonts w:asciiTheme="majorBidi" w:hAnsiTheme="majorBidi" w:cstheme="majorBidi"/>
          <w:color w:val="000000" w:themeColor="text1"/>
          <w:sz w:val="24"/>
          <w:szCs w:val="24"/>
        </w:rPr>
        <w:t>performance and due to increased concern regarding environmental and social issues.</w:t>
      </w:r>
      <w:r w:rsidRPr="00CC5D68">
        <w:rPr>
          <w:rFonts w:asciiTheme="majorBidi" w:hAnsiTheme="majorBidi" w:cstheme="majorBidi"/>
          <w:color w:val="000000" w:themeColor="text1"/>
          <w:spacing w:val="-56"/>
          <w:sz w:val="24"/>
          <w:szCs w:val="24"/>
        </w:rPr>
        <w:t xml:space="preserve"> </w:t>
      </w:r>
      <w:r w:rsidRPr="00CC5D68">
        <w:rPr>
          <w:rFonts w:asciiTheme="majorBidi" w:hAnsiTheme="majorBidi" w:cstheme="majorBidi"/>
          <w:color w:val="000000" w:themeColor="text1"/>
          <w:sz w:val="24"/>
          <w:szCs w:val="24"/>
        </w:rPr>
        <w:t>That is why the United Nations launched an important initiative in 2005 to develop a</w:t>
      </w:r>
      <w:r w:rsidRPr="00CC5D68">
        <w:rPr>
          <w:rFonts w:asciiTheme="majorBidi" w:hAnsiTheme="majorBidi" w:cstheme="majorBidi"/>
          <w:color w:val="000000" w:themeColor="text1"/>
          <w:spacing w:val="1"/>
          <w:sz w:val="24"/>
          <w:szCs w:val="24"/>
        </w:rPr>
        <w:t xml:space="preserve"> </w:t>
      </w:r>
      <w:r w:rsidRPr="00CC5D68">
        <w:rPr>
          <w:rFonts w:asciiTheme="majorBidi" w:hAnsiTheme="majorBidi" w:cstheme="majorBidi"/>
          <w:color w:val="000000" w:themeColor="text1"/>
          <w:sz w:val="24"/>
          <w:szCs w:val="24"/>
        </w:rPr>
        <w:t>set</w:t>
      </w:r>
      <w:r w:rsidRPr="00CC5D68">
        <w:rPr>
          <w:rFonts w:asciiTheme="majorBidi" w:hAnsiTheme="majorBidi" w:cstheme="majorBidi"/>
          <w:color w:val="000000" w:themeColor="text1"/>
          <w:spacing w:val="65"/>
          <w:sz w:val="24"/>
          <w:szCs w:val="24"/>
        </w:rPr>
        <w:t xml:space="preserve"> </w:t>
      </w:r>
      <w:r w:rsidRPr="00CC5D68">
        <w:rPr>
          <w:rFonts w:asciiTheme="majorBidi" w:hAnsiTheme="majorBidi" w:cstheme="majorBidi"/>
          <w:color w:val="000000" w:themeColor="text1"/>
          <w:sz w:val="24"/>
          <w:szCs w:val="24"/>
        </w:rPr>
        <w:t>of</w:t>
      </w:r>
      <w:r w:rsidRPr="00CC5D68">
        <w:rPr>
          <w:rFonts w:asciiTheme="majorBidi" w:hAnsiTheme="majorBidi" w:cstheme="majorBidi"/>
          <w:color w:val="000000" w:themeColor="text1"/>
          <w:spacing w:val="66"/>
          <w:sz w:val="24"/>
          <w:szCs w:val="24"/>
        </w:rPr>
        <w:t xml:space="preserve"> </w:t>
      </w:r>
      <w:r w:rsidRPr="00CC5D68">
        <w:rPr>
          <w:rFonts w:asciiTheme="majorBidi" w:hAnsiTheme="majorBidi" w:cstheme="majorBidi"/>
          <w:color w:val="000000" w:themeColor="text1"/>
          <w:sz w:val="24"/>
          <w:szCs w:val="24"/>
        </w:rPr>
        <w:t>principles</w:t>
      </w:r>
      <w:r w:rsidRPr="00CC5D68">
        <w:rPr>
          <w:rFonts w:asciiTheme="majorBidi" w:hAnsiTheme="majorBidi" w:cstheme="majorBidi"/>
          <w:color w:val="000000" w:themeColor="text1"/>
          <w:spacing w:val="65"/>
          <w:sz w:val="24"/>
          <w:szCs w:val="24"/>
        </w:rPr>
        <w:t xml:space="preserve"> </w:t>
      </w:r>
      <w:r w:rsidRPr="00CC5D68">
        <w:rPr>
          <w:rFonts w:asciiTheme="majorBidi" w:hAnsiTheme="majorBidi" w:cstheme="majorBidi"/>
          <w:color w:val="000000" w:themeColor="text1"/>
          <w:sz w:val="24"/>
          <w:szCs w:val="24"/>
        </w:rPr>
        <w:t>for</w:t>
      </w:r>
      <w:r w:rsidRPr="00CC5D68">
        <w:rPr>
          <w:rFonts w:asciiTheme="majorBidi" w:hAnsiTheme="majorBidi" w:cstheme="majorBidi"/>
          <w:color w:val="000000" w:themeColor="text1"/>
          <w:spacing w:val="65"/>
          <w:sz w:val="24"/>
          <w:szCs w:val="24"/>
        </w:rPr>
        <w:t xml:space="preserve"> </w:t>
      </w:r>
      <w:r w:rsidRPr="00CC5D68">
        <w:rPr>
          <w:rFonts w:asciiTheme="majorBidi" w:hAnsiTheme="majorBidi" w:cstheme="majorBidi"/>
          <w:color w:val="000000" w:themeColor="text1"/>
          <w:sz w:val="24"/>
          <w:szCs w:val="24"/>
        </w:rPr>
        <w:t>responsible</w:t>
      </w:r>
      <w:r w:rsidRPr="00CC5D68">
        <w:rPr>
          <w:rFonts w:asciiTheme="majorBidi" w:hAnsiTheme="majorBidi" w:cstheme="majorBidi"/>
          <w:color w:val="000000" w:themeColor="text1"/>
          <w:spacing w:val="66"/>
          <w:sz w:val="24"/>
          <w:szCs w:val="24"/>
        </w:rPr>
        <w:t xml:space="preserve"> </w:t>
      </w:r>
      <w:r w:rsidRPr="00CC5D68">
        <w:rPr>
          <w:rFonts w:asciiTheme="majorBidi" w:hAnsiTheme="majorBidi" w:cstheme="majorBidi"/>
          <w:color w:val="000000" w:themeColor="text1"/>
          <w:sz w:val="24"/>
          <w:szCs w:val="24"/>
        </w:rPr>
        <w:t>investment</w:t>
      </w:r>
      <w:r w:rsidRPr="00CC5D68">
        <w:rPr>
          <w:rFonts w:asciiTheme="majorBidi" w:hAnsiTheme="majorBidi" w:cstheme="majorBidi"/>
          <w:color w:val="000000" w:themeColor="text1"/>
          <w:spacing w:val="65"/>
          <w:sz w:val="24"/>
          <w:szCs w:val="24"/>
        </w:rPr>
        <w:t xml:space="preserve"> </w:t>
      </w:r>
      <w:r w:rsidRPr="00CC5D68">
        <w:rPr>
          <w:rFonts w:asciiTheme="majorBidi" w:hAnsiTheme="majorBidi" w:cstheme="majorBidi"/>
          <w:color w:val="000000" w:themeColor="text1"/>
          <w:sz w:val="24"/>
          <w:szCs w:val="24"/>
        </w:rPr>
        <w:t>(six</w:t>
      </w:r>
      <w:r w:rsidRPr="00CC5D68">
        <w:rPr>
          <w:rFonts w:asciiTheme="majorBidi" w:hAnsiTheme="majorBidi" w:cstheme="majorBidi"/>
          <w:color w:val="000000" w:themeColor="text1"/>
          <w:spacing w:val="65"/>
          <w:sz w:val="24"/>
          <w:szCs w:val="24"/>
        </w:rPr>
        <w:t xml:space="preserve"> </w:t>
      </w:r>
      <w:r w:rsidRPr="00CC5D68">
        <w:rPr>
          <w:rFonts w:asciiTheme="majorBidi" w:hAnsiTheme="majorBidi" w:cstheme="majorBidi"/>
          <w:color w:val="000000" w:themeColor="text1"/>
          <w:sz w:val="24"/>
          <w:szCs w:val="24"/>
        </w:rPr>
        <w:t>basic</w:t>
      </w:r>
      <w:r w:rsidRPr="00CC5D68">
        <w:rPr>
          <w:rFonts w:asciiTheme="majorBidi" w:hAnsiTheme="majorBidi" w:cstheme="majorBidi"/>
          <w:color w:val="000000" w:themeColor="text1"/>
          <w:spacing w:val="65"/>
          <w:sz w:val="24"/>
          <w:szCs w:val="24"/>
        </w:rPr>
        <w:t xml:space="preserve"> </w:t>
      </w:r>
      <w:r w:rsidRPr="00CC5D68">
        <w:rPr>
          <w:rFonts w:asciiTheme="majorBidi" w:hAnsiTheme="majorBidi" w:cstheme="majorBidi"/>
          <w:color w:val="000000" w:themeColor="text1"/>
          <w:sz w:val="24"/>
          <w:szCs w:val="24"/>
        </w:rPr>
        <w:t>principles)</w:t>
      </w:r>
      <w:r w:rsidRPr="00CC5D68">
        <w:rPr>
          <w:rFonts w:asciiTheme="majorBidi" w:hAnsiTheme="majorBidi" w:cstheme="majorBidi"/>
          <w:color w:val="000000" w:themeColor="text1"/>
          <w:spacing w:val="65"/>
          <w:sz w:val="24"/>
          <w:szCs w:val="24"/>
        </w:rPr>
        <w:t xml:space="preserve"> </w:t>
      </w:r>
      <w:r w:rsidRPr="00CC5D68">
        <w:rPr>
          <w:rFonts w:asciiTheme="majorBidi" w:hAnsiTheme="majorBidi" w:cstheme="majorBidi"/>
          <w:color w:val="000000" w:themeColor="text1"/>
          <w:sz w:val="24"/>
          <w:szCs w:val="24"/>
        </w:rPr>
        <w:t>as   follows</w:t>
      </w:r>
      <w:r w:rsidRPr="00CC5D68">
        <w:rPr>
          <w:rFonts w:asciiTheme="majorBidi" w:hAnsiTheme="majorBidi" w:cstheme="majorBidi"/>
          <w:color w:val="000000" w:themeColor="text1"/>
          <w:spacing w:val="1"/>
          <w:sz w:val="24"/>
          <w:szCs w:val="24"/>
        </w:rPr>
        <w:t xml:space="preserve"> </w:t>
      </w:r>
      <w:r w:rsidRPr="00CC5D68">
        <w:rPr>
          <w:rFonts w:asciiTheme="majorBidi" w:hAnsiTheme="majorBidi" w:cstheme="majorBidi"/>
          <w:color w:val="000000" w:themeColor="text1"/>
          <w:sz w:val="24"/>
          <w:szCs w:val="24"/>
        </w:rPr>
        <w:t>(The Egyptian</w:t>
      </w:r>
      <w:r w:rsidRPr="00CC5D68">
        <w:rPr>
          <w:rFonts w:asciiTheme="majorBidi" w:hAnsiTheme="majorBidi" w:cstheme="majorBidi"/>
          <w:color w:val="000000" w:themeColor="text1"/>
          <w:spacing w:val="9"/>
          <w:sz w:val="24"/>
          <w:szCs w:val="24"/>
        </w:rPr>
        <w:t xml:space="preserve"> </w:t>
      </w:r>
      <w:r w:rsidRPr="00CC5D68">
        <w:rPr>
          <w:rFonts w:asciiTheme="majorBidi" w:hAnsiTheme="majorBidi" w:cstheme="majorBidi"/>
          <w:color w:val="000000" w:themeColor="text1"/>
          <w:sz w:val="24"/>
          <w:szCs w:val="24"/>
        </w:rPr>
        <w:t>Center</w:t>
      </w:r>
      <w:r w:rsidRPr="00CC5D68">
        <w:rPr>
          <w:rFonts w:asciiTheme="majorBidi" w:hAnsiTheme="majorBidi" w:cstheme="majorBidi"/>
          <w:color w:val="000000" w:themeColor="text1"/>
          <w:spacing w:val="-3"/>
          <w:sz w:val="24"/>
          <w:szCs w:val="24"/>
        </w:rPr>
        <w:t xml:space="preserve"> </w:t>
      </w:r>
      <w:r w:rsidRPr="00CC5D68">
        <w:rPr>
          <w:rFonts w:asciiTheme="majorBidi" w:hAnsiTheme="majorBidi" w:cstheme="majorBidi"/>
          <w:color w:val="000000" w:themeColor="text1"/>
          <w:sz w:val="24"/>
          <w:szCs w:val="24"/>
        </w:rPr>
        <w:t>for</w:t>
      </w:r>
      <w:r w:rsidRPr="00CC5D68">
        <w:rPr>
          <w:rFonts w:asciiTheme="majorBidi" w:hAnsiTheme="majorBidi" w:cstheme="majorBidi"/>
          <w:color w:val="000000" w:themeColor="text1"/>
          <w:spacing w:val="1"/>
          <w:sz w:val="24"/>
          <w:szCs w:val="24"/>
        </w:rPr>
        <w:t xml:space="preserve"> </w:t>
      </w:r>
      <w:r w:rsidRPr="00CC5D68">
        <w:rPr>
          <w:rFonts w:asciiTheme="majorBidi" w:hAnsiTheme="majorBidi" w:cstheme="majorBidi"/>
          <w:color w:val="000000" w:themeColor="text1"/>
          <w:sz w:val="24"/>
          <w:szCs w:val="24"/>
        </w:rPr>
        <w:t>Corporate Responsibility,</w:t>
      </w:r>
      <w:r w:rsidRPr="00CC5D68">
        <w:rPr>
          <w:rFonts w:asciiTheme="majorBidi" w:hAnsiTheme="majorBidi" w:cstheme="majorBidi"/>
          <w:color w:val="000000" w:themeColor="text1"/>
          <w:spacing w:val="4"/>
          <w:sz w:val="24"/>
          <w:szCs w:val="24"/>
        </w:rPr>
        <w:t xml:space="preserve"> </w:t>
      </w:r>
      <w:r w:rsidRPr="00CC5D68">
        <w:rPr>
          <w:rFonts w:asciiTheme="majorBidi" w:hAnsiTheme="majorBidi" w:cstheme="majorBidi"/>
          <w:color w:val="000000" w:themeColor="text1"/>
          <w:sz w:val="24"/>
          <w:szCs w:val="24"/>
        </w:rPr>
        <w:t>2013):</w:t>
      </w:r>
    </w:p>
    <w:p w:rsidR="00CC5D68" w:rsidRPr="00CC5D68" w:rsidRDefault="00CC5D68" w:rsidP="00CC5D68">
      <w:pPr>
        <w:pStyle w:val="ListParagraph"/>
        <w:widowControl w:val="0"/>
        <w:numPr>
          <w:ilvl w:val="0"/>
          <w:numId w:val="14"/>
        </w:numPr>
        <w:autoSpaceDE w:val="0"/>
        <w:autoSpaceDN w:val="0"/>
        <w:bidi w:val="0"/>
        <w:spacing w:after="0" w:line="360" w:lineRule="auto"/>
        <w:ind w:left="357" w:hanging="357"/>
        <w:contextualSpacing w:val="0"/>
        <w:jc w:val="lowKashida"/>
        <w:rPr>
          <w:rFonts w:asciiTheme="majorBidi" w:hAnsiTheme="majorBidi" w:cstheme="majorBidi"/>
          <w:color w:val="000000" w:themeColor="text1"/>
          <w:sz w:val="24"/>
          <w:szCs w:val="24"/>
        </w:rPr>
      </w:pPr>
      <w:r w:rsidRPr="00CC5D68">
        <w:rPr>
          <w:rFonts w:asciiTheme="majorBidi" w:hAnsiTheme="majorBidi" w:cstheme="majorBidi"/>
          <w:color w:val="000000" w:themeColor="text1"/>
          <w:sz w:val="24"/>
          <w:szCs w:val="24"/>
        </w:rPr>
        <w:t>Incorporating</w:t>
      </w:r>
      <w:r w:rsidRPr="00CC5D68">
        <w:rPr>
          <w:rFonts w:asciiTheme="majorBidi" w:hAnsiTheme="majorBidi" w:cstheme="majorBidi"/>
          <w:color w:val="000000" w:themeColor="text1"/>
          <w:spacing w:val="52"/>
          <w:sz w:val="24"/>
          <w:szCs w:val="24"/>
        </w:rPr>
        <w:t xml:space="preserve"> </w:t>
      </w:r>
      <w:r w:rsidRPr="00CC5D68">
        <w:rPr>
          <w:rFonts w:asciiTheme="majorBidi" w:hAnsiTheme="majorBidi" w:cstheme="majorBidi"/>
          <w:color w:val="000000" w:themeColor="text1"/>
          <w:sz w:val="24"/>
          <w:szCs w:val="24"/>
        </w:rPr>
        <w:t>ESG</w:t>
      </w:r>
      <w:r w:rsidRPr="00CC5D68">
        <w:rPr>
          <w:rFonts w:asciiTheme="majorBidi" w:hAnsiTheme="majorBidi" w:cstheme="majorBidi"/>
          <w:color w:val="000000" w:themeColor="text1"/>
          <w:spacing w:val="52"/>
          <w:sz w:val="24"/>
          <w:szCs w:val="24"/>
        </w:rPr>
        <w:t xml:space="preserve"> </w:t>
      </w:r>
      <w:r w:rsidRPr="00CC5D68">
        <w:rPr>
          <w:rFonts w:asciiTheme="majorBidi" w:hAnsiTheme="majorBidi" w:cstheme="majorBidi"/>
          <w:color w:val="000000" w:themeColor="text1"/>
          <w:sz w:val="24"/>
          <w:szCs w:val="24"/>
        </w:rPr>
        <w:t>issues</w:t>
      </w:r>
      <w:r w:rsidRPr="00CC5D68">
        <w:rPr>
          <w:rFonts w:asciiTheme="majorBidi" w:hAnsiTheme="majorBidi" w:cstheme="majorBidi"/>
          <w:color w:val="000000" w:themeColor="text1"/>
          <w:spacing w:val="55"/>
          <w:sz w:val="24"/>
          <w:szCs w:val="24"/>
        </w:rPr>
        <w:t xml:space="preserve"> </w:t>
      </w:r>
      <w:r w:rsidRPr="00CC5D68">
        <w:rPr>
          <w:rFonts w:asciiTheme="majorBidi" w:hAnsiTheme="majorBidi" w:cstheme="majorBidi"/>
          <w:color w:val="000000" w:themeColor="text1"/>
          <w:sz w:val="24"/>
          <w:szCs w:val="24"/>
        </w:rPr>
        <w:t>into</w:t>
      </w:r>
      <w:r w:rsidRPr="00CC5D68">
        <w:rPr>
          <w:rFonts w:asciiTheme="majorBidi" w:hAnsiTheme="majorBidi" w:cstheme="majorBidi"/>
          <w:color w:val="000000" w:themeColor="text1"/>
          <w:spacing w:val="53"/>
          <w:sz w:val="24"/>
          <w:szCs w:val="24"/>
        </w:rPr>
        <w:t xml:space="preserve"> </w:t>
      </w:r>
      <w:r w:rsidRPr="00CC5D68">
        <w:rPr>
          <w:rFonts w:asciiTheme="majorBidi" w:hAnsiTheme="majorBidi" w:cstheme="majorBidi"/>
          <w:color w:val="000000" w:themeColor="text1"/>
          <w:sz w:val="24"/>
          <w:szCs w:val="24"/>
        </w:rPr>
        <w:t>investment</w:t>
      </w:r>
      <w:r w:rsidRPr="00CC5D68">
        <w:rPr>
          <w:rFonts w:asciiTheme="majorBidi" w:hAnsiTheme="majorBidi" w:cstheme="majorBidi"/>
          <w:color w:val="000000" w:themeColor="text1"/>
          <w:spacing w:val="-57"/>
          <w:sz w:val="24"/>
          <w:szCs w:val="24"/>
        </w:rPr>
        <w:t xml:space="preserve"> </w:t>
      </w:r>
      <w:r w:rsidRPr="00CC5D68">
        <w:rPr>
          <w:rFonts w:asciiTheme="majorBidi" w:hAnsiTheme="majorBidi" w:cstheme="majorBidi"/>
          <w:color w:val="000000" w:themeColor="text1"/>
          <w:sz w:val="24"/>
          <w:szCs w:val="24"/>
        </w:rPr>
        <w:t>analysis</w:t>
      </w:r>
      <w:r w:rsidRPr="00CC5D68">
        <w:rPr>
          <w:rFonts w:asciiTheme="majorBidi" w:hAnsiTheme="majorBidi" w:cstheme="majorBidi"/>
          <w:color w:val="000000" w:themeColor="text1"/>
          <w:spacing w:val="1"/>
          <w:sz w:val="24"/>
          <w:szCs w:val="24"/>
        </w:rPr>
        <w:t xml:space="preserve"> </w:t>
      </w:r>
      <w:r w:rsidRPr="00CC5D68">
        <w:rPr>
          <w:rFonts w:asciiTheme="majorBidi" w:hAnsiTheme="majorBidi" w:cstheme="majorBidi"/>
          <w:color w:val="000000" w:themeColor="text1"/>
          <w:sz w:val="24"/>
          <w:szCs w:val="24"/>
        </w:rPr>
        <w:t>and decision-making</w:t>
      </w:r>
      <w:r w:rsidRPr="00CC5D68">
        <w:rPr>
          <w:rFonts w:asciiTheme="majorBidi" w:hAnsiTheme="majorBidi" w:cstheme="majorBidi"/>
          <w:color w:val="000000" w:themeColor="text1"/>
          <w:spacing w:val="-2"/>
          <w:sz w:val="24"/>
          <w:szCs w:val="24"/>
        </w:rPr>
        <w:t xml:space="preserve"> </w:t>
      </w:r>
      <w:r w:rsidRPr="00CC5D68">
        <w:rPr>
          <w:rFonts w:asciiTheme="majorBidi" w:hAnsiTheme="majorBidi" w:cstheme="majorBidi"/>
          <w:color w:val="000000" w:themeColor="text1"/>
          <w:sz w:val="24"/>
          <w:szCs w:val="24"/>
        </w:rPr>
        <w:t>processes.</w:t>
      </w:r>
    </w:p>
    <w:p w:rsidR="00CC5D68" w:rsidRPr="00CC5D68" w:rsidRDefault="00CC5D68" w:rsidP="00CC5D68">
      <w:pPr>
        <w:pStyle w:val="ListParagraph"/>
        <w:widowControl w:val="0"/>
        <w:numPr>
          <w:ilvl w:val="0"/>
          <w:numId w:val="14"/>
        </w:numPr>
        <w:autoSpaceDE w:val="0"/>
        <w:autoSpaceDN w:val="0"/>
        <w:bidi w:val="0"/>
        <w:spacing w:after="0" w:line="360" w:lineRule="auto"/>
        <w:ind w:left="357" w:hanging="357"/>
        <w:contextualSpacing w:val="0"/>
        <w:jc w:val="lowKashida"/>
        <w:rPr>
          <w:rFonts w:asciiTheme="majorBidi" w:hAnsiTheme="majorBidi" w:cstheme="majorBidi"/>
          <w:color w:val="000000" w:themeColor="text1"/>
          <w:sz w:val="24"/>
          <w:szCs w:val="24"/>
        </w:rPr>
      </w:pPr>
      <w:r w:rsidRPr="00CC5D68">
        <w:rPr>
          <w:rFonts w:asciiTheme="majorBidi" w:hAnsiTheme="majorBidi" w:cstheme="majorBidi"/>
          <w:color w:val="000000" w:themeColor="text1"/>
          <w:sz w:val="24"/>
          <w:szCs w:val="24"/>
        </w:rPr>
        <w:t>Motivating</w:t>
      </w:r>
      <w:r w:rsidRPr="00CC5D68">
        <w:rPr>
          <w:rFonts w:asciiTheme="majorBidi" w:hAnsiTheme="majorBidi" w:cstheme="majorBidi"/>
          <w:color w:val="000000" w:themeColor="text1"/>
          <w:spacing w:val="1"/>
          <w:sz w:val="24"/>
          <w:szCs w:val="24"/>
        </w:rPr>
        <w:t xml:space="preserve"> </w:t>
      </w:r>
      <w:r w:rsidRPr="00CC5D68">
        <w:rPr>
          <w:rFonts w:asciiTheme="majorBidi" w:hAnsiTheme="majorBidi" w:cstheme="majorBidi"/>
          <w:color w:val="000000" w:themeColor="text1"/>
          <w:sz w:val="24"/>
          <w:szCs w:val="24"/>
        </w:rPr>
        <w:t>investors</w:t>
      </w:r>
      <w:r w:rsidRPr="00CC5D68">
        <w:rPr>
          <w:rFonts w:asciiTheme="majorBidi" w:hAnsiTheme="majorBidi" w:cstheme="majorBidi"/>
          <w:color w:val="000000" w:themeColor="text1"/>
          <w:spacing w:val="1"/>
          <w:sz w:val="24"/>
          <w:szCs w:val="24"/>
        </w:rPr>
        <w:t xml:space="preserve"> </w:t>
      </w:r>
      <w:r w:rsidRPr="00CC5D68">
        <w:rPr>
          <w:rFonts w:asciiTheme="majorBidi" w:hAnsiTheme="majorBidi" w:cstheme="majorBidi"/>
          <w:color w:val="000000" w:themeColor="text1"/>
          <w:sz w:val="24"/>
          <w:szCs w:val="24"/>
        </w:rPr>
        <w:t>to</w:t>
      </w:r>
      <w:r w:rsidRPr="00CC5D68">
        <w:rPr>
          <w:rFonts w:asciiTheme="majorBidi" w:hAnsiTheme="majorBidi" w:cstheme="majorBidi"/>
          <w:color w:val="000000" w:themeColor="text1"/>
          <w:spacing w:val="1"/>
          <w:sz w:val="24"/>
          <w:szCs w:val="24"/>
        </w:rPr>
        <w:t xml:space="preserve"> </w:t>
      </w:r>
      <w:r w:rsidRPr="00CC5D68">
        <w:rPr>
          <w:rFonts w:asciiTheme="majorBidi" w:hAnsiTheme="majorBidi" w:cstheme="majorBidi"/>
          <w:color w:val="000000" w:themeColor="text1"/>
          <w:sz w:val="24"/>
          <w:szCs w:val="24"/>
        </w:rPr>
        <w:t>activate</w:t>
      </w:r>
      <w:r w:rsidRPr="00CC5D68">
        <w:rPr>
          <w:rFonts w:asciiTheme="majorBidi" w:hAnsiTheme="majorBidi" w:cstheme="majorBidi"/>
          <w:color w:val="000000" w:themeColor="text1"/>
          <w:spacing w:val="1"/>
          <w:sz w:val="24"/>
          <w:szCs w:val="24"/>
        </w:rPr>
        <w:t xml:space="preserve"> </w:t>
      </w:r>
      <w:r w:rsidRPr="00CC5D68">
        <w:rPr>
          <w:rFonts w:asciiTheme="majorBidi" w:hAnsiTheme="majorBidi" w:cstheme="majorBidi"/>
          <w:color w:val="000000" w:themeColor="text1"/>
          <w:sz w:val="24"/>
          <w:szCs w:val="24"/>
        </w:rPr>
        <w:t>ESG</w:t>
      </w:r>
      <w:r w:rsidRPr="00CC5D68">
        <w:rPr>
          <w:rFonts w:asciiTheme="majorBidi" w:hAnsiTheme="majorBidi" w:cstheme="majorBidi"/>
          <w:color w:val="000000" w:themeColor="text1"/>
          <w:spacing w:val="1"/>
          <w:sz w:val="24"/>
          <w:szCs w:val="24"/>
        </w:rPr>
        <w:t xml:space="preserve"> </w:t>
      </w:r>
      <w:r w:rsidRPr="00CC5D68">
        <w:rPr>
          <w:rFonts w:asciiTheme="majorBidi" w:hAnsiTheme="majorBidi" w:cstheme="majorBidi"/>
          <w:color w:val="000000" w:themeColor="text1"/>
          <w:sz w:val="24"/>
          <w:szCs w:val="24"/>
        </w:rPr>
        <w:t>standards</w:t>
      </w:r>
      <w:r w:rsidRPr="00CC5D68">
        <w:rPr>
          <w:rFonts w:asciiTheme="majorBidi" w:hAnsiTheme="majorBidi" w:cstheme="majorBidi"/>
          <w:color w:val="000000" w:themeColor="text1"/>
          <w:spacing w:val="1"/>
          <w:sz w:val="24"/>
          <w:szCs w:val="24"/>
        </w:rPr>
        <w:t xml:space="preserve"> </w:t>
      </w:r>
      <w:r w:rsidRPr="00CC5D68">
        <w:rPr>
          <w:rFonts w:asciiTheme="majorBidi" w:hAnsiTheme="majorBidi" w:cstheme="majorBidi"/>
          <w:color w:val="000000" w:themeColor="text1"/>
          <w:sz w:val="24"/>
          <w:szCs w:val="24"/>
        </w:rPr>
        <w:t>into</w:t>
      </w:r>
      <w:r w:rsidRPr="00CC5D68">
        <w:rPr>
          <w:rFonts w:asciiTheme="majorBidi" w:hAnsiTheme="majorBidi" w:cstheme="majorBidi"/>
          <w:color w:val="000000" w:themeColor="text1"/>
          <w:spacing w:val="1"/>
          <w:sz w:val="24"/>
          <w:szCs w:val="24"/>
        </w:rPr>
        <w:t xml:space="preserve"> </w:t>
      </w:r>
      <w:r w:rsidRPr="00CC5D68">
        <w:rPr>
          <w:rFonts w:asciiTheme="majorBidi" w:hAnsiTheme="majorBidi" w:cstheme="majorBidi"/>
          <w:color w:val="000000" w:themeColor="text1"/>
          <w:sz w:val="24"/>
          <w:szCs w:val="24"/>
        </w:rPr>
        <w:t>all</w:t>
      </w:r>
      <w:r w:rsidRPr="00CC5D68">
        <w:rPr>
          <w:rFonts w:asciiTheme="majorBidi" w:hAnsiTheme="majorBidi" w:cstheme="majorBidi"/>
          <w:color w:val="000000" w:themeColor="text1"/>
          <w:spacing w:val="1"/>
          <w:sz w:val="24"/>
          <w:szCs w:val="24"/>
        </w:rPr>
        <w:t xml:space="preserve"> </w:t>
      </w:r>
      <w:r w:rsidRPr="00CC5D68">
        <w:rPr>
          <w:rFonts w:asciiTheme="majorBidi" w:hAnsiTheme="majorBidi" w:cstheme="majorBidi"/>
          <w:color w:val="000000" w:themeColor="text1"/>
          <w:sz w:val="24"/>
          <w:szCs w:val="24"/>
        </w:rPr>
        <w:t>policies</w:t>
      </w:r>
      <w:r w:rsidRPr="00CC5D68">
        <w:rPr>
          <w:rFonts w:asciiTheme="majorBidi" w:hAnsiTheme="majorBidi" w:cstheme="majorBidi"/>
          <w:color w:val="000000" w:themeColor="text1"/>
          <w:spacing w:val="1"/>
          <w:sz w:val="24"/>
          <w:szCs w:val="24"/>
        </w:rPr>
        <w:t xml:space="preserve"> </w:t>
      </w:r>
      <w:r w:rsidRPr="00CC5D68">
        <w:rPr>
          <w:rFonts w:asciiTheme="majorBidi" w:hAnsiTheme="majorBidi" w:cstheme="majorBidi"/>
          <w:color w:val="000000" w:themeColor="text1"/>
          <w:sz w:val="24"/>
          <w:szCs w:val="24"/>
        </w:rPr>
        <w:t>and</w:t>
      </w:r>
      <w:r w:rsidRPr="00CC5D68">
        <w:rPr>
          <w:rFonts w:asciiTheme="majorBidi" w:hAnsiTheme="majorBidi" w:cstheme="majorBidi"/>
          <w:color w:val="000000" w:themeColor="text1"/>
          <w:spacing w:val="1"/>
          <w:sz w:val="24"/>
          <w:szCs w:val="24"/>
        </w:rPr>
        <w:t xml:space="preserve"> </w:t>
      </w:r>
      <w:r w:rsidRPr="00CC5D68">
        <w:rPr>
          <w:rFonts w:asciiTheme="majorBidi" w:hAnsiTheme="majorBidi" w:cstheme="majorBidi"/>
          <w:color w:val="000000" w:themeColor="text1"/>
          <w:sz w:val="24"/>
          <w:szCs w:val="24"/>
        </w:rPr>
        <w:t>practices</w:t>
      </w:r>
      <w:r w:rsidRPr="00CC5D68">
        <w:rPr>
          <w:rFonts w:asciiTheme="majorBidi" w:hAnsiTheme="majorBidi" w:cstheme="majorBidi"/>
          <w:color w:val="000000" w:themeColor="text1"/>
          <w:spacing w:val="1"/>
          <w:sz w:val="24"/>
          <w:szCs w:val="24"/>
        </w:rPr>
        <w:t xml:space="preserve"> </w:t>
      </w:r>
      <w:proofErr w:type="gramStart"/>
      <w:r w:rsidRPr="00CC5D68">
        <w:rPr>
          <w:rFonts w:asciiTheme="majorBidi" w:hAnsiTheme="majorBidi" w:cstheme="majorBidi"/>
          <w:color w:val="000000" w:themeColor="text1"/>
          <w:sz w:val="24"/>
          <w:szCs w:val="24"/>
        </w:rPr>
        <w:t xml:space="preserve">of </w:t>
      </w:r>
      <w:r w:rsidRPr="00CC5D68">
        <w:rPr>
          <w:rFonts w:asciiTheme="majorBidi" w:hAnsiTheme="majorBidi" w:cstheme="majorBidi"/>
          <w:color w:val="000000" w:themeColor="text1"/>
          <w:spacing w:val="-57"/>
          <w:sz w:val="24"/>
          <w:szCs w:val="24"/>
        </w:rPr>
        <w:t xml:space="preserve"> </w:t>
      </w:r>
      <w:r w:rsidRPr="00CC5D68">
        <w:rPr>
          <w:rFonts w:asciiTheme="majorBidi" w:hAnsiTheme="majorBidi" w:cstheme="majorBidi"/>
          <w:color w:val="000000" w:themeColor="text1"/>
          <w:sz w:val="24"/>
          <w:szCs w:val="24"/>
        </w:rPr>
        <w:t>ownership</w:t>
      </w:r>
      <w:proofErr w:type="gramEnd"/>
      <w:r w:rsidRPr="00CC5D68">
        <w:rPr>
          <w:rFonts w:asciiTheme="majorBidi" w:hAnsiTheme="majorBidi" w:cstheme="majorBidi"/>
          <w:color w:val="000000" w:themeColor="text1"/>
          <w:sz w:val="24"/>
          <w:szCs w:val="24"/>
        </w:rPr>
        <w:t>.</w:t>
      </w:r>
    </w:p>
    <w:p w:rsidR="00CC5D68" w:rsidRPr="00CC5D68" w:rsidRDefault="00CC5D68" w:rsidP="00CC5D68">
      <w:pPr>
        <w:pStyle w:val="ListParagraph"/>
        <w:widowControl w:val="0"/>
        <w:numPr>
          <w:ilvl w:val="0"/>
          <w:numId w:val="14"/>
        </w:numPr>
        <w:autoSpaceDE w:val="0"/>
        <w:autoSpaceDN w:val="0"/>
        <w:bidi w:val="0"/>
        <w:spacing w:after="0" w:line="360" w:lineRule="auto"/>
        <w:ind w:left="357" w:hanging="357"/>
        <w:contextualSpacing w:val="0"/>
        <w:jc w:val="lowKashida"/>
        <w:rPr>
          <w:rFonts w:asciiTheme="majorBidi" w:hAnsiTheme="majorBidi" w:cstheme="majorBidi"/>
          <w:color w:val="000000" w:themeColor="text1"/>
          <w:sz w:val="24"/>
          <w:szCs w:val="24"/>
        </w:rPr>
      </w:pPr>
      <w:r w:rsidRPr="00CC5D68">
        <w:rPr>
          <w:rFonts w:asciiTheme="majorBidi" w:hAnsiTheme="majorBidi" w:cstheme="majorBidi"/>
          <w:color w:val="000000" w:themeColor="text1"/>
          <w:sz w:val="24"/>
          <w:szCs w:val="24"/>
        </w:rPr>
        <w:t>Seeking</w:t>
      </w:r>
      <w:r w:rsidRPr="00CC5D68">
        <w:rPr>
          <w:rFonts w:asciiTheme="majorBidi" w:hAnsiTheme="majorBidi" w:cstheme="majorBidi"/>
          <w:color w:val="000000" w:themeColor="text1"/>
          <w:spacing w:val="5"/>
          <w:sz w:val="24"/>
          <w:szCs w:val="24"/>
        </w:rPr>
        <w:t xml:space="preserve"> </w:t>
      </w:r>
      <w:r w:rsidRPr="00CC5D68">
        <w:rPr>
          <w:rFonts w:asciiTheme="majorBidi" w:hAnsiTheme="majorBidi" w:cstheme="majorBidi"/>
          <w:color w:val="000000" w:themeColor="text1"/>
          <w:sz w:val="24"/>
          <w:szCs w:val="24"/>
        </w:rPr>
        <w:t>to</w:t>
      </w:r>
      <w:r w:rsidRPr="00CC5D68">
        <w:rPr>
          <w:rFonts w:asciiTheme="majorBidi" w:hAnsiTheme="majorBidi" w:cstheme="majorBidi"/>
          <w:color w:val="000000" w:themeColor="text1"/>
          <w:spacing w:val="7"/>
          <w:sz w:val="24"/>
          <w:szCs w:val="24"/>
        </w:rPr>
        <w:t xml:space="preserve"> </w:t>
      </w:r>
      <w:r w:rsidRPr="00CC5D68">
        <w:rPr>
          <w:rFonts w:asciiTheme="majorBidi" w:hAnsiTheme="majorBidi" w:cstheme="majorBidi"/>
          <w:color w:val="000000" w:themeColor="text1"/>
          <w:sz w:val="24"/>
          <w:szCs w:val="24"/>
        </w:rPr>
        <w:t>deal</w:t>
      </w:r>
      <w:r w:rsidRPr="00CC5D68">
        <w:rPr>
          <w:rFonts w:asciiTheme="majorBidi" w:hAnsiTheme="majorBidi" w:cstheme="majorBidi"/>
          <w:color w:val="000000" w:themeColor="text1"/>
          <w:spacing w:val="7"/>
          <w:sz w:val="24"/>
          <w:szCs w:val="24"/>
        </w:rPr>
        <w:t xml:space="preserve"> </w:t>
      </w:r>
      <w:r w:rsidRPr="00CC5D68">
        <w:rPr>
          <w:rFonts w:asciiTheme="majorBidi" w:hAnsiTheme="majorBidi" w:cstheme="majorBidi"/>
          <w:color w:val="000000" w:themeColor="text1"/>
          <w:sz w:val="24"/>
          <w:szCs w:val="24"/>
        </w:rPr>
        <w:t>with</w:t>
      </w:r>
      <w:r w:rsidRPr="00CC5D68">
        <w:rPr>
          <w:rFonts w:asciiTheme="majorBidi" w:hAnsiTheme="majorBidi" w:cstheme="majorBidi"/>
          <w:color w:val="000000" w:themeColor="text1"/>
          <w:spacing w:val="7"/>
          <w:sz w:val="24"/>
          <w:szCs w:val="24"/>
        </w:rPr>
        <w:t xml:space="preserve"> </w:t>
      </w:r>
      <w:r w:rsidRPr="00CC5D68">
        <w:rPr>
          <w:rFonts w:asciiTheme="majorBidi" w:hAnsiTheme="majorBidi" w:cstheme="majorBidi"/>
          <w:color w:val="000000" w:themeColor="text1"/>
          <w:sz w:val="24"/>
          <w:szCs w:val="24"/>
        </w:rPr>
        <w:t>institutions</w:t>
      </w:r>
      <w:r w:rsidRPr="00CC5D68">
        <w:rPr>
          <w:rFonts w:asciiTheme="majorBidi" w:hAnsiTheme="majorBidi" w:cstheme="majorBidi"/>
          <w:color w:val="000000" w:themeColor="text1"/>
          <w:spacing w:val="8"/>
          <w:sz w:val="24"/>
          <w:szCs w:val="24"/>
        </w:rPr>
        <w:t xml:space="preserve"> </w:t>
      </w:r>
      <w:r w:rsidRPr="00CC5D68">
        <w:rPr>
          <w:rFonts w:asciiTheme="majorBidi" w:hAnsiTheme="majorBidi" w:cstheme="majorBidi"/>
          <w:color w:val="000000" w:themeColor="text1"/>
          <w:sz w:val="24"/>
          <w:szCs w:val="24"/>
        </w:rPr>
        <w:t>committed</w:t>
      </w:r>
      <w:r w:rsidRPr="00CC5D68">
        <w:rPr>
          <w:rFonts w:asciiTheme="majorBidi" w:hAnsiTheme="majorBidi" w:cstheme="majorBidi"/>
          <w:color w:val="000000" w:themeColor="text1"/>
          <w:spacing w:val="7"/>
          <w:sz w:val="24"/>
          <w:szCs w:val="24"/>
        </w:rPr>
        <w:t xml:space="preserve"> </w:t>
      </w:r>
      <w:r w:rsidRPr="00CC5D68">
        <w:rPr>
          <w:rFonts w:asciiTheme="majorBidi" w:hAnsiTheme="majorBidi" w:cstheme="majorBidi"/>
          <w:color w:val="000000" w:themeColor="text1"/>
          <w:sz w:val="24"/>
          <w:szCs w:val="24"/>
        </w:rPr>
        <w:t>to</w:t>
      </w:r>
      <w:r w:rsidRPr="00CC5D68">
        <w:rPr>
          <w:rFonts w:asciiTheme="majorBidi" w:hAnsiTheme="majorBidi" w:cstheme="majorBidi"/>
          <w:color w:val="000000" w:themeColor="text1"/>
          <w:spacing w:val="7"/>
          <w:sz w:val="24"/>
          <w:szCs w:val="24"/>
        </w:rPr>
        <w:t xml:space="preserve"> </w:t>
      </w:r>
      <w:r w:rsidRPr="00CC5D68">
        <w:rPr>
          <w:rFonts w:asciiTheme="majorBidi" w:hAnsiTheme="majorBidi" w:cstheme="majorBidi"/>
          <w:color w:val="000000" w:themeColor="text1"/>
          <w:sz w:val="24"/>
          <w:szCs w:val="24"/>
        </w:rPr>
        <w:t>disclosing</w:t>
      </w:r>
      <w:r w:rsidRPr="00CC5D68">
        <w:rPr>
          <w:rFonts w:asciiTheme="majorBidi" w:hAnsiTheme="majorBidi" w:cstheme="majorBidi"/>
          <w:color w:val="000000" w:themeColor="text1"/>
          <w:spacing w:val="4"/>
          <w:sz w:val="24"/>
          <w:szCs w:val="24"/>
        </w:rPr>
        <w:t xml:space="preserve"> </w:t>
      </w:r>
      <w:r w:rsidRPr="00CC5D68">
        <w:rPr>
          <w:rFonts w:asciiTheme="majorBidi" w:hAnsiTheme="majorBidi" w:cstheme="majorBidi"/>
          <w:color w:val="000000" w:themeColor="text1"/>
          <w:sz w:val="24"/>
          <w:szCs w:val="24"/>
        </w:rPr>
        <w:t>the</w:t>
      </w:r>
      <w:r w:rsidRPr="00CC5D68">
        <w:rPr>
          <w:rFonts w:asciiTheme="majorBidi" w:hAnsiTheme="majorBidi" w:cstheme="majorBidi"/>
          <w:color w:val="000000" w:themeColor="text1"/>
          <w:spacing w:val="6"/>
          <w:sz w:val="24"/>
          <w:szCs w:val="24"/>
        </w:rPr>
        <w:t xml:space="preserve"> </w:t>
      </w:r>
      <w:r w:rsidRPr="00CC5D68">
        <w:rPr>
          <w:rFonts w:asciiTheme="majorBidi" w:hAnsiTheme="majorBidi" w:cstheme="majorBidi"/>
          <w:color w:val="000000" w:themeColor="text1"/>
          <w:sz w:val="24"/>
          <w:szCs w:val="24"/>
        </w:rPr>
        <w:t>practices</w:t>
      </w:r>
      <w:r w:rsidRPr="00CC5D68">
        <w:rPr>
          <w:rFonts w:asciiTheme="majorBidi" w:hAnsiTheme="majorBidi" w:cstheme="majorBidi"/>
          <w:color w:val="000000" w:themeColor="text1"/>
          <w:spacing w:val="8"/>
          <w:sz w:val="24"/>
          <w:szCs w:val="24"/>
        </w:rPr>
        <w:t xml:space="preserve"> </w:t>
      </w:r>
      <w:r w:rsidRPr="00CC5D68">
        <w:rPr>
          <w:rFonts w:asciiTheme="majorBidi" w:hAnsiTheme="majorBidi" w:cstheme="majorBidi"/>
          <w:color w:val="000000" w:themeColor="text1"/>
          <w:sz w:val="24"/>
          <w:szCs w:val="24"/>
        </w:rPr>
        <w:t>of</w:t>
      </w:r>
      <w:r w:rsidRPr="00CC5D68">
        <w:rPr>
          <w:rFonts w:asciiTheme="majorBidi" w:hAnsiTheme="majorBidi" w:cstheme="majorBidi"/>
          <w:color w:val="000000" w:themeColor="text1"/>
          <w:spacing w:val="9"/>
          <w:sz w:val="24"/>
          <w:szCs w:val="24"/>
        </w:rPr>
        <w:t xml:space="preserve"> </w:t>
      </w:r>
      <w:r w:rsidRPr="00CC5D68">
        <w:rPr>
          <w:rFonts w:asciiTheme="majorBidi" w:hAnsiTheme="majorBidi" w:cstheme="majorBidi"/>
          <w:color w:val="000000" w:themeColor="text1"/>
          <w:sz w:val="24"/>
          <w:szCs w:val="24"/>
        </w:rPr>
        <w:t>ESG responsibility.</w:t>
      </w:r>
    </w:p>
    <w:p w:rsidR="00CC5D68" w:rsidRPr="00CC5D68" w:rsidRDefault="00CC5D68" w:rsidP="00CC5D68">
      <w:pPr>
        <w:pStyle w:val="ListParagraph"/>
        <w:widowControl w:val="0"/>
        <w:numPr>
          <w:ilvl w:val="0"/>
          <w:numId w:val="14"/>
        </w:numPr>
        <w:autoSpaceDE w:val="0"/>
        <w:autoSpaceDN w:val="0"/>
        <w:bidi w:val="0"/>
        <w:spacing w:after="0" w:line="360" w:lineRule="auto"/>
        <w:ind w:left="357" w:hanging="357"/>
        <w:contextualSpacing w:val="0"/>
        <w:jc w:val="lowKashida"/>
        <w:rPr>
          <w:rFonts w:asciiTheme="majorBidi" w:hAnsiTheme="majorBidi" w:cstheme="majorBidi"/>
          <w:color w:val="000000" w:themeColor="text1"/>
          <w:sz w:val="24"/>
          <w:szCs w:val="24"/>
        </w:rPr>
      </w:pPr>
      <w:r w:rsidRPr="00CC5D68">
        <w:rPr>
          <w:rFonts w:asciiTheme="majorBidi" w:hAnsiTheme="majorBidi" w:cstheme="majorBidi"/>
          <w:color w:val="000000" w:themeColor="text1"/>
          <w:sz w:val="24"/>
          <w:szCs w:val="24"/>
        </w:rPr>
        <w:t>Promoting</w:t>
      </w:r>
      <w:r w:rsidRPr="00CC5D68">
        <w:rPr>
          <w:rFonts w:asciiTheme="majorBidi" w:hAnsiTheme="majorBidi" w:cstheme="majorBidi"/>
          <w:color w:val="000000" w:themeColor="text1"/>
          <w:spacing w:val="33"/>
          <w:sz w:val="24"/>
          <w:szCs w:val="24"/>
        </w:rPr>
        <w:t xml:space="preserve"> </w:t>
      </w:r>
      <w:r w:rsidRPr="00CC5D68">
        <w:rPr>
          <w:rFonts w:asciiTheme="majorBidi" w:hAnsiTheme="majorBidi" w:cstheme="majorBidi"/>
          <w:color w:val="000000" w:themeColor="text1"/>
          <w:sz w:val="24"/>
          <w:szCs w:val="24"/>
        </w:rPr>
        <w:t>and</w:t>
      </w:r>
      <w:r w:rsidRPr="00CC5D68">
        <w:rPr>
          <w:rFonts w:asciiTheme="majorBidi" w:hAnsiTheme="majorBidi" w:cstheme="majorBidi"/>
          <w:color w:val="000000" w:themeColor="text1"/>
          <w:spacing w:val="35"/>
          <w:sz w:val="24"/>
          <w:szCs w:val="24"/>
        </w:rPr>
        <w:t xml:space="preserve"> </w:t>
      </w:r>
      <w:r w:rsidRPr="00CC5D68">
        <w:rPr>
          <w:rFonts w:asciiTheme="majorBidi" w:hAnsiTheme="majorBidi" w:cstheme="majorBidi"/>
          <w:color w:val="000000" w:themeColor="text1"/>
          <w:sz w:val="24"/>
          <w:szCs w:val="24"/>
        </w:rPr>
        <w:t>encouraging</w:t>
      </w:r>
      <w:r w:rsidRPr="00CC5D68">
        <w:rPr>
          <w:rFonts w:asciiTheme="majorBidi" w:hAnsiTheme="majorBidi" w:cstheme="majorBidi"/>
          <w:color w:val="000000" w:themeColor="text1"/>
          <w:spacing w:val="33"/>
          <w:sz w:val="24"/>
          <w:szCs w:val="24"/>
        </w:rPr>
        <w:t xml:space="preserve"> </w:t>
      </w:r>
      <w:r w:rsidRPr="00CC5D68">
        <w:rPr>
          <w:rFonts w:asciiTheme="majorBidi" w:hAnsiTheme="majorBidi" w:cstheme="majorBidi"/>
          <w:color w:val="000000" w:themeColor="text1"/>
          <w:sz w:val="24"/>
          <w:szCs w:val="24"/>
        </w:rPr>
        <w:t>the</w:t>
      </w:r>
      <w:r w:rsidRPr="00CC5D68">
        <w:rPr>
          <w:rFonts w:asciiTheme="majorBidi" w:hAnsiTheme="majorBidi" w:cstheme="majorBidi"/>
          <w:color w:val="000000" w:themeColor="text1"/>
          <w:spacing w:val="35"/>
          <w:sz w:val="24"/>
          <w:szCs w:val="24"/>
        </w:rPr>
        <w:t xml:space="preserve"> </w:t>
      </w:r>
      <w:r w:rsidRPr="00CC5D68">
        <w:rPr>
          <w:rFonts w:asciiTheme="majorBidi" w:hAnsiTheme="majorBidi" w:cstheme="majorBidi"/>
          <w:color w:val="000000" w:themeColor="text1"/>
          <w:sz w:val="24"/>
          <w:szCs w:val="24"/>
        </w:rPr>
        <w:t>implementation</w:t>
      </w:r>
      <w:r w:rsidRPr="00CC5D68">
        <w:rPr>
          <w:rFonts w:asciiTheme="majorBidi" w:hAnsiTheme="majorBidi" w:cstheme="majorBidi"/>
          <w:color w:val="000000" w:themeColor="text1"/>
          <w:spacing w:val="35"/>
          <w:sz w:val="24"/>
          <w:szCs w:val="24"/>
        </w:rPr>
        <w:t xml:space="preserve"> </w:t>
      </w:r>
      <w:r w:rsidRPr="00CC5D68">
        <w:rPr>
          <w:rFonts w:asciiTheme="majorBidi" w:hAnsiTheme="majorBidi" w:cstheme="majorBidi"/>
          <w:color w:val="000000" w:themeColor="text1"/>
          <w:sz w:val="24"/>
          <w:szCs w:val="24"/>
        </w:rPr>
        <w:t>of</w:t>
      </w:r>
      <w:r w:rsidRPr="00CC5D68">
        <w:rPr>
          <w:rFonts w:asciiTheme="majorBidi" w:hAnsiTheme="majorBidi" w:cstheme="majorBidi"/>
          <w:color w:val="000000" w:themeColor="text1"/>
          <w:spacing w:val="35"/>
          <w:sz w:val="24"/>
          <w:szCs w:val="24"/>
        </w:rPr>
        <w:t xml:space="preserve"> </w:t>
      </w:r>
      <w:r w:rsidRPr="00CC5D68">
        <w:rPr>
          <w:rFonts w:asciiTheme="majorBidi" w:hAnsiTheme="majorBidi" w:cstheme="majorBidi"/>
          <w:color w:val="000000" w:themeColor="text1"/>
          <w:sz w:val="24"/>
          <w:szCs w:val="24"/>
        </w:rPr>
        <w:t>these</w:t>
      </w:r>
      <w:r w:rsidRPr="00CC5D68">
        <w:rPr>
          <w:rFonts w:asciiTheme="majorBidi" w:hAnsiTheme="majorBidi" w:cstheme="majorBidi"/>
          <w:color w:val="000000" w:themeColor="text1"/>
          <w:spacing w:val="34"/>
          <w:sz w:val="24"/>
          <w:szCs w:val="24"/>
        </w:rPr>
        <w:t xml:space="preserve"> </w:t>
      </w:r>
      <w:r w:rsidRPr="00CC5D68">
        <w:rPr>
          <w:rFonts w:asciiTheme="majorBidi" w:hAnsiTheme="majorBidi" w:cstheme="majorBidi"/>
          <w:color w:val="000000" w:themeColor="text1"/>
          <w:sz w:val="24"/>
          <w:szCs w:val="24"/>
        </w:rPr>
        <w:t>Principles</w:t>
      </w:r>
      <w:r w:rsidRPr="00CC5D68">
        <w:rPr>
          <w:rFonts w:asciiTheme="majorBidi" w:hAnsiTheme="majorBidi" w:cstheme="majorBidi"/>
          <w:color w:val="000000" w:themeColor="text1"/>
          <w:spacing w:val="38"/>
          <w:sz w:val="24"/>
          <w:szCs w:val="24"/>
        </w:rPr>
        <w:t xml:space="preserve"> </w:t>
      </w:r>
      <w:r w:rsidRPr="00CC5D68">
        <w:rPr>
          <w:rFonts w:asciiTheme="majorBidi" w:hAnsiTheme="majorBidi" w:cstheme="majorBidi"/>
          <w:color w:val="000000" w:themeColor="text1"/>
          <w:sz w:val="24"/>
          <w:szCs w:val="24"/>
        </w:rPr>
        <w:t>within</w:t>
      </w:r>
      <w:r w:rsidRPr="00CC5D68">
        <w:rPr>
          <w:rFonts w:asciiTheme="majorBidi" w:hAnsiTheme="majorBidi" w:cstheme="majorBidi"/>
          <w:color w:val="000000" w:themeColor="text1"/>
          <w:spacing w:val="35"/>
          <w:sz w:val="24"/>
          <w:szCs w:val="24"/>
        </w:rPr>
        <w:t xml:space="preserve"> </w:t>
      </w:r>
      <w:proofErr w:type="gramStart"/>
      <w:r w:rsidRPr="00CC5D68">
        <w:rPr>
          <w:rFonts w:asciiTheme="majorBidi" w:hAnsiTheme="majorBidi" w:cstheme="majorBidi"/>
          <w:color w:val="000000" w:themeColor="text1"/>
          <w:sz w:val="24"/>
          <w:szCs w:val="24"/>
        </w:rPr>
        <w:t xml:space="preserve">the </w:t>
      </w:r>
      <w:r w:rsidRPr="00CC5D68">
        <w:rPr>
          <w:rFonts w:asciiTheme="majorBidi" w:hAnsiTheme="majorBidi" w:cstheme="majorBidi"/>
          <w:color w:val="000000" w:themeColor="text1"/>
          <w:spacing w:val="-57"/>
          <w:sz w:val="24"/>
          <w:szCs w:val="24"/>
        </w:rPr>
        <w:t xml:space="preserve"> </w:t>
      </w:r>
      <w:r w:rsidRPr="00CC5D68">
        <w:rPr>
          <w:rFonts w:asciiTheme="majorBidi" w:hAnsiTheme="majorBidi" w:cstheme="majorBidi"/>
          <w:color w:val="000000" w:themeColor="text1"/>
          <w:sz w:val="24"/>
          <w:szCs w:val="24"/>
        </w:rPr>
        <w:t>investment</w:t>
      </w:r>
      <w:proofErr w:type="gramEnd"/>
      <w:r w:rsidRPr="00CC5D68">
        <w:rPr>
          <w:rFonts w:asciiTheme="majorBidi" w:hAnsiTheme="majorBidi" w:cstheme="majorBidi"/>
          <w:color w:val="000000" w:themeColor="text1"/>
          <w:spacing w:val="-1"/>
          <w:sz w:val="24"/>
          <w:szCs w:val="24"/>
        </w:rPr>
        <w:t xml:space="preserve"> </w:t>
      </w:r>
      <w:r w:rsidRPr="00CC5D68">
        <w:rPr>
          <w:rFonts w:asciiTheme="majorBidi" w:hAnsiTheme="majorBidi" w:cstheme="majorBidi"/>
          <w:color w:val="000000" w:themeColor="text1"/>
          <w:sz w:val="24"/>
          <w:szCs w:val="24"/>
        </w:rPr>
        <w:t>industry.</w:t>
      </w:r>
    </w:p>
    <w:p w:rsidR="00CC5D68" w:rsidRPr="00CC5D68" w:rsidRDefault="00CC5D68" w:rsidP="00CC5D68">
      <w:pPr>
        <w:pStyle w:val="ListParagraph"/>
        <w:widowControl w:val="0"/>
        <w:numPr>
          <w:ilvl w:val="0"/>
          <w:numId w:val="14"/>
        </w:numPr>
        <w:autoSpaceDE w:val="0"/>
        <w:autoSpaceDN w:val="0"/>
        <w:bidi w:val="0"/>
        <w:spacing w:after="0" w:line="360" w:lineRule="auto"/>
        <w:ind w:left="357" w:hanging="357"/>
        <w:contextualSpacing w:val="0"/>
        <w:jc w:val="lowKashida"/>
        <w:rPr>
          <w:rFonts w:asciiTheme="majorBidi" w:hAnsiTheme="majorBidi" w:cstheme="majorBidi"/>
          <w:color w:val="000000" w:themeColor="text1"/>
          <w:sz w:val="24"/>
          <w:szCs w:val="24"/>
        </w:rPr>
      </w:pPr>
      <w:r w:rsidRPr="00CC5D68">
        <w:rPr>
          <w:rFonts w:asciiTheme="majorBidi" w:hAnsiTheme="majorBidi" w:cstheme="majorBidi"/>
          <w:color w:val="000000" w:themeColor="text1"/>
          <w:sz w:val="24"/>
          <w:szCs w:val="24"/>
        </w:rPr>
        <w:t>Enhancing</w:t>
      </w:r>
      <w:r w:rsidRPr="00CC5D68">
        <w:rPr>
          <w:rFonts w:asciiTheme="majorBidi" w:hAnsiTheme="majorBidi" w:cstheme="majorBidi"/>
          <w:color w:val="000000" w:themeColor="text1"/>
          <w:spacing w:val="9"/>
          <w:sz w:val="24"/>
          <w:szCs w:val="24"/>
        </w:rPr>
        <w:t xml:space="preserve"> </w:t>
      </w:r>
      <w:r w:rsidRPr="00CC5D68">
        <w:rPr>
          <w:rFonts w:asciiTheme="majorBidi" w:hAnsiTheme="majorBidi" w:cstheme="majorBidi"/>
          <w:color w:val="000000" w:themeColor="text1"/>
          <w:sz w:val="24"/>
          <w:szCs w:val="24"/>
        </w:rPr>
        <w:t>the</w:t>
      </w:r>
      <w:r w:rsidRPr="00CC5D68">
        <w:rPr>
          <w:rFonts w:asciiTheme="majorBidi" w:hAnsiTheme="majorBidi" w:cstheme="majorBidi"/>
          <w:color w:val="000000" w:themeColor="text1"/>
          <w:spacing w:val="13"/>
          <w:sz w:val="24"/>
          <w:szCs w:val="24"/>
        </w:rPr>
        <w:t xml:space="preserve"> </w:t>
      </w:r>
      <w:r w:rsidRPr="00CC5D68">
        <w:rPr>
          <w:rFonts w:asciiTheme="majorBidi" w:hAnsiTheme="majorBidi" w:cstheme="majorBidi"/>
          <w:color w:val="000000" w:themeColor="text1"/>
          <w:sz w:val="24"/>
          <w:szCs w:val="24"/>
        </w:rPr>
        <w:t>effectiveness</w:t>
      </w:r>
      <w:r w:rsidRPr="00CC5D68">
        <w:rPr>
          <w:rFonts w:asciiTheme="majorBidi" w:hAnsiTheme="majorBidi" w:cstheme="majorBidi"/>
          <w:color w:val="000000" w:themeColor="text1"/>
          <w:spacing w:val="12"/>
          <w:sz w:val="24"/>
          <w:szCs w:val="24"/>
        </w:rPr>
        <w:t xml:space="preserve"> </w:t>
      </w:r>
      <w:r w:rsidRPr="00CC5D68">
        <w:rPr>
          <w:rFonts w:asciiTheme="majorBidi" w:hAnsiTheme="majorBidi" w:cstheme="majorBidi"/>
          <w:color w:val="000000" w:themeColor="text1"/>
          <w:sz w:val="24"/>
          <w:szCs w:val="24"/>
        </w:rPr>
        <w:t>of</w:t>
      </w:r>
      <w:r w:rsidRPr="00CC5D68">
        <w:rPr>
          <w:rFonts w:asciiTheme="majorBidi" w:hAnsiTheme="majorBidi" w:cstheme="majorBidi"/>
          <w:color w:val="000000" w:themeColor="text1"/>
          <w:spacing w:val="13"/>
          <w:sz w:val="24"/>
          <w:szCs w:val="24"/>
        </w:rPr>
        <w:t xml:space="preserve"> </w:t>
      </w:r>
      <w:r w:rsidRPr="00CC5D68">
        <w:rPr>
          <w:rFonts w:asciiTheme="majorBidi" w:hAnsiTheme="majorBidi" w:cstheme="majorBidi"/>
          <w:color w:val="000000" w:themeColor="text1"/>
          <w:sz w:val="24"/>
          <w:szCs w:val="24"/>
        </w:rPr>
        <w:t>the</w:t>
      </w:r>
      <w:r w:rsidRPr="00CC5D68">
        <w:rPr>
          <w:rFonts w:asciiTheme="majorBidi" w:hAnsiTheme="majorBidi" w:cstheme="majorBidi"/>
          <w:color w:val="000000" w:themeColor="text1"/>
          <w:spacing w:val="13"/>
          <w:sz w:val="24"/>
          <w:szCs w:val="24"/>
        </w:rPr>
        <w:t xml:space="preserve"> </w:t>
      </w:r>
      <w:r w:rsidRPr="00CC5D68">
        <w:rPr>
          <w:rFonts w:asciiTheme="majorBidi" w:hAnsiTheme="majorBidi" w:cstheme="majorBidi"/>
          <w:color w:val="000000" w:themeColor="text1"/>
          <w:sz w:val="24"/>
          <w:szCs w:val="24"/>
        </w:rPr>
        <w:t>implementation</w:t>
      </w:r>
      <w:r w:rsidRPr="00CC5D68">
        <w:rPr>
          <w:rFonts w:asciiTheme="majorBidi" w:hAnsiTheme="majorBidi" w:cstheme="majorBidi"/>
          <w:color w:val="000000" w:themeColor="text1"/>
          <w:spacing w:val="12"/>
          <w:sz w:val="24"/>
          <w:szCs w:val="24"/>
        </w:rPr>
        <w:t xml:space="preserve"> </w:t>
      </w:r>
      <w:r w:rsidRPr="00CC5D68">
        <w:rPr>
          <w:rFonts w:asciiTheme="majorBidi" w:hAnsiTheme="majorBidi" w:cstheme="majorBidi"/>
          <w:color w:val="000000" w:themeColor="text1"/>
          <w:sz w:val="24"/>
          <w:szCs w:val="24"/>
        </w:rPr>
        <w:t>of</w:t>
      </w:r>
      <w:r w:rsidRPr="00CC5D68">
        <w:rPr>
          <w:rFonts w:asciiTheme="majorBidi" w:hAnsiTheme="majorBidi" w:cstheme="majorBidi"/>
          <w:color w:val="000000" w:themeColor="text1"/>
          <w:spacing w:val="11"/>
          <w:sz w:val="24"/>
          <w:szCs w:val="24"/>
        </w:rPr>
        <w:t xml:space="preserve"> </w:t>
      </w:r>
      <w:r w:rsidRPr="00CC5D68">
        <w:rPr>
          <w:rFonts w:asciiTheme="majorBidi" w:hAnsiTheme="majorBidi" w:cstheme="majorBidi"/>
          <w:color w:val="000000" w:themeColor="text1"/>
          <w:sz w:val="24"/>
          <w:szCs w:val="24"/>
        </w:rPr>
        <w:t>these</w:t>
      </w:r>
      <w:r w:rsidRPr="00CC5D68">
        <w:rPr>
          <w:rFonts w:asciiTheme="majorBidi" w:hAnsiTheme="majorBidi" w:cstheme="majorBidi"/>
          <w:color w:val="000000" w:themeColor="text1"/>
          <w:spacing w:val="12"/>
          <w:sz w:val="24"/>
          <w:szCs w:val="24"/>
        </w:rPr>
        <w:t xml:space="preserve"> </w:t>
      </w:r>
      <w:r w:rsidRPr="00CC5D68">
        <w:rPr>
          <w:rFonts w:asciiTheme="majorBidi" w:hAnsiTheme="majorBidi" w:cstheme="majorBidi"/>
          <w:color w:val="000000" w:themeColor="text1"/>
          <w:sz w:val="24"/>
          <w:szCs w:val="24"/>
        </w:rPr>
        <w:t>Principles</w:t>
      </w:r>
      <w:r w:rsidRPr="00CC5D68">
        <w:rPr>
          <w:rFonts w:asciiTheme="majorBidi" w:hAnsiTheme="majorBidi" w:cstheme="majorBidi"/>
          <w:color w:val="000000" w:themeColor="text1"/>
          <w:spacing w:val="12"/>
          <w:sz w:val="24"/>
          <w:szCs w:val="24"/>
        </w:rPr>
        <w:t xml:space="preserve"> </w:t>
      </w:r>
      <w:r w:rsidRPr="00CC5D68">
        <w:rPr>
          <w:rFonts w:asciiTheme="majorBidi" w:hAnsiTheme="majorBidi" w:cstheme="majorBidi"/>
          <w:color w:val="000000" w:themeColor="text1"/>
          <w:sz w:val="24"/>
          <w:szCs w:val="24"/>
        </w:rPr>
        <w:t>and</w:t>
      </w:r>
      <w:r w:rsidRPr="00CC5D68">
        <w:rPr>
          <w:rFonts w:asciiTheme="majorBidi" w:hAnsiTheme="majorBidi" w:cstheme="majorBidi"/>
          <w:color w:val="000000" w:themeColor="text1"/>
          <w:spacing w:val="-57"/>
          <w:sz w:val="24"/>
          <w:szCs w:val="24"/>
        </w:rPr>
        <w:t xml:space="preserve"> </w:t>
      </w:r>
      <w:r w:rsidRPr="00CC5D68">
        <w:rPr>
          <w:rFonts w:asciiTheme="majorBidi" w:hAnsiTheme="majorBidi" w:cstheme="majorBidi"/>
          <w:color w:val="000000" w:themeColor="text1"/>
          <w:sz w:val="24"/>
          <w:szCs w:val="24"/>
        </w:rPr>
        <w:t>disseminating</w:t>
      </w:r>
      <w:r w:rsidRPr="00CC5D68">
        <w:rPr>
          <w:rFonts w:asciiTheme="majorBidi" w:hAnsiTheme="majorBidi" w:cstheme="majorBidi"/>
          <w:color w:val="000000" w:themeColor="text1"/>
          <w:spacing w:val="-4"/>
          <w:sz w:val="24"/>
          <w:szCs w:val="24"/>
        </w:rPr>
        <w:t xml:space="preserve"> </w:t>
      </w:r>
      <w:r w:rsidRPr="00CC5D68">
        <w:rPr>
          <w:rFonts w:asciiTheme="majorBidi" w:hAnsiTheme="majorBidi" w:cstheme="majorBidi"/>
          <w:color w:val="000000" w:themeColor="text1"/>
          <w:sz w:val="24"/>
          <w:szCs w:val="24"/>
        </w:rPr>
        <w:t>them.</w:t>
      </w:r>
    </w:p>
    <w:p w:rsidR="00CC5D68" w:rsidRPr="00CC5D68" w:rsidRDefault="00CC5D68" w:rsidP="00CC5D68">
      <w:pPr>
        <w:pStyle w:val="ListParagraph"/>
        <w:widowControl w:val="0"/>
        <w:numPr>
          <w:ilvl w:val="0"/>
          <w:numId w:val="14"/>
        </w:numPr>
        <w:autoSpaceDE w:val="0"/>
        <w:autoSpaceDN w:val="0"/>
        <w:bidi w:val="0"/>
        <w:spacing w:after="0" w:line="360" w:lineRule="auto"/>
        <w:ind w:left="357" w:hanging="357"/>
        <w:contextualSpacing w:val="0"/>
        <w:jc w:val="lowKashida"/>
        <w:rPr>
          <w:rFonts w:asciiTheme="majorBidi" w:hAnsiTheme="majorBidi" w:cstheme="majorBidi"/>
          <w:color w:val="000000" w:themeColor="text1"/>
          <w:sz w:val="24"/>
          <w:szCs w:val="24"/>
        </w:rPr>
      </w:pPr>
      <w:r w:rsidRPr="00CC5D68">
        <w:rPr>
          <w:rFonts w:asciiTheme="majorBidi" w:hAnsiTheme="majorBidi" w:cstheme="majorBidi"/>
          <w:color w:val="000000" w:themeColor="text1"/>
          <w:sz w:val="24"/>
          <w:szCs w:val="24"/>
        </w:rPr>
        <w:t>Encouraging</w:t>
      </w:r>
      <w:r w:rsidRPr="00CC5D68">
        <w:rPr>
          <w:rFonts w:asciiTheme="majorBidi" w:hAnsiTheme="majorBidi" w:cstheme="majorBidi"/>
          <w:color w:val="000000" w:themeColor="text1"/>
          <w:spacing w:val="-4"/>
          <w:sz w:val="24"/>
          <w:szCs w:val="24"/>
        </w:rPr>
        <w:t xml:space="preserve"> </w:t>
      </w:r>
      <w:r w:rsidRPr="00CC5D68">
        <w:rPr>
          <w:rFonts w:asciiTheme="majorBidi" w:hAnsiTheme="majorBidi" w:cstheme="majorBidi"/>
          <w:color w:val="000000" w:themeColor="text1"/>
          <w:sz w:val="24"/>
          <w:szCs w:val="24"/>
        </w:rPr>
        <w:t>the</w:t>
      </w:r>
      <w:r w:rsidRPr="00CC5D68">
        <w:rPr>
          <w:rFonts w:asciiTheme="majorBidi" w:hAnsiTheme="majorBidi" w:cstheme="majorBidi"/>
          <w:color w:val="000000" w:themeColor="text1"/>
          <w:spacing w:val="-1"/>
          <w:sz w:val="24"/>
          <w:szCs w:val="24"/>
        </w:rPr>
        <w:t xml:space="preserve"> </w:t>
      </w:r>
      <w:r w:rsidRPr="00CC5D68">
        <w:rPr>
          <w:rFonts w:asciiTheme="majorBidi" w:hAnsiTheme="majorBidi" w:cstheme="majorBidi"/>
          <w:color w:val="000000" w:themeColor="text1"/>
          <w:sz w:val="24"/>
          <w:szCs w:val="24"/>
        </w:rPr>
        <w:t>investors</w:t>
      </w:r>
      <w:r w:rsidRPr="00CC5D68">
        <w:rPr>
          <w:rFonts w:asciiTheme="majorBidi" w:hAnsiTheme="majorBidi" w:cstheme="majorBidi"/>
          <w:color w:val="000000" w:themeColor="text1"/>
          <w:spacing w:val="-1"/>
          <w:sz w:val="24"/>
          <w:szCs w:val="24"/>
        </w:rPr>
        <w:t xml:space="preserve"> </w:t>
      </w:r>
      <w:r w:rsidRPr="00CC5D68">
        <w:rPr>
          <w:rFonts w:asciiTheme="majorBidi" w:hAnsiTheme="majorBidi" w:cstheme="majorBidi"/>
          <w:color w:val="000000" w:themeColor="text1"/>
          <w:sz w:val="24"/>
          <w:szCs w:val="24"/>
        </w:rPr>
        <w:t>to</w:t>
      </w:r>
      <w:r w:rsidRPr="00CC5D68">
        <w:rPr>
          <w:rFonts w:asciiTheme="majorBidi" w:hAnsiTheme="majorBidi" w:cstheme="majorBidi"/>
          <w:color w:val="000000" w:themeColor="text1"/>
          <w:spacing w:val="-1"/>
          <w:sz w:val="24"/>
          <w:szCs w:val="24"/>
        </w:rPr>
        <w:t xml:space="preserve"> </w:t>
      </w:r>
      <w:r w:rsidRPr="00CC5D68">
        <w:rPr>
          <w:rFonts w:asciiTheme="majorBidi" w:hAnsiTheme="majorBidi" w:cstheme="majorBidi"/>
          <w:color w:val="000000" w:themeColor="text1"/>
          <w:sz w:val="24"/>
          <w:szCs w:val="24"/>
        </w:rPr>
        <w:t>implement</w:t>
      </w:r>
      <w:r w:rsidRPr="00CC5D68">
        <w:rPr>
          <w:rFonts w:asciiTheme="majorBidi" w:hAnsiTheme="majorBidi" w:cstheme="majorBidi"/>
          <w:color w:val="000000" w:themeColor="text1"/>
          <w:spacing w:val="-1"/>
          <w:sz w:val="24"/>
          <w:szCs w:val="24"/>
        </w:rPr>
        <w:t xml:space="preserve"> </w:t>
      </w:r>
      <w:r w:rsidRPr="00CC5D68">
        <w:rPr>
          <w:rFonts w:asciiTheme="majorBidi" w:hAnsiTheme="majorBidi" w:cstheme="majorBidi"/>
          <w:color w:val="000000" w:themeColor="text1"/>
          <w:sz w:val="24"/>
          <w:szCs w:val="24"/>
        </w:rPr>
        <w:t>these</w:t>
      </w:r>
      <w:r w:rsidRPr="00CC5D68">
        <w:rPr>
          <w:rFonts w:asciiTheme="majorBidi" w:hAnsiTheme="majorBidi" w:cstheme="majorBidi"/>
          <w:color w:val="000000" w:themeColor="text1"/>
          <w:spacing w:val="-3"/>
          <w:sz w:val="24"/>
          <w:szCs w:val="24"/>
        </w:rPr>
        <w:t xml:space="preserve"> </w:t>
      </w:r>
      <w:r w:rsidRPr="00CC5D68">
        <w:rPr>
          <w:rFonts w:asciiTheme="majorBidi" w:hAnsiTheme="majorBidi" w:cstheme="majorBidi"/>
          <w:color w:val="000000" w:themeColor="text1"/>
          <w:sz w:val="24"/>
          <w:szCs w:val="24"/>
        </w:rPr>
        <w:t>Principles.</w:t>
      </w:r>
    </w:p>
    <w:p w:rsidR="00CC5D68" w:rsidRPr="00CC5D68" w:rsidRDefault="00CC5D68" w:rsidP="00CC5D68">
      <w:pPr>
        <w:bidi w:val="0"/>
        <w:spacing w:after="0" w:line="360" w:lineRule="auto"/>
        <w:ind w:firstLine="720"/>
        <w:jc w:val="lowKashida"/>
        <w:rPr>
          <w:rFonts w:asciiTheme="majorBidi" w:hAnsiTheme="majorBidi" w:cstheme="majorBidi"/>
          <w:color w:val="000000" w:themeColor="text1"/>
          <w:sz w:val="24"/>
          <w:szCs w:val="24"/>
        </w:rPr>
      </w:pPr>
      <w:r w:rsidRPr="00CC5D68">
        <w:rPr>
          <w:rFonts w:asciiTheme="majorBidi" w:hAnsiTheme="majorBidi" w:cstheme="majorBidi"/>
          <w:color w:val="000000" w:themeColor="text1"/>
          <w:sz w:val="24"/>
          <w:szCs w:val="24"/>
        </w:rPr>
        <w:t>It</w:t>
      </w:r>
      <w:r w:rsidRPr="00CC5D68">
        <w:rPr>
          <w:rFonts w:asciiTheme="majorBidi" w:hAnsiTheme="majorBidi" w:cstheme="majorBidi"/>
          <w:color w:val="000000" w:themeColor="text1"/>
          <w:spacing w:val="7"/>
          <w:sz w:val="24"/>
          <w:szCs w:val="24"/>
        </w:rPr>
        <w:t xml:space="preserve"> </w:t>
      </w:r>
      <w:r w:rsidRPr="00CC5D68">
        <w:rPr>
          <w:rFonts w:asciiTheme="majorBidi" w:hAnsiTheme="majorBidi" w:cstheme="majorBidi"/>
          <w:color w:val="000000" w:themeColor="text1"/>
          <w:sz w:val="24"/>
          <w:szCs w:val="24"/>
        </w:rPr>
        <w:t>is</w:t>
      </w:r>
      <w:r w:rsidRPr="00CC5D68">
        <w:rPr>
          <w:rFonts w:asciiTheme="majorBidi" w:hAnsiTheme="majorBidi" w:cstheme="majorBidi"/>
          <w:color w:val="000000" w:themeColor="text1"/>
          <w:spacing w:val="10"/>
          <w:sz w:val="24"/>
          <w:szCs w:val="24"/>
        </w:rPr>
        <w:t xml:space="preserve"> </w:t>
      </w:r>
      <w:r w:rsidRPr="00CC5D68">
        <w:rPr>
          <w:rFonts w:asciiTheme="majorBidi" w:hAnsiTheme="majorBidi" w:cstheme="majorBidi"/>
          <w:color w:val="000000" w:themeColor="text1"/>
          <w:sz w:val="24"/>
          <w:szCs w:val="24"/>
        </w:rPr>
        <w:t>believed</w:t>
      </w:r>
      <w:r w:rsidRPr="00CC5D68">
        <w:rPr>
          <w:rFonts w:asciiTheme="majorBidi" w:hAnsiTheme="majorBidi" w:cstheme="majorBidi"/>
          <w:color w:val="000000" w:themeColor="text1"/>
          <w:spacing w:val="9"/>
          <w:sz w:val="24"/>
          <w:szCs w:val="24"/>
        </w:rPr>
        <w:t xml:space="preserve"> </w:t>
      </w:r>
      <w:r w:rsidRPr="00CC5D68">
        <w:rPr>
          <w:rFonts w:asciiTheme="majorBidi" w:hAnsiTheme="majorBidi" w:cstheme="majorBidi"/>
          <w:color w:val="000000" w:themeColor="text1"/>
          <w:sz w:val="24"/>
          <w:szCs w:val="24"/>
        </w:rPr>
        <w:t>that</w:t>
      </w:r>
      <w:r w:rsidRPr="00CC5D68">
        <w:rPr>
          <w:rFonts w:asciiTheme="majorBidi" w:hAnsiTheme="majorBidi" w:cstheme="majorBidi"/>
          <w:color w:val="000000" w:themeColor="text1"/>
          <w:spacing w:val="8"/>
          <w:sz w:val="24"/>
          <w:szCs w:val="24"/>
        </w:rPr>
        <w:t xml:space="preserve"> </w:t>
      </w:r>
      <w:r w:rsidRPr="00CC5D68">
        <w:rPr>
          <w:rFonts w:asciiTheme="majorBidi" w:hAnsiTheme="majorBidi" w:cstheme="majorBidi"/>
          <w:color w:val="000000" w:themeColor="text1"/>
          <w:sz w:val="24"/>
          <w:szCs w:val="24"/>
        </w:rPr>
        <w:t>effective</w:t>
      </w:r>
      <w:r w:rsidRPr="00CC5D68">
        <w:rPr>
          <w:rFonts w:asciiTheme="majorBidi" w:hAnsiTheme="majorBidi" w:cstheme="majorBidi"/>
          <w:color w:val="000000" w:themeColor="text1"/>
          <w:spacing w:val="7"/>
          <w:sz w:val="24"/>
          <w:szCs w:val="24"/>
        </w:rPr>
        <w:t xml:space="preserve"> </w:t>
      </w:r>
      <w:r w:rsidRPr="00CC5D68">
        <w:rPr>
          <w:rFonts w:asciiTheme="majorBidi" w:hAnsiTheme="majorBidi" w:cstheme="majorBidi"/>
          <w:color w:val="000000" w:themeColor="text1"/>
          <w:sz w:val="24"/>
          <w:szCs w:val="24"/>
        </w:rPr>
        <w:t>management</w:t>
      </w:r>
      <w:r w:rsidRPr="00CC5D68">
        <w:rPr>
          <w:rFonts w:asciiTheme="majorBidi" w:hAnsiTheme="majorBidi" w:cstheme="majorBidi"/>
          <w:color w:val="000000" w:themeColor="text1"/>
          <w:spacing w:val="9"/>
          <w:sz w:val="24"/>
          <w:szCs w:val="24"/>
        </w:rPr>
        <w:t xml:space="preserve"> </w:t>
      </w:r>
      <w:r w:rsidRPr="00CC5D68">
        <w:rPr>
          <w:rFonts w:asciiTheme="majorBidi" w:hAnsiTheme="majorBidi" w:cstheme="majorBidi"/>
          <w:color w:val="000000" w:themeColor="text1"/>
          <w:sz w:val="24"/>
          <w:szCs w:val="24"/>
        </w:rPr>
        <w:t>and</w:t>
      </w:r>
      <w:r w:rsidRPr="00CC5D68">
        <w:rPr>
          <w:rFonts w:asciiTheme="majorBidi" w:hAnsiTheme="majorBidi" w:cstheme="majorBidi"/>
          <w:color w:val="000000" w:themeColor="text1"/>
          <w:spacing w:val="9"/>
          <w:sz w:val="24"/>
          <w:szCs w:val="24"/>
        </w:rPr>
        <w:t xml:space="preserve"> </w:t>
      </w:r>
      <w:r w:rsidRPr="00CC5D68">
        <w:rPr>
          <w:rFonts w:asciiTheme="majorBidi" w:hAnsiTheme="majorBidi" w:cstheme="majorBidi"/>
          <w:color w:val="000000" w:themeColor="text1"/>
          <w:sz w:val="24"/>
          <w:szCs w:val="24"/>
        </w:rPr>
        <w:t>implementation</w:t>
      </w:r>
      <w:r w:rsidRPr="00CC5D68">
        <w:rPr>
          <w:rFonts w:asciiTheme="majorBidi" w:hAnsiTheme="majorBidi" w:cstheme="majorBidi"/>
          <w:color w:val="000000" w:themeColor="text1"/>
          <w:spacing w:val="7"/>
          <w:sz w:val="24"/>
          <w:szCs w:val="24"/>
        </w:rPr>
        <w:t xml:space="preserve"> </w:t>
      </w:r>
      <w:r w:rsidRPr="00CC5D68">
        <w:rPr>
          <w:rFonts w:asciiTheme="majorBidi" w:hAnsiTheme="majorBidi" w:cstheme="majorBidi"/>
          <w:color w:val="000000" w:themeColor="text1"/>
          <w:sz w:val="24"/>
          <w:szCs w:val="24"/>
        </w:rPr>
        <w:t>of</w:t>
      </w:r>
      <w:r w:rsidRPr="00CC5D68">
        <w:rPr>
          <w:rFonts w:asciiTheme="majorBidi" w:hAnsiTheme="majorBidi" w:cstheme="majorBidi"/>
          <w:color w:val="000000" w:themeColor="text1"/>
          <w:spacing w:val="10"/>
          <w:sz w:val="24"/>
          <w:szCs w:val="24"/>
        </w:rPr>
        <w:t xml:space="preserve"> </w:t>
      </w:r>
      <w:r w:rsidRPr="00CC5D68">
        <w:rPr>
          <w:rFonts w:asciiTheme="majorBidi" w:hAnsiTheme="majorBidi" w:cstheme="majorBidi"/>
          <w:color w:val="000000" w:themeColor="text1"/>
          <w:sz w:val="24"/>
          <w:szCs w:val="24"/>
        </w:rPr>
        <w:t>these</w:t>
      </w:r>
      <w:r w:rsidRPr="00CC5D68">
        <w:rPr>
          <w:rFonts w:asciiTheme="majorBidi" w:hAnsiTheme="majorBidi" w:cstheme="majorBidi"/>
          <w:color w:val="000000" w:themeColor="text1"/>
          <w:spacing w:val="8"/>
          <w:sz w:val="24"/>
          <w:szCs w:val="24"/>
        </w:rPr>
        <w:t xml:space="preserve"> </w:t>
      </w:r>
      <w:r w:rsidRPr="00CC5D68">
        <w:rPr>
          <w:rFonts w:asciiTheme="majorBidi" w:hAnsiTheme="majorBidi" w:cstheme="majorBidi"/>
          <w:color w:val="000000" w:themeColor="text1"/>
          <w:sz w:val="24"/>
          <w:szCs w:val="24"/>
        </w:rPr>
        <w:t>Principles</w:t>
      </w:r>
      <w:r w:rsidRPr="00CC5D68">
        <w:rPr>
          <w:rFonts w:asciiTheme="majorBidi" w:hAnsiTheme="majorBidi" w:cstheme="majorBidi"/>
          <w:color w:val="000000" w:themeColor="text1"/>
          <w:spacing w:val="10"/>
          <w:sz w:val="24"/>
          <w:szCs w:val="24"/>
        </w:rPr>
        <w:t xml:space="preserve"> </w:t>
      </w:r>
      <w:r w:rsidRPr="00CC5D68">
        <w:rPr>
          <w:rFonts w:asciiTheme="majorBidi" w:hAnsiTheme="majorBidi" w:cstheme="majorBidi"/>
          <w:color w:val="000000" w:themeColor="text1"/>
          <w:sz w:val="24"/>
          <w:szCs w:val="24"/>
        </w:rPr>
        <w:t>help</w:t>
      </w:r>
      <w:r w:rsidRPr="00CC5D68">
        <w:rPr>
          <w:rFonts w:asciiTheme="majorBidi" w:hAnsiTheme="majorBidi" w:cstheme="majorBidi"/>
          <w:color w:val="000000" w:themeColor="text1"/>
          <w:spacing w:val="-57"/>
          <w:sz w:val="24"/>
          <w:szCs w:val="24"/>
        </w:rPr>
        <w:t xml:space="preserve"> </w:t>
      </w:r>
      <w:r w:rsidRPr="00CC5D68">
        <w:rPr>
          <w:rFonts w:asciiTheme="majorBidi" w:hAnsiTheme="majorBidi" w:cstheme="majorBidi"/>
          <w:color w:val="000000" w:themeColor="text1"/>
          <w:sz w:val="24"/>
          <w:szCs w:val="24"/>
        </w:rPr>
        <w:t>restore</w:t>
      </w:r>
      <w:r w:rsidRPr="00CC5D68">
        <w:rPr>
          <w:rFonts w:asciiTheme="majorBidi" w:hAnsiTheme="majorBidi" w:cstheme="majorBidi"/>
          <w:color w:val="000000" w:themeColor="text1"/>
          <w:spacing w:val="-1"/>
          <w:sz w:val="24"/>
          <w:szCs w:val="24"/>
        </w:rPr>
        <w:t xml:space="preserve"> </w:t>
      </w:r>
      <w:r w:rsidRPr="00CC5D68">
        <w:rPr>
          <w:rFonts w:asciiTheme="majorBidi" w:hAnsiTheme="majorBidi" w:cstheme="majorBidi"/>
          <w:color w:val="000000" w:themeColor="text1"/>
          <w:sz w:val="24"/>
          <w:szCs w:val="24"/>
        </w:rPr>
        <w:t>confidence</w:t>
      </w:r>
      <w:r w:rsidRPr="00CC5D68">
        <w:rPr>
          <w:rFonts w:asciiTheme="majorBidi" w:hAnsiTheme="majorBidi" w:cstheme="majorBidi"/>
          <w:color w:val="000000" w:themeColor="text1"/>
          <w:spacing w:val="1"/>
          <w:sz w:val="24"/>
          <w:szCs w:val="24"/>
        </w:rPr>
        <w:t xml:space="preserve"> </w:t>
      </w:r>
      <w:r w:rsidRPr="00CC5D68">
        <w:rPr>
          <w:rFonts w:asciiTheme="majorBidi" w:hAnsiTheme="majorBidi" w:cstheme="majorBidi"/>
          <w:color w:val="000000" w:themeColor="text1"/>
          <w:sz w:val="24"/>
          <w:szCs w:val="24"/>
        </w:rPr>
        <w:t>and</w:t>
      </w:r>
      <w:r w:rsidRPr="00CC5D68">
        <w:rPr>
          <w:rFonts w:asciiTheme="majorBidi" w:hAnsiTheme="majorBidi" w:cstheme="majorBidi"/>
          <w:color w:val="000000" w:themeColor="text1"/>
          <w:spacing w:val="-1"/>
          <w:sz w:val="24"/>
          <w:szCs w:val="24"/>
        </w:rPr>
        <w:t xml:space="preserve"> </w:t>
      </w:r>
      <w:r w:rsidRPr="00CC5D68">
        <w:rPr>
          <w:rFonts w:asciiTheme="majorBidi" w:hAnsiTheme="majorBidi" w:cstheme="majorBidi"/>
          <w:color w:val="000000" w:themeColor="text1"/>
          <w:sz w:val="24"/>
          <w:szCs w:val="24"/>
        </w:rPr>
        <w:t>reassurance</w:t>
      </w:r>
      <w:r w:rsidRPr="00CC5D68">
        <w:rPr>
          <w:rFonts w:asciiTheme="majorBidi" w:hAnsiTheme="majorBidi" w:cstheme="majorBidi"/>
          <w:color w:val="000000" w:themeColor="text1"/>
          <w:spacing w:val="1"/>
          <w:sz w:val="24"/>
          <w:szCs w:val="24"/>
        </w:rPr>
        <w:t xml:space="preserve"> </w:t>
      </w:r>
      <w:r w:rsidRPr="00CC5D68">
        <w:rPr>
          <w:rFonts w:asciiTheme="majorBidi" w:hAnsiTheme="majorBidi" w:cstheme="majorBidi"/>
          <w:color w:val="000000" w:themeColor="text1"/>
          <w:sz w:val="24"/>
          <w:szCs w:val="24"/>
        </w:rPr>
        <w:t>in</w:t>
      </w:r>
      <w:r w:rsidRPr="00CC5D68">
        <w:rPr>
          <w:rFonts w:asciiTheme="majorBidi" w:hAnsiTheme="majorBidi" w:cstheme="majorBidi"/>
          <w:color w:val="000000" w:themeColor="text1"/>
          <w:spacing w:val="-1"/>
          <w:sz w:val="24"/>
          <w:szCs w:val="24"/>
        </w:rPr>
        <w:t xml:space="preserve"> </w:t>
      </w:r>
      <w:r w:rsidRPr="00CC5D68">
        <w:rPr>
          <w:rFonts w:asciiTheme="majorBidi" w:hAnsiTheme="majorBidi" w:cstheme="majorBidi"/>
          <w:color w:val="000000" w:themeColor="text1"/>
          <w:sz w:val="24"/>
          <w:szCs w:val="24"/>
        </w:rPr>
        <w:t>markets badly</w:t>
      </w:r>
      <w:r w:rsidRPr="00CC5D68">
        <w:rPr>
          <w:rFonts w:asciiTheme="majorBidi" w:hAnsiTheme="majorBidi" w:cstheme="majorBidi"/>
          <w:color w:val="000000" w:themeColor="text1"/>
          <w:spacing w:val="-1"/>
          <w:sz w:val="24"/>
          <w:szCs w:val="24"/>
        </w:rPr>
        <w:t xml:space="preserve"> </w:t>
      </w:r>
      <w:r w:rsidRPr="00CC5D68">
        <w:rPr>
          <w:rFonts w:asciiTheme="majorBidi" w:hAnsiTheme="majorBidi" w:cstheme="majorBidi"/>
          <w:color w:val="000000" w:themeColor="text1"/>
          <w:sz w:val="24"/>
          <w:szCs w:val="24"/>
        </w:rPr>
        <w:t>affected</w:t>
      </w:r>
      <w:r w:rsidRPr="00CC5D68">
        <w:rPr>
          <w:rFonts w:asciiTheme="majorBidi" w:hAnsiTheme="majorBidi" w:cstheme="majorBidi"/>
          <w:color w:val="000000" w:themeColor="text1"/>
          <w:spacing w:val="2"/>
          <w:sz w:val="24"/>
          <w:szCs w:val="24"/>
        </w:rPr>
        <w:t xml:space="preserve"> </w:t>
      </w:r>
      <w:r w:rsidRPr="00CC5D68">
        <w:rPr>
          <w:rFonts w:asciiTheme="majorBidi" w:hAnsiTheme="majorBidi" w:cstheme="majorBidi"/>
          <w:color w:val="000000" w:themeColor="text1"/>
          <w:sz w:val="24"/>
          <w:szCs w:val="24"/>
        </w:rPr>
        <w:t>by</w:t>
      </w:r>
      <w:r w:rsidRPr="00CC5D68">
        <w:rPr>
          <w:rFonts w:asciiTheme="majorBidi" w:hAnsiTheme="majorBidi" w:cstheme="majorBidi"/>
          <w:color w:val="000000" w:themeColor="text1"/>
          <w:spacing w:val="-2"/>
          <w:sz w:val="24"/>
          <w:szCs w:val="24"/>
        </w:rPr>
        <w:t xml:space="preserve"> </w:t>
      </w:r>
      <w:r w:rsidRPr="00CC5D68">
        <w:rPr>
          <w:rFonts w:asciiTheme="majorBidi" w:hAnsiTheme="majorBidi" w:cstheme="majorBidi"/>
          <w:color w:val="000000" w:themeColor="text1"/>
          <w:sz w:val="24"/>
          <w:szCs w:val="24"/>
        </w:rPr>
        <w:t>the</w:t>
      </w:r>
      <w:r w:rsidRPr="00CC5D68">
        <w:rPr>
          <w:rFonts w:asciiTheme="majorBidi" w:hAnsiTheme="majorBidi" w:cstheme="majorBidi"/>
          <w:color w:val="000000" w:themeColor="text1"/>
          <w:spacing w:val="-2"/>
          <w:sz w:val="24"/>
          <w:szCs w:val="24"/>
        </w:rPr>
        <w:t xml:space="preserve"> </w:t>
      </w:r>
      <w:r w:rsidRPr="00CC5D68">
        <w:rPr>
          <w:rFonts w:asciiTheme="majorBidi" w:hAnsiTheme="majorBidi" w:cstheme="majorBidi"/>
          <w:color w:val="000000" w:themeColor="text1"/>
          <w:sz w:val="24"/>
          <w:szCs w:val="24"/>
        </w:rPr>
        <w:t>global</w:t>
      </w:r>
      <w:r w:rsidRPr="00CC5D68">
        <w:rPr>
          <w:rFonts w:asciiTheme="majorBidi" w:hAnsiTheme="majorBidi" w:cstheme="majorBidi"/>
          <w:color w:val="000000" w:themeColor="text1"/>
          <w:spacing w:val="1"/>
          <w:sz w:val="24"/>
          <w:szCs w:val="24"/>
        </w:rPr>
        <w:t xml:space="preserve"> </w:t>
      </w:r>
      <w:r w:rsidRPr="00CC5D68">
        <w:rPr>
          <w:rFonts w:asciiTheme="majorBidi" w:hAnsiTheme="majorBidi" w:cstheme="majorBidi"/>
          <w:color w:val="000000" w:themeColor="text1"/>
          <w:sz w:val="24"/>
          <w:szCs w:val="24"/>
        </w:rPr>
        <w:t>financial crisis.</w:t>
      </w:r>
    </w:p>
    <w:p w:rsidR="00CC5D68" w:rsidRPr="00CC5D68" w:rsidRDefault="00CC5D68" w:rsidP="00CC5D68">
      <w:pPr>
        <w:bidi w:val="0"/>
        <w:spacing w:after="0" w:line="360" w:lineRule="auto"/>
        <w:ind w:firstLine="720"/>
        <w:jc w:val="lowKashida"/>
        <w:rPr>
          <w:rFonts w:asciiTheme="majorBidi" w:hAnsiTheme="majorBidi" w:cstheme="majorBidi"/>
          <w:color w:val="000000" w:themeColor="text1"/>
          <w:sz w:val="24"/>
          <w:szCs w:val="24"/>
        </w:rPr>
      </w:pPr>
      <w:r w:rsidRPr="00CC5D68">
        <w:rPr>
          <w:rFonts w:asciiTheme="majorBidi" w:hAnsiTheme="majorBidi" w:cstheme="majorBidi"/>
          <w:color w:val="000000" w:themeColor="text1"/>
          <w:sz w:val="24"/>
          <w:szCs w:val="24"/>
        </w:rPr>
        <w:t>The disclosure in published financial statements and reports</w:t>
      </w:r>
      <w:r w:rsidRPr="00CC5D68">
        <w:rPr>
          <w:rFonts w:asciiTheme="majorBidi" w:hAnsiTheme="majorBidi" w:cstheme="majorBidi"/>
          <w:color w:val="000000" w:themeColor="text1"/>
          <w:spacing w:val="1"/>
          <w:sz w:val="24"/>
          <w:szCs w:val="24"/>
        </w:rPr>
        <w:t xml:space="preserve"> </w:t>
      </w:r>
      <w:r w:rsidRPr="00CC5D68">
        <w:rPr>
          <w:rFonts w:asciiTheme="majorBidi" w:hAnsiTheme="majorBidi" w:cstheme="majorBidi"/>
          <w:color w:val="000000" w:themeColor="text1"/>
          <w:sz w:val="24"/>
          <w:szCs w:val="24"/>
        </w:rPr>
        <w:t>represents the</w:t>
      </w:r>
      <w:r w:rsidRPr="00CC5D68">
        <w:rPr>
          <w:rFonts w:asciiTheme="majorBidi" w:hAnsiTheme="majorBidi" w:cstheme="majorBidi"/>
          <w:color w:val="000000" w:themeColor="text1"/>
          <w:spacing w:val="1"/>
          <w:sz w:val="24"/>
          <w:szCs w:val="24"/>
        </w:rPr>
        <w:t xml:space="preserve"> </w:t>
      </w:r>
      <w:r w:rsidRPr="00CC5D68">
        <w:rPr>
          <w:rFonts w:asciiTheme="majorBidi" w:hAnsiTheme="majorBidi" w:cstheme="majorBidi"/>
          <w:color w:val="000000" w:themeColor="text1"/>
          <w:sz w:val="24"/>
          <w:szCs w:val="24"/>
        </w:rPr>
        <w:t>minimum amount of information disclosed, and this disclosure concentrate only on</w:t>
      </w:r>
      <w:r w:rsidRPr="00CC5D68">
        <w:rPr>
          <w:rFonts w:asciiTheme="majorBidi" w:hAnsiTheme="majorBidi" w:cstheme="majorBidi"/>
          <w:color w:val="000000" w:themeColor="text1"/>
          <w:spacing w:val="1"/>
          <w:sz w:val="24"/>
          <w:szCs w:val="24"/>
        </w:rPr>
        <w:t xml:space="preserve"> </w:t>
      </w:r>
      <w:r w:rsidRPr="00CC5D68">
        <w:rPr>
          <w:rFonts w:asciiTheme="majorBidi" w:hAnsiTheme="majorBidi" w:cstheme="majorBidi"/>
          <w:color w:val="000000" w:themeColor="text1"/>
          <w:sz w:val="24"/>
          <w:szCs w:val="24"/>
        </w:rPr>
        <w:t>historical financial information. There is a need to expand the scope of disclosure to</w:t>
      </w:r>
      <w:r w:rsidRPr="00CC5D68">
        <w:rPr>
          <w:rFonts w:asciiTheme="majorBidi" w:hAnsiTheme="majorBidi" w:cstheme="majorBidi"/>
          <w:color w:val="000000" w:themeColor="text1"/>
          <w:spacing w:val="1"/>
          <w:sz w:val="24"/>
          <w:szCs w:val="24"/>
        </w:rPr>
        <w:t xml:space="preserve"> </w:t>
      </w:r>
      <w:r w:rsidRPr="00CC5D68">
        <w:rPr>
          <w:rFonts w:asciiTheme="majorBidi" w:hAnsiTheme="majorBidi" w:cstheme="majorBidi"/>
          <w:color w:val="000000" w:themeColor="text1"/>
          <w:sz w:val="24"/>
          <w:szCs w:val="24"/>
        </w:rPr>
        <w:t>include</w:t>
      </w:r>
      <w:r w:rsidRPr="00CC5D68">
        <w:rPr>
          <w:rFonts w:asciiTheme="majorBidi" w:hAnsiTheme="majorBidi" w:cstheme="majorBidi"/>
          <w:color w:val="000000" w:themeColor="text1"/>
          <w:spacing w:val="1"/>
          <w:sz w:val="24"/>
          <w:szCs w:val="24"/>
        </w:rPr>
        <w:t xml:space="preserve"> </w:t>
      </w:r>
      <w:r w:rsidRPr="00CC5D68">
        <w:rPr>
          <w:rFonts w:asciiTheme="majorBidi" w:hAnsiTheme="majorBidi" w:cstheme="majorBidi"/>
          <w:color w:val="000000" w:themeColor="text1"/>
          <w:sz w:val="24"/>
          <w:szCs w:val="24"/>
        </w:rPr>
        <w:t>disclosure</w:t>
      </w:r>
      <w:r w:rsidRPr="00CC5D68">
        <w:rPr>
          <w:rFonts w:asciiTheme="majorBidi" w:hAnsiTheme="majorBidi" w:cstheme="majorBidi"/>
          <w:color w:val="000000" w:themeColor="text1"/>
          <w:spacing w:val="1"/>
          <w:sz w:val="24"/>
          <w:szCs w:val="24"/>
        </w:rPr>
        <w:t xml:space="preserve"> </w:t>
      </w:r>
      <w:r w:rsidRPr="00CC5D68">
        <w:rPr>
          <w:rFonts w:asciiTheme="majorBidi" w:hAnsiTheme="majorBidi" w:cstheme="majorBidi"/>
          <w:color w:val="000000" w:themeColor="text1"/>
          <w:sz w:val="24"/>
          <w:szCs w:val="24"/>
        </w:rPr>
        <w:t>of</w:t>
      </w:r>
      <w:r w:rsidRPr="00CC5D68">
        <w:rPr>
          <w:rFonts w:asciiTheme="majorBidi" w:hAnsiTheme="majorBidi" w:cstheme="majorBidi"/>
          <w:color w:val="000000" w:themeColor="text1"/>
          <w:spacing w:val="1"/>
          <w:sz w:val="24"/>
          <w:szCs w:val="24"/>
        </w:rPr>
        <w:t xml:space="preserve"> </w:t>
      </w:r>
      <w:r w:rsidRPr="00CC5D68">
        <w:rPr>
          <w:rFonts w:asciiTheme="majorBidi" w:hAnsiTheme="majorBidi" w:cstheme="majorBidi"/>
          <w:color w:val="000000" w:themeColor="text1"/>
          <w:sz w:val="24"/>
          <w:szCs w:val="24"/>
        </w:rPr>
        <w:t>the</w:t>
      </w:r>
      <w:r w:rsidRPr="00CC5D68">
        <w:rPr>
          <w:rFonts w:asciiTheme="majorBidi" w:hAnsiTheme="majorBidi" w:cstheme="majorBidi"/>
          <w:color w:val="000000" w:themeColor="text1"/>
          <w:spacing w:val="1"/>
          <w:sz w:val="24"/>
          <w:szCs w:val="24"/>
        </w:rPr>
        <w:t xml:space="preserve"> </w:t>
      </w:r>
      <w:r w:rsidRPr="00CC5D68">
        <w:rPr>
          <w:rFonts w:asciiTheme="majorBidi" w:hAnsiTheme="majorBidi" w:cstheme="majorBidi"/>
          <w:color w:val="000000" w:themeColor="text1"/>
          <w:sz w:val="24"/>
          <w:szCs w:val="24"/>
        </w:rPr>
        <w:t>social,</w:t>
      </w:r>
      <w:r w:rsidRPr="00CC5D68">
        <w:rPr>
          <w:rFonts w:asciiTheme="majorBidi" w:hAnsiTheme="majorBidi" w:cstheme="majorBidi"/>
          <w:color w:val="000000" w:themeColor="text1"/>
          <w:spacing w:val="1"/>
          <w:sz w:val="24"/>
          <w:szCs w:val="24"/>
        </w:rPr>
        <w:t xml:space="preserve"> </w:t>
      </w:r>
      <w:r w:rsidRPr="00CC5D68">
        <w:rPr>
          <w:rFonts w:asciiTheme="majorBidi" w:hAnsiTheme="majorBidi" w:cstheme="majorBidi"/>
          <w:color w:val="000000" w:themeColor="text1"/>
          <w:sz w:val="24"/>
          <w:szCs w:val="24"/>
        </w:rPr>
        <w:t>environmental</w:t>
      </w:r>
      <w:r w:rsidRPr="00CC5D68">
        <w:rPr>
          <w:rFonts w:asciiTheme="majorBidi" w:hAnsiTheme="majorBidi" w:cstheme="majorBidi"/>
          <w:color w:val="000000" w:themeColor="text1"/>
          <w:spacing w:val="1"/>
          <w:sz w:val="24"/>
          <w:szCs w:val="24"/>
        </w:rPr>
        <w:t xml:space="preserve"> </w:t>
      </w:r>
      <w:r w:rsidRPr="00CC5D68">
        <w:rPr>
          <w:rFonts w:asciiTheme="majorBidi" w:hAnsiTheme="majorBidi" w:cstheme="majorBidi"/>
          <w:color w:val="000000" w:themeColor="text1"/>
          <w:sz w:val="24"/>
          <w:szCs w:val="24"/>
        </w:rPr>
        <w:t>and</w:t>
      </w:r>
      <w:r w:rsidRPr="00CC5D68">
        <w:rPr>
          <w:rFonts w:asciiTheme="majorBidi" w:hAnsiTheme="majorBidi" w:cstheme="majorBidi"/>
          <w:color w:val="000000" w:themeColor="text1"/>
          <w:spacing w:val="1"/>
          <w:sz w:val="24"/>
          <w:szCs w:val="24"/>
        </w:rPr>
        <w:t xml:space="preserve"> </w:t>
      </w:r>
      <w:r w:rsidRPr="00CC5D68">
        <w:rPr>
          <w:rFonts w:asciiTheme="majorBidi" w:hAnsiTheme="majorBidi" w:cstheme="majorBidi"/>
          <w:color w:val="000000" w:themeColor="text1"/>
          <w:sz w:val="24"/>
          <w:szCs w:val="24"/>
        </w:rPr>
        <w:t>economic</w:t>
      </w:r>
      <w:r w:rsidRPr="00CC5D68">
        <w:rPr>
          <w:rFonts w:asciiTheme="majorBidi" w:hAnsiTheme="majorBidi" w:cstheme="majorBidi"/>
          <w:color w:val="000000" w:themeColor="text1"/>
          <w:spacing w:val="1"/>
          <w:sz w:val="24"/>
          <w:szCs w:val="24"/>
        </w:rPr>
        <w:t xml:space="preserve"> </w:t>
      </w:r>
      <w:r w:rsidRPr="00CC5D68">
        <w:rPr>
          <w:rFonts w:asciiTheme="majorBidi" w:hAnsiTheme="majorBidi" w:cstheme="majorBidi"/>
          <w:color w:val="000000" w:themeColor="text1"/>
          <w:sz w:val="24"/>
          <w:szCs w:val="24"/>
        </w:rPr>
        <w:t>responsibilities</w:t>
      </w:r>
      <w:r w:rsidRPr="00CC5D68">
        <w:rPr>
          <w:rFonts w:asciiTheme="majorBidi" w:hAnsiTheme="majorBidi" w:cstheme="majorBidi"/>
          <w:color w:val="000000" w:themeColor="text1"/>
          <w:spacing w:val="1"/>
          <w:sz w:val="24"/>
          <w:szCs w:val="24"/>
        </w:rPr>
        <w:t xml:space="preserve"> </w:t>
      </w:r>
      <w:r w:rsidRPr="00CC5D68">
        <w:rPr>
          <w:rFonts w:asciiTheme="majorBidi" w:hAnsiTheme="majorBidi" w:cstheme="majorBidi"/>
          <w:color w:val="000000" w:themeColor="text1"/>
          <w:sz w:val="24"/>
          <w:szCs w:val="24"/>
        </w:rPr>
        <w:t>of</w:t>
      </w:r>
      <w:r w:rsidRPr="00CC5D68">
        <w:rPr>
          <w:rFonts w:asciiTheme="majorBidi" w:hAnsiTheme="majorBidi" w:cstheme="majorBidi"/>
          <w:color w:val="000000" w:themeColor="text1"/>
          <w:spacing w:val="1"/>
          <w:sz w:val="24"/>
          <w:szCs w:val="24"/>
        </w:rPr>
        <w:t xml:space="preserve"> </w:t>
      </w:r>
      <w:r w:rsidRPr="00CC5D68">
        <w:rPr>
          <w:rFonts w:asciiTheme="majorBidi" w:hAnsiTheme="majorBidi" w:cstheme="majorBidi"/>
          <w:color w:val="000000" w:themeColor="text1"/>
          <w:sz w:val="24"/>
          <w:szCs w:val="24"/>
        </w:rPr>
        <w:lastRenderedPageBreak/>
        <w:t>companies in order to provide appropriate information content for</w:t>
      </w:r>
      <w:r w:rsidRPr="00CC5D68">
        <w:rPr>
          <w:rFonts w:asciiTheme="majorBidi" w:hAnsiTheme="majorBidi" w:cstheme="majorBidi"/>
          <w:color w:val="000000" w:themeColor="text1"/>
          <w:spacing w:val="1"/>
          <w:sz w:val="24"/>
          <w:szCs w:val="24"/>
        </w:rPr>
        <w:t xml:space="preserve"> </w:t>
      </w:r>
      <w:r w:rsidRPr="00CC5D68">
        <w:rPr>
          <w:rFonts w:asciiTheme="majorBidi" w:hAnsiTheme="majorBidi" w:cstheme="majorBidi"/>
          <w:color w:val="000000" w:themeColor="text1"/>
          <w:sz w:val="24"/>
          <w:szCs w:val="24"/>
        </w:rPr>
        <w:t>ESG</w:t>
      </w:r>
      <w:r w:rsidRPr="00CC5D68">
        <w:rPr>
          <w:rFonts w:asciiTheme="majorBidi" w:hAnsiTheme="majorBidi" w:cstheme="majorBidi"/>
          <w:color w:val="000000" w:themeColor="text1"/>
          <w:spacing w:val="35"/>
          <w:sz w:val="24"/>
          <w:szCs w:val="24"/>
        </w:rPr>
        <w:t xml:space="preserve"> </w:t>
      </w:r>
      <w:r w:rsidRPr="00CC5D68">
        <w:rPr>
          <w:rFonts w:asciiTheme="majorBidi" w:hAnsiTheme="majorBidi" w:cstheme="majorBidi"/>
          <w:color w:val="000000" w:themeColor="text1"/>
          <w:sz w:val="24"/>
          <w:szCs w:val="24"/>
        </w:rPr>
        <w:t>practices</w:t>
      </w:r>
      <w:r w:rsidRPr="00CC5D68">
        <w:rPr>
          <w:rFonts w:asciiTheme="majorBidi" w:hAnsiTheme="majorBidi" w:cstheme="majorBidi"/>
          <w:color w:val="000000" w:themeColor="text1"/>
          <w:spacing w:val="35"/>
          <w:sz w:val="24"/>
          <w:szCs w:val="24"/>
        </w:rPr>
        <w:t xml:space="preserve"> </w:t>
      </w:r>
      <w:r w:rsidRPr="00CC5D68">
        <w:rPr>
          <w:rFonts w:asciiTheme="majorBidi" w:hAnsiTheme="majorBidi" w:cstheme="majorBidi"/>
          <w:color w:val="000000" w:themeColor="text1"/>
          <w:sz w:val="24"/>
          <w:szCs w:val="24"/>
        </w:rPr>
        <w:t>of</w:t>
      </w:r>
      <w:r w:rsidRPr="00CC5D68">
        <w:rPr>
          <w:rFonts w:asciiTheme="majorBidi" w:hAnsiTheme="majorBidi" w:cstheme="majorBidi"/>
          <w:color w:val="000000" w:themeColor="text1"/>
          <w:spacing w:val="38"/>
          <w:sz w:val="24"/>
          <w:szCs w:val="24"/>
        </w:rPr>
        <w:t xml:space="preserve"> </w:t>
      </w:r>
      <w:r w:rsidRPr="00CC5D68">
        <w:rPr>
          <w:rFonts w:asciiTheme="majorBidi" w:hAnsiTheme="majorBidi" w:cstheme="majorBidi"/>
          <w:color w:val="000000" w:themeColor="text1"/>
          <w:sz w:val="24"/>
          <w:szCs w:val="24"/>
        </w:rPr>
        <w:t>interest</w:t>
      </w:r>
      <w:r w:rsidRPr="00CC5D68">
        <w:rPr>
          <w:rFonts w:asciiTheme="majorBidi" w:hAnsiTheme="majorBidi" w:cstheme="majorBidi"/>
          <w:color w:val="000000" w:themeColor="text1"/>
          <w:spacing w:val="36"/>
          <w:sz w:val="24"/>
          <w:szCs w:val="24"/>
        </w:rPr>
        <w:t xml:space="preserve"> </w:t>
      </w:r>
      <w:r w:rsidRPr="00CC5D68">
        <w:rPr>
          <w:rFonts w:asciiTheme="majorBidi" w:hAnsiTheme="majorBidi" w:cstheme="majorBidi"/>
          <w:color w:val="000000" w:themeColor="text1"/>
          <w:sz w:val="24"/>
          <w:szCs w:val="24"/>
        </w:rPr>
        <w:t>to</w:t>
      </w:r>
      <w:r w:rsidRPr="00CC5D68">
        <w:rPr>
          <w:rFonts w:asciiTheme="majorBidi" w:hAnsiTheme="majorBidi" w:cstheme="majorBidi"/>
          <w:color w:val="000000" w:themeColor="text1"/>
          <w:spacing w:val="34"/>
          <w:sz w:val="24"/>
          <w:szCs w:val="24"/>
        </w:rPr>
        <w:t xml:space="preserve"> </w:t>
      </w:r>
      <w:r w:rsidRPr="00CC5D68">
        <w:rPr>
          <w:rFonts w:asciiTheme="majorBidi" w:hAnsiTheme="majorBidi" w:cstheme="majorBidi"/>
          <w:color w:val="000000" w:themeColor="text1"/>
          <w:sz w:val="24"/>
          <w:szCs w:val="24"/>
        </w:rPr>
        <w:t>users</w:t>
      </w:r>
      <w:r w:rsidRPr="00CC5D68">
        <w:rPr>
          <w:rFonts w:asciiTheme="majorBidi" w:hAnsiTheme="majorBidi" w:cstheme="majorBidi"/>
          <w:color w:val="000000" w:themeColor="text1"/>
          <w:spacing w:val="36"/>
          <w:sz w:val="24"/>
          <w:szCs w:val="24"/>
        </w:rPr>
        <w:t xml:space="preserve"> </w:t>
      </w:r>
      <w:r w:rsidRPr="00CC5D68">
        <w:rPr>
          <w:rFonts w:asciiTheme="majorBidi" w:hAnsiTheme="majorBidi" w:cstheme="majorBidi"/>
          <w:color w:val="000000" w:themeColor="text1"/>
          <w:sz w:val="24"/>
          <w:szCs w:val="24"/>
        </w:rPr>
        <w:t>of</w:t>
      </w:r>
      <w:r w:rsidRPr="00CC5D68">
        <w:rPr>
          <w:rFonts w:asciiTheme="majorBidi" w:hAnsiTheme="majorBidi" w:cstheme="majorBidi"/>
          <w:color w:val="000000" w:themeColor="text1"/>
          <w:spacing w:val="40"/>
          <w:sz w:val="24"/>
          <w:szCs w:val="24"/>
        </w:rPr>
        <w:t xml:space="preserve"> </w:t>
      </w:r>
      <w:r w:rsidRPr="00CC5D68">
        <w:rPr>
          <w:rFonts w:asciiTheme="majorBidi" w:hAnsiTheme="majorBidi" w:cstheme="majorBidi"/>
          <w:color w:val="000000" w:themeColor="text1"/>
          <w:sz w:val="24"/>
          <w:szCs w:val="24"/>
        </w:rPr>
        <w:t>such</w:t>
      </w:r>
      <w:r w:rsidRPr="00CC5D68">
        <w:rPr>
          <w:rFonts w:asciiTheme="majorBidi" w:hAnsiTheme="majorBidi" w:cstheme="majorBidi"/>
          <w:color w:val="000000" w:themeColor="text1"/>
          <w:spacing w:val="35"/>
          <w:sz w:val="24"/>
          <w:szCs w:val="24"/>
        </w:rPr>
        <w:t xml:space="preserve"> </w:t>
      </w:r>
      <w:r w:rsidRPr="00CC5D68">
        <w:rPr>
          <w:rFonts w:asciiTheme="majorBidi" w:hAnsiTheme="majorBidi" w:cstheme="majorBidi"/>
          <w:color w:val="000000" w:themeColor="text1"/>
          <w:sz w:val="24"/>
          <w:szCs w:val="24"/>
        </w:rPr>
        <w:t>information</w:t>
      </w:r>
      <w:r w:rsidRPr="00CC5D68">
        <w:rPr>
          <w:rFonts w:asciiTheme="majorBidi" w:hAnsiTheme="majorBidi" w:cstheme="majorBidi"/>
          <w:color w:val="000000" w:themeColor="text1"/>
          <w:spacing w:val="35"/>
          <w:sz w:val="24"/>
          <w:szCs w:val="24"/>
        </w:rPr>
        <w:t xml:space="preserve"> </w:t>
      </w:r>
      <w:r w:rsidRPr="00CC5D68">
        <w:rPr>
          <w:rFonts w:asciiTheme="majorBidi" w:hAnsiTheme="majorBidi" w:cstheme="majorBidi"/>
          <w:color w:val="000000" w:themeColor="text1"/>
          <w:sz w:val="24"/>
          <w:szCs w:val="24"/>
        </w:rPr>
        <w:t>i.e.</w:t>
      </w:r>
      <w:r w:rsidRPr="00CC5D68">
        <w:rPr>
          <w:rFonts w:asciiTheme="majorBidi" w:hAnsiTheme="majorBidi" w:cstheme="majorBidi"/>
          <w:color w:val="000000" w:themeColor="text1"/>
          <w:spacing w:val="34"/>
          <w:sz w:val="24"/>
          <w:szCs w:val="24"/>
        </w:rPr>
        <w:t xml:space="preserve"> </w:t>
      </w:r>
      <w:r w:rsidRPr="00CC5D68">
        <w:rPr>
          <w:rFonts w:asciiTheme="majorBidi" w:hAnsiTheme="majorBidi" w:cstheme="majorBidi"/>
          <w:color w:val="000000" w:themeColor="text1"/>
          <w:sz w:val="24"/>
          <w:szCs w:val="24"/>
        </w:rPr>
        <w:t>investors and</w:t>
      </w:r>
      <w:r w:rsidRPr="00CC5D68">
        <w:rPr>
          <w:rFonts w:asciiTheme="majorBidi" w:hAnsiTheme="majorBidi" w:cstheme="majorBidi"/>
          <w:color w:val="000000" w:themeColor="text1"/>
          <w:spacing w:val="1"/>
          <w:sz w:val="24"/>
          <w:szCs w:val="24"/>
        </w:rPr>
        <w:t xml:space="preserve"> </w:t>
      </w:r>
      <w:r w:rsidRPr="00CC5D68">
        <w:rPr>
          <w:rFonts w:asciiTheme="majorBidi" w:hAnsiTheme="majorBidi" w:cstheme="majorBidi"/>
          <w:color w:val="000000" w:themeColor="text1"/>
          <w:sz w:val="24"/>
          <w:szCs w:val="24"/>
        </w:rPr>
        <w:t>decision</w:t>
      </w:r>
      <w:r w:rsidRPr="00CC5D68">
        <w:rPr>
          <w:rFonts w:asciiTheme="majorBidi" w:hAnsiTheme="majorBidi" w:cstheme="majorBidi"/>
          <w:color w:val="000000" w:themeColor="text1"/>
          <w:spacing w:val="2"/>
          <w:sz w:val="24"/>
          <w:szCs w:val="24"/>
        </w:rPr>
        <w:t xml:space="preserve"> </w:t>
      </w:r>
      <w:r w:rsidRPr="00CC5D68">
        <w:rPr>
          <w:rFonts w:asciiTheme="majorBidi" w:hAnsiTheme="majorBidi" w:cstheme="majorBidi"/>
          <w:color w:val="000000" w:themeColor="text1"/>
          <w:sz w:val="24"/>
          <w:szCs w:val="24"/>
        </w:rPr>
        <w:t>makers</w:t>
      </w:r>
      <w:r w:rsidRPr="00CC5D68">
        <w:rPr>
          <w:rFonts w:asciiTheme="majorBidi" w:hAnsiTheme="majorBidi" w:cstheme="majorBidi"/>
          <w:color w:val="000000" w:themeColor="text1"/>
          <w:spacing w:val="4"/>
          <w:sz w:val="24"/>
          <w:szCs w:val="24"/>
        </w:rPr>
        <w:t xml:space="preserve"> </w:t>
      </w:r>
      <w:r w:rsidRPr="00CC5D68">
        <w:rPr>
          <w:rFonts w:asciiTheme="majorBidi" w:hAnsiTheme="majorBidi" w:cstheme="majorBidi"/>
          <w:color w:val="000000" w:themeColor="text1"/>
          <w:sz w:val="24"/>
          <w:szCs w:val="24"/>
        </w:rPr>
        <w:t>(</w:t>
      </w:r>
      <w:proofErr w:type="spellStart"/>
      <w:r w:rsidRPr="00CC5D68">
        <w:rPr>
          <w:rFonts w:asciiTheme="majorBidi" w:hAnsiTheme="majorBidi" w:cstheme="majorBidi"/>
          <w:color w:val="000000" w:themeColor="text1"/>
          <w:sz w:val="24"/>
          <w:szCs w:val="24"/>
        </w:rPr>
        <w:t>Oluwagbemiga</w:t>
      </w:r>
      <w:proofErr w:type="spellEnd"/>
      <w:r w:rsidRPr="00CC5D68">
        <w:rPr>
          <w:rFonts w:asciiTheme="majorBidi" w:hAnsiTheme="majorBidi" w:cstheme="majorBidi"/>
          <w:color w:val="000000" w:themeColor="text1"/>
          <w:sz w:val="24"/>
          <w:szCs w:val="24"/>
        </w:rPr>
        <w:t>, 2014).</w:t>
      </w:r>
    </w:p>
    <w:p w:rsidR="00CC5D68" w:rsidRPr="00CC5D68" w:rsidRDefault="00CC5D68" w:rsidP="00CC5D68">
      <w:pPr>
        <w:bidi w:val="0"/>
        <w:spacing w:after="0" w:line="360" w:lineRule="auto"/>
        <w:ind w:firstLine="720"/>
        <w:jc w:val="lowKashida"/>
        <w:rPr>
          <w:rFonts w:asciiTheme="majorBidi" w:hAnsiTheme="majorBidi" w:cstheme="majorBidi"/>
          <w:color w:val="000000" w:themeColor="text1"/>
          <w:sz w:val="24"/>
          <w:szCs w:val="24"/>
        </w:rPr>
      </w:pPr>
      <w:r w:rsidRPr="00CC5D68">
        <w:rPr>
          <w:rFonts w:asciiTheme="majorBidi" w:hAnsiTheme="majorBidi" w:cstheme="majorBidi"/>
          <w:color w:val="000000" w:themeColor="text1"/>
          <w:sz w:val="24"/>
          <w:szCs w:val="24"/>
        </w:rPr>
        <w:t>Since</w:t>
      </w:r>
      <w:r w:rsidRPr="00CC5D68">
        <w:rPr>
          <w:rFonts w:asciiTheme="majorBidi" w:hAnsiTheme="majorBidi" w:cstheme="majorBidi"/>
          <w:color w:val="000000" w:themeColor="text1"/>
          <w:spacing w:val="1"/>
          <w:sz w:val="24"/>
          <w:szCs w:val="24"/>
        </w:rPr>
        <w:t xml:space="preserve"> </w:t>
      </w:r>
      <w:r w:rsidRPr="00CC5D68">
        <w:rPr>
          <w:rFonts w:asciiTheme="majorBidi" w:hAnsiTheme="majorBidi" w:cstheme="majorBidi"/>
          <w:color w:val="000000" w:themeColor="text1"/>
          <w:sz w:val="24"/>
          <w:szCs w:val="24"/>
        </w:rPr>
        <w:t>there</w:t>
      </w:r>
      <w:r w:rsidRPr="00CC5D68">
        <w:rPr>
          <w:rFonts w:asciiTheme="majorBidi" w:hAnsiTheme="majorBidi" w:cstheme="majorBidi"/>
          <w:color w:val="000000" w:themeColor="text1"/>
          <w:spacing w:val="1"/>
          <w:sz w:val="24"/>
          <w:szCs w:val="24"/>
        </w:rPr>
        <w:t xml:space="preserve"> </w:t>
      </w:r>
      <w:r w:rsidRPr="00CC5D68">
        <w:rPr>
          <w:rFonts w:asciiTheme="majorBidi" w:hAnsiTheme="majorBidi" w:cstheme="majorBidi"/>
          <w:color w:val="000000" w:themeColor="text1"/>
          <w:sz w:val="24"/>
          <w:szCs w:val="24"/>
        </w:rPr>
        <w:t>is</w:t>
      </w:r>
      <w:r w:rsidRPr="00CC5D68">
        <w:rPr>
          <w:rFonts w:asciiTheme="majorBidi" w:hAnsiTheme="majorBidi" w:cstheme="majorBidi"/>
          <w:color w:val="000000" w:themeColor="text1"/>
          <w:spacing w:val="1"/>
          <w:sz w:val="24"/>
          <w:szCs w:val="24"/>
        </w:rPr>
        <w:t xml:space="preserve"> </w:t>
      </w:r>
      <w:r w:rsidRPr="00CC5D68">
        <w:rPr>
          <w:rFonts w:asciiTheme="majorBidi" w:hAnsiTheme="majorBidi" w:cstheme="majorBidi"/>
          <w:color w:val="000000" w:themeColor="text1"/>
          <w:sz w:val="24"/>
          <w:szCs w:val="24"/>
        </w:rPr>
        <w:t>a</w:t>
      </w:r>
      <w:r w:rsidRPr="00CC5D68">
        <w:rPr>
          <w:rFonts w:asciiTheme="majorBidi" w:hAnsiTheme="majorBidi" w:cstheme="majorBidi"/>
          <w:color w:val="000000" w:themeColor="text1"/>
          <w:spacing w:val="1"/>
          <w:sz w:val="24"/>
          <w:szCs w:val="24"/>
        </w:rPr>
        <w:t xml:space="preserve"> </w:t>
      </w:r>
      <w:r w:rsidRPr="00CC5D68">
        <w:rPr>
          <w:rFonts w:asciiTheme="majorBidi" w:hAnsiTheme="majorBidi" w:cstheme="majorBidi"/>
          <w:color w:val="000000" w:themeColor="text1"/>
          <w:sz w:val="24"/>
          <w:szCs w:val="24"/>
        </w:rPr>
        <w:t>consensus</w:t>
      </w:r>
      <w:r w:rsidRPr="00CC5D68">
        <w:rPr>
          <w:rFonts w:asciiTheme="majorBidi" w:hAnsiTheme="majorBidi" w:cstheme="majorBidi"/>
          <w:color w:val="000000" w:themeColor="text1"/>
          <w:spacing w:val="1"/>
          <w:sz w:val="24"/>
          <w:szCs w:val="24"/>
        </w:rPr>
        <w:t xml:space="preserve"> </w:t>
      </w:r>
      <w:r w:rsidRPr="00CC5D68">
        <w:rPr>
          <w:rFonts w:asciiTheme="majorBidi" w:hAnsiTheme="majorBidi" w:cstheme="majorBidi"/>
          <w:color w:val="000000" w:themeColor="text1"/>
          <w:sz w:val="24"/>
          <w:szCs w:val="24"/>
        </w:rPr>
        <w:t>on</w:t>
      </w:r>
      <w:r w:rsidRPr="00CC5D68">
        <w:rPr>
          <w:rFonts w:asciiTheme="majorBidi" w:hAnsiTheme="majorBidi" w:cstheme="majorBidi"/>
          <w:color w:val="000000" w:themeColor="text1"/>
          <w:spacing w:val="1"/>
          <w:sz w:val="24"/>
          <w:szCs w:val="24"/>
        </w:rPr>
        <w:t xml:space="preserve"> </w:t>
      </w:r>
      <w:r w:rsidRPr="00CC5D68">
        <w:rPr>
          <w:rFonts w:asciiTheme="majorBidi" w:hAnsiTheme="majorBidi" w:cstheme="majorBidi"/>
          <w:color w:val="000000" w:themeColor="text1"/>
          <w:sz w:val="24"/>
          <w:szCs w:val="24"/>
        </w:rPr>
        <w:t>the</w:t>
      </w:r>
      <w:r w:rsidRPr="00CC5D68">
        <w:rPr>
          <w:rFonts w:asciiTheme="majorBidi" w:hAnsiTheme="majorBidi" w:cstheme="majorBidi"/>
          <w:color w:val="000000" w:themeColor="text1"/>
          <w:spacing w:val="1"/>
          <w:sz w:val="24"/>
          <w:szCs w:val="24"/>
        </w:rPr>
        <w:t xml:space="preserve"> </w:t>
      </w:r>
      <w:r w:rsidRPr="00CC5D68">
        <w:rPr>
          <w:rFonts w:asciiTheme="majorBidi" w:hAnsiTheme="majorBidi" w:cstheme="majorBidi"/>
          <w:color w:val="000000" w:themeColor="text1"/>
          <w:sz w:val="24"/>
          <w:szCs w:val="24"/>
        </w:rPr>
        <w:t>importance</w:t>
      </w:r>
      <w:r w:rsidRPr="00CC5D68">
        <w:rPr>
          <w:rFonts w:asciiTheme="majorBidi" w:hAnsiTheme="majorBidi" w:cstheme="majorBidi"/>
          <w:color w:val="000000" w:themeColor="text1"/>
          <w:spacing w:val="1"/>
          <w:sz w:val="24"/>
          <w:szCs w:val="24"/>
        </w:rPr>
        <w:t xml:space="preserve"> </w:t>
      </w:r>
      <w:r w:rsidRPr="00CC5D68">
        <w:rPr>
          <w:rFonts w:asciiTheme="majorBidi" w:hAnsiTheme="majorBidi" w:cstheme="majorBidi"/>
          <w:color w:val="000000" w:themeColor="text1"/>
          <w:sz w:val="24"/>
          <w:szCs w:val="24"/>
        </w:rPr>
        <w:t>of</w:t>
      </w:r>
      <w:r w:rsidRPr="00CC5D68">
        <w:rPr>
          <w:rFonts w:asciiTheme="majorBidi" w:hAnsiTheme="majorBidi" w:cstheme="majorBidi"/>
          <w:color w:val="000000" w:themeColor="text1"/>
          <w:spacing w:val="1"/>
          <w:sz w:val="24"/>
          <w:szCs w:val="24"/>
        </w:rPr>
        <w:t xml:space="preserve"> </w:t>
      </w:r>
      <w:r w:rsidRPr="00CC5D68">
        <w:rPr>
          <w:rFonts w:asciiTheme="majorBidi" w:hAnsiTheme="majorBidi" w:cstheme="majorBidi"/>
          <w:color w:val="000000" w:themeColor="text1"/>
          <w:sz w:val="24"/>
          <w:szCs w:val="24"/>
        </w:rPr>
        <w:t>the</w:t>
      </w:r>
      <w:r w:rsidRPr="00CC5D68">
        <w:rPr>
          <w:rFonts w:asciiTheme="majorBidi" w:hAnsiTheme="majorBidi" w:cstheme="majorBidi"/>
          <w:color w:val="000000" w:themeColor="text1"/>
          <w:spacing w:val="1"/>
          <w:sz w:val="24"/>
          <w:szCs w:val="24"/>
        </w:rPr>
        <w:t xml:space="preserve"> </w:t>
      </w:r>
      <w:r w:rsidRPr="00CC5D68">
        <w:rPr>
          <w:rFonts w:asciiTheme="majorBidi" w:hAnsiTheme="majorBidi" w:cstheme="majorBidi"/>
          <w:color w:val="000000" w:themeColor="text1"/>
          <w:sz w:val="24"/>
          <w:szCs w:val="24"/>
        </w:rPr>
        <w:t>quality</w:t>
      </w:r>
      <w:r w:rsidRPr="00CC5D68">
        <w:rPr>
          <w:rFonts w:asciiTheme="majorBidi" w:hAnsiTheme="majorBidi" w:cstheme="majorBidi"/>
          <w:color w:val="000000" w:themeColor="text1"/>
          <w:spacing w:val="1"/>
          <w:sz w:val="24"/>
          <w:szCs w:val="24"/>
        </w:rPr>
        <w:t xml:space="preserve"> </w:t>
      </w:r>
      <w:r w:rsidRPr="00CC5D68">
        <w:rPr>
          <w:rFonts w:asciiTheme="majorBidi" w:hAnsiTheme="majorBidi" w:cstheme="majorBidi"/>
          <w:color w:val="000000" w:themeColor="text1"/>
          <w:sz w:val="24"/>
          <w:szCs w:val="24"/>
        </w:rPr>
        <w:t>of</w:t>
      </w:r>
      <w:r w:rsidRPr="00CC5D68">
        <w:rPr>
          <w:rFonts w:asciiTheme="majorBidi" w:hAnsiTheme="majorBidi" w:cstheme="majorBidi"/>
          <w:color w:val="000000" w:themeColor="text1"/>
          <w:spacing w:val="65"/>
          <w:sz w:val="24"/>
          <w:szCs w:val="24"/>
        </w:rPr>
        <w:t xml:space="preserve"> </w:t>
      </w:r>
      <w:r w:rsidRPr="00CC5D68">
        <w:rPr>
          <w:rFonts w:asciiTheme="majorBidi" w:hAnsiTheme="majorBidi" w:cstheme="majorBidi"/>
          <w:color w:val="000000" w:themeColor="text1"/>
          <w:sz w:val="24"/>
          <w:szCs w:val="24"/>
        </w:rPr>
        <w:t>financial</w:t>
      </w:r>
      <w:r w:rsidRPr="00CC5D68">
        <w:rPr>
          <w:rFonts w:asciiTheme="majorBidi" w:hAnsiTheme="majorBidi" w:cstheme="majorBidi"/>
          <w:color w:val="000000" w:themeColor="text1"/>
          <w:spacing w:val="1"/>
          <w:sz w:val="24"/>
          <w:szCs w:val="24"/>
        </w:rPr>
        <w:t xml:space="preserve"> </w:t>
      </w:r>
      <w:r w:rsidRPr="00CC5D68">
        <w:rPr>
          <w:rFonts w:asciiTheme="majorBidi" w:hAnsiTheme="majorBidi" w:cstheme="majorBidi"/>
          <w:color w:val="000000" w:themeColor="text1"/>
          <w:sz w:val="24"/>
          <w:szCs w:val="24"/>
        </w:rPr>
        <w:t>reporting for various users who are in dire need of accounting information for the</w:t>
      </w:r>
      <w:r w:rsidRPr="00CC5D68">
        <w:rPr>
          <w:rFonts w:asciiTheme="majorBidi" w:hAnsiTheme="majorBidi" w:cstheme="majorBidi"/>
          <w:color w:val="000000" w:themeColor="text1"/>
          <w:spacing w:val="1"/>
          <w:sz w:val="24"/>
          <w:szCs w:val="24"/>
        </w:rPr>
        <w:t xml:space="preserve"> </w:t>
      </w:r>
      <w:r w:rsidRPr="00CC5D68">
        <w:rPr>
          <w:rFonts w:asciiTheme="majorBidi" w:hAnsiTheme="majorBidi" w:cstheme="majorBidi"/>
          <w:color w:val="000000" w:themeColor="text1"/>
          <w:sz w:val="24"/>
          <w:szCs w:val="24"/>
        </w:rPr>
        <w:t>purpose</w:t>
      </w:r>
      <w:r w:rsidRPr="00CC5D68">
        <w:rPr>
          <w:rFonts w:asciiTheme="majorBidi" w:hAnsiTheme="majorBidi" w:cstheme="majorBidi"/>
          <w:color w:val="000000" w:themeColor="text1"/>
          <w:spacing w:val="1"/>
          <w:sz w:val="24"/>
          <w:szCs w:val="24"/>
        </w:rPr>
        <w:t xml:space="preserve"> </w:t>
      </w:r>
      <w:r w:rsidRPr="00CC5D68">
        <w:rPr>
          <w:rFonts w:asciiTheme="majorBidi" w:hAnsiTheme="majorBidi" w:cstheme="majorBidi"/>
          <w:color w:val="000000" w:themeColor="text1"/>
          <w:sz w:val="24"/>
          <w:szCs w:val="24"/>
        </w:rPr>
        <w:t>of</w:t>
      </w:r>
      <w:r w:rsidRPr="00CC5D68">
        <w:rPr>
          <w:rFonts w:asciiTheme="majorBidi" w:hAnsiTheme="majorBidi" w:cstheme="majorBidi"/>
          <w:color w:val="000000" w:themeColor="text1"/>
          <w:spacing w:val="1"/>
          <w:sz w:val="24"/>
          <w:szCs w:val="24"/>
        </w:rPr>
        <w:t xml:space="preserve"> </w:t>
      </w:r>
      <w:r w:rsidRPr="00CC5D68">
        <w:rPr>
          <w:rFonts w:asciiTheme="majorBidi" w:hAnsiTheme="majorBidi" w:cstheme="majorBidi"/>
          <w:color w:val="000000" w:themeColor="text1"/>
          <w:sz w:val="24"/>
          <w:szCs w:val="24"/>
        </w:rPr>
        <w:t>making</w:t>
      </w:r>
      <w:r w:rsidRPr="00CC5D68">
        <w:rPr>
          <w:rFonts w:asciiTheme="majorBidi" w:hAnsiTheme="majorBidi" w:cstheme="majorBidi"/>
          <w:color w:val="000000" w:themeColor="text1"/>
          <w:spacing w:val="1"/>
          <w:sz w:val="24"/>
          <w:szCs w:val="24"/>
        </w:rPr>
        <w:t xml:space="preserve"> </w:t>
      </w:r>
      <w:r w:rsidRPr="00CC5D68">
        <w:rPr>
          <w:rFonts w:asciiTheme="majorBidi" w:hAnsiTheme="majorBidi" w:cstheme="majorBidi"/>
          <w:color w:val="000000" w:themeColor="text1"/>
          <w:sz w:val="24"/>
          <w:szCs w:val="24"/>
        </w:rPr>
        <w:t>investment</w:t>
      </w:r>
      <w:r w:rsidRPr="00CC5D68">
        <w:rPr>
          <w:rFonts w:asciiTheme="majorBidi" w:hAnsiTheme="majorBidi" w:cstheme="majorBidi"/>
          <w:color w:val="000000" w:themeColor="text1"/>
          <w:spacing w:val="1"/>
          <w:sz w:val="24"/>
          <w:szCs w:val="24"/>
        </w:rPr>
        <w:t xml:space="preserve"> </w:t>
      </w:r>
      <w:r w:rsidRPr="00CC5D68">
        <w:rPr>
          <w:rFonts w:asciiTheme="majorBidi" w:hAnsiTheme="majorBidi" w:cstheme="majorBidi"/>
          <w:color w:val="000000" w:themeColor="text1"/>
          <w:sz w:val="24"/>
          <w:szCs w:val="24"/>
        </w:rPr>
        <w:t>decisions</w:t>
      </w:r>
      <w:r w:rsidRPr="00CC5D68">
        <w:rPr>
          <w:rFonts w:asciiTheme="majorBidi" w:hAnsiTheme="majorBidi" w:cstheme="majorBidi"/>
          <w:color w:val="000000" w:themeColor="text1"/>
          <w:spacing w:val="1"/>
          <w:sz w:val="24"/>
          <w:szCs w:val="24"/>
        </w:rPr>
        <w:t xml:space="preserve"> </w:t>
      </w:r>
      <w:r w:rsidRPr="00CC5D68">
        <w:rPr>
          <w:rFonts w:asciiTheme="majorBidi" w:hAnsiTheme="majorBidi" w:cstheme="majorBidi"/>
          <w:color w:val="000000" w:themeColor="text1"/>
          <w:sz w:val="24"/>
          <w:szCs w:val="24"/>
        </w:rPr>
        <w:t>and</w:t>
      </w:r>
      <w:r w:rsidRPr="00CC5D68">
        <w:rPr>
          <w:rFonts w:asciiTheme="majorBidi" w:hAnsiTheme="majorBidi" w:cstheme="majorBidi"/>
          <w:color w:val="000000" w:themeColor="text1"/>
          <w:spacing w:val="1"/>
          <w:sz w:val="24"/>
          <w:szCs w:val="24"/>
        </w:rPr>
        <w:t xml:space="preserve"> </w:t>
      </w:r>
      <w:r w:rsidRPr="00CC5D68">
        <w:rPr>
          <w:rFonts w:asciiTheme="majorBidi" w:hAnsiTheme="majorBidi" w:cstheme="majorBidi"/>
          <w:color w:val="000000" w:themeColor="text1"/>
          <w:sz w:val="24"/>
          <w:szCs w:val="24"/>
        </w:rPr>
        <w:t>according</w:t>
      </w:r>
      <w:r w:rsidRPr="00CC5D68">
        <w:rPr>
          <w:rFonts w:asciiTheme="majorBidi" w:hAnsiTheme="majorBidi" w:cstheme="majorBidi"/>
          <w:color w:val="000000" w:themeColor="text1"/>
          <w:spacing w:val="1"/>
          <w:sz w:val="24"/>
          <w:szCs w:val="24"/>
        </w:rPr>
        <w:t xml:space="preserve"> </w:t>
      </w:r>
      <w:r w:rsidRPr="00CC5D68">
        <w:rPr>
          <w:rFonts w:asciiTheme="majorBidi" w:hAnsiTheme="majorBidi" w:cstheme="majorBidi"/>
          <w:color w:val="000000" w:themeColor="text1"/>
          <w:sz w:val="24"/>
          <w:szCs w:val="24"/>
        </w:rPr>
        <w:t>to</w:t>
      </w:r>
      <w:r w:rsidRPr="00CC5D68">
        <w:rPr>
          <w:rFonts w:asciiTheme="majorBidi" w:hAnsiTheme="majorBidi" w:cstheme="majorBidi"/>
          <w:color w:val="000000" w:themeColor="text1"/>
          <w:spacing w:val="1"/>
          <w:sz w:val="24"/>
          <w:szCs w:val="24"/>
        </w:rPr>
        <w:t xml:space="preserve"> </w:t>
      </w:r>
      <w:r w:rsidRPr="00CC5D68">
        <w:rPr>
          <w:rFonts w:asciiTheme="majorBidi" w:hAnsiTheme="majorBidi" w:cstheme="majorBidi"/>
          <w:color w:val="000000" w:themeColor="text1"/>
          <w:sz w:val="24"/>
          <w:szCs w:val="24"/>
        </w:rPr>
        <w:t>the</w:t>
      </w:r>
      <w:r w:rsidRPr="00CC5D68">
        <w:rPr>
          <w:rFonts w:asciiTheme="majorBidi" w:hAnsiTheme="majorBidi" w:cstheme="majorBidi"/>
          <w:color w:val="000000" w:themeColor="text1"/>
          <w:spacing w:val="66"/>
          <w:sz w:val="24"/>
          <w:szCs w:val="24"/>
        </w:rPr>
        <w:t xml:space="preserve"> </w:t>
      </w:r>
      <w:r w:rsidRPr="00CC5D68">
        <w:rPr>
          <w:rFonts w:asciiTheme="majorBidi" w:hAnsiTheme="majorBidi" w:cstheme="majorBidi"/>
          <w:color w:val="000000" w:themeColor="text1"/>
          <w:sz w:val="24"/>
          <w:szCs w:val="24"/>
        </w:rPr>
        <w:t>International</w:t>
      </w:r>
      <w:r w:rsidRPr="00CC5D68">
        <w:rPr>
          <w:rFonts w:asciiTheme="majorBidi" w:hAnsiTheme="majorBidi" w:cstheme="majorBidi"/>
          <w:color w:val="000000" w:themeColor="text1"/>
          <w:spacing w:val="1"/>
          <w:sz w:val="24"/>
          <w:szCs w:val="24"/>
        </w:rPr>
        <w:t xml:space="preserve"> </w:t>
      </w:r>
      <w:r w:rsidRPr="00CC5D68">
        <w:rPr>
          <w:rFonts w:asciiTheme="majorBidi" w:hAnsiTheme="majorBidi" w:cstheme="majorBidi"/>
          <w:color w:val="000000" w:themeColor="text1"/>
          <w:sz w:val="24"/>
          <w:szCs w:val="24"/>
        </w:rPr>
        <w:t>Accounting Standards Board (IASB), the relevance feature is one of the most important basic</w:t>
      </w:r>
      <w:r w:rsidRPr="00CC5D68">
        <w:rPr>
          <w:rFonts w:asciiTheme="majorBidi" w:hAnsiTheme="majorBidi" w:cstheme="majorBidi"/>
          <w:color w:val="000000" w:themeColor="text1"/>
          <w:spacing w:val="1"/>
          <w:sz w:val="24"/>
          <w:szCs w:val="24"/>
        </w:rPr>
        <w:t xml:space="preserve"> </w:t>
      </w:r>
      <w:r w:rsidRPr="00CC5D68">
        <w:rPr>
          <w:rFonts w:asciiTheme="majorBidi" w:hAnsiTheme="majorBidi" w:cstheme="majorBidi"/>
          <w:color w:val="000000" w:themeColor="text1"/>
          <w:sz w:val="24"/>
          <w:szCs w:val="24"/>
        </w:rPr>
        <w:t>characteristics of the quality of accounting information as it reflects the usefulness of</w:t>
      </w:r>
      <w:r w:rsidRPr="00CC5D68">
        <w:rPr>
          <w:rFonts w:asciiTheme="majorBidi" w:hAnsiTheme="majorBidi" w:cstheme="majorBidi"/>
          <w:color w:val="000000" w:themeColor="text1"/>
          <w:spacing w:val="1"/>
          <w:sz w:val="24"/>
          <w:szCs w:val="24"/>
        </w:rPr>
        <w:t xml:space="preserve"> </w:t>
      </w:r>
      <w:r w:rsidRPr="00CC5D68">
        <w:rPr>
          <w:rFonts w:asciiTheme="majorBidi" w:hAnsiTheme="majorBidi" w:cstheme="majorBidi"/>
          <w:color w:val="000000" w:themeColor="text1"/>
          <w:sz w:val="24"/>
          <w:szCs w:val="24"/>
        </w:rPr>
        <w:t>information in making decisions. In other words, the appropriateness of accounting</w:t>
      </w:r>
      <w:r w:rsidRPr="00CC5D68">
        <w:rPr>
          <w:rFonts w:asciiTheme="majorBidi" w:hAnsiTheme="majorBidi" w:cstheme="majorBidi"/>
          <w:color w:val="000000" w:themeColor="text1"/>
          <w:spacing w:val="1"/>
          <w:sz w:val="24"/>
          <w:szCs w:val="24"/>
        </w:rPr>
        <w:t xml:space="preserve"> </w:t>
      </w:r>
      <w:r w:rsidRPr="00CC5D68">
        <w:rPr>
          <w:rFonts w:asciiTheme="majorBidi" w:hAnsiTheme="majorBidi" w:cstheme="majorBidi"/>
          <w:color w:val="000000" w:themeColor="text1"/>
          <w:sz w:val="24"/>
          <w:szCs w:val="24"/>
        </w:rPr>
        <w:t>information shows the extent of its ability to make a change in the decision of its users</w:t>
      </w:r>
      <w:r w:rsidRPr="00CC5D68">
        <w:rPr>
          <w:rFonts w:asciiTheme="majorBidi" w:hAnsiTheme="majorBidi" w:cstheme="majorBidi"/>
          <w:color w:val="000000" w:themeColor="text1"/>
          <w:spacing w:val="-62"/>
          <w:sz w:val="24"/>
          <w:szCs w:val="24"/>
        </w:rPr>
        <w:t xml:space="preserve">  </w:t>
      </w:r>
      <w:r w:rsidRPr="00CC5D68">
        <w:rPr>
          <w:rFonts w:asciiTheme="majorBidi" w:hAnsiTheme="majorBidi" w:cstheme="majorBidi"/>
          <w:color w:val="000000" w:themeColor="text1"/>
          <w:sz w:val="24"/>
          <w:szCs w:val="24"/>
        </w:rPr>
        <w:t>by helping them to evaluate the past and present events of the company, to predict</w:t>
      </w:r>
      <w:r w:rsidRPr="00CC5D68">
        <w:rPr>
          <w:rFonts w:asciiTheme="majorBidi" w:hAnsiTheme="majorBidi" w:cstheme="majorBidi"/>
          <w:color w:val="000000" w:themeColor="text1"/>
          <w:spacing w:val="1"/>
          <w:sz w:val="24"/>
          <w:szCs w:val="24"/>
        </w:rPr>
        <w:t xml:space="preserve"> </w:t>
      </w:r>
      <w:r w:rsidRPr="00CC5D68">
        <w:rPr>
          <w:rFonts w:asciiTheme="majorBidi" w:hAnsiTheme="majorBidi" w:cstheme="majorBidi"/>
          <w:color w:val="000000" w:themeColor="text1"/>
          <w:sz w:val="24"/>
          <w:szCs w:val="24"/>
        </w:rPr>
        <w:t>future</w:t>
      </w:r>
      <w:r w:rsidRPr="00CC5D68">
        <w:rPr>
          <w:rFonts w:asciiTheme="majorBidi" w:hAnsiTheme="majorBidi" w:cstheme="majorBidi"/>
          <w:color w:val="000000" w:themeColor="text1"/>
          <w:spacing w:val="-2"/>
          <w:sz w:val="24"/>
          <w:szCs w:val="24"/>
        </w:rPr>
        <w:t xml:space="preserve"> </w:t>
      </w:r>
      <w:r w:rsidRPr="00CC5D68">
        <w:rPr>
          <w:rFonts w:asciiTheme="majorBidi" w:hAnsiTheme="majorBidi" w:cstheme="majorBidi"/>
          <w:color w:val="000000" w:themeColor="text1"/>
          <w:sz w:val="24"/>
          <w:szCs w:val="24"/>
        </w:rPr>
        <w:t>events</w:t>
      </w:r>
      <w:r w:rsidRPr="00CC5D68">
        <w:rPr>
          <w:rFonts w:asciiTheme="majorBidi" w:hAnsiTheme="majorBidi" w:cstheme="majorBidi"/>
          <w:color w:val="000000" w:themeColor="text1"/>
          <w:spacing w:val="1"/>
          <w:sz w:val="24"/>
          <w:szCs w:val="24"/>
        </w:rPr>
        <w:t xml:space="preserve"> </w:t>
      </w:r>
      <w:r w:rsidRPr="00CC5D68">
        <w:rPr>
          <w:rFonts w:asciiTheme="majorBidi" w:hAnsiTheme="majorBidi" w:cstheme="majorBidi"/>
          <w:color w:val="000000" w:themeColor="text1"/>
          <w:sz w:val="24"/>
          <w:szCs w:val="24"/>
        </w:rPr>
        <w:t>and</w:t>
      </w:r>
      <w:r w:rsidRPr="00CC5D68">
        <w:rPr>
          <w:rFonts w:asciiTheme="majorBidi" w:hAnsiTheme="majorBidi" w:cstheme="majorBidi"/>
          <w:color w:val="000000" w:themeColor="text1"/>
          <w:spacing w:val="-2"/>
          <w:sz w:val="24"/>
          <w:szCs w:val="24"/>
        </w:rPr>
        <w:t xml:space="preserve"> </w:t>
      </w:r>
      <w:r w:rsidRPr="00CC5D68">
        <w:rPr>
          <w:rFonts w:asciiTheme="majorBidi" w:hAnsiTheme="majorBidi" w:cstheme="majorBidi"/>
          <w:color w:val="000000" w:themeColor="text1"/>
          <w:sz w:val="24"/>
          <w:szCs w:val="24"/>
        </w:rPr>
        <w:t>to confirm</w:t>
      </w:r>
      <w:r w:rsidRPr="00CC5D68">
        <w:rPr>
          <w:rFonts w:asciiTheme="majorBidi" w:hAnsiTheme="majorBidi" w:cstheme="majorBidi"/>
          <w:color w:val="000000" w:themeColor="text1"/>
          <w:spacing w:val="-4"/>
          <w:sz w:val="24"/>
          <w:szCs w:val="24"/>
        </w:rPr>
        <w:t xml:space="preserve"> </w:t>
      </w:r>
      <w:r w:rsidRPr="00CC5D68">
        <w:rPr>
          <w:rFonts w:asciiTheme="majorBidi" w:hAnsiTheme="majorBidi" w:cstheme="majorBidi"/>
          <w:color w:val="000000" w:themeColor="text1"/>
          <w:sz w:val="24"/>
          <w:szCs w:val="24"/>
        </w:rPr>
        <w:t>or</w:t>
      </w:r>
      <w:r w:rsidRPr="00CC5D68">
        <w:rPr>
          <w:rFonts w:asciiTheme="majorBidi" w:hAnsiTheme="majorBidi" w:cstheme="majorBidi"/>
          <w:color w:val="000000" w:themeColor="text1"/>
          <w:spacing w:val="1"/>
          <w:sz w:val="24"/>
          <w:szCs w:val="24"/>
        </w:rPr>
        <w:t xml:space="preserve"> </w:t>
      </w:r>
      <w:r w:rsidRPr="00CC5D68">
        <w:rPr>
          <w:rFonts w:asciiTheme="majorBidi" w:hAnsiTheme="majorBidi" w:cstheme="majorBidi"/>
          <w:color w:val="000000" w:themeColor="text1"/>
          <w:sz w:val="24"/>
          <w:szCs w:val="24"/>
        </w:rPr>
        <w:t>correct</w:t>
      </w:r>
      <w:r w:rsidRPr="00CC5D68">
        <w:rPr>
          <w:rFonts w:asciiTheme="majorBidi" w:hAnsiTheme="majorBidi" w:cstheme="majorBidi"/>
          <w:color w:val="000000" w:themeColor="text1"/>
          <w:spacing w:val="1"/>
          <w:sz w:val="24"/>
          <w:szCs w:val="24"/>
        </w:rPr>
        <w:t xml:space="preserve"> </w:t>
      </w:r>
      <w:r w:rsidRPr="00CC5D68">
        <w:rPr>
          <w:rFonts w:asciiTheme="majorBidi" w:hAnsiTheme="majorBidi" w:cstheme="majorBidi"/>
          <w:color w:val="000000" w:themeColor="text1"/>
          <w:sz w:val="24"/>
          <w:szCs w:val="24"/>
        </w:rPr>
        <w:t>the</w:t>
      </w:r>
      <w:r w:rsidRPr="00CC5D68">
        <w:rPr>
          <w:rFonts w:asciiTheme="majorBidi" w:hAnsiTheme="majorBidi" w:cstheme="majorBidi"/>
          <w:color w:val="000000" w:themeColor="text1"/>
          <w:spacing w:val="-2"/>
          <w:sz w:val="24"/>
          <w:szCs w:val="24"/>
        </w:rPr>
        <w:t xml:space="preserve"> </w:t>
      </w:r>
      <w:r w:rsidRPr="00CC5D68">
        <w:rPr>
          <w:rFonts w:asciiTheme="majorBidi" w:hAnsiTheme="majorBidi" w:cstheme="majorBidi"/>
          <w:color w:val="000000" w:themeColor="text1"/>
          <w:sz w:val="24"/>
          <w:szCs w:val="24"/>
        </w:rPr>
        <w:t>expectations</w:t>
      </w:r>
      <w:r w:rsidRPr="00CC5D68">
        <w:rPr>
          <w:rFonts w:asciiTheme="majorBidi" w:hAnsiTheme="majorBidi" w:cstheme="majorBidi"/>
          <w:color w:val="000000" w:themeColor="text1"/>
          <w:spacing w:val="4"/>
          <w:sz w:val="24"/>
          <w:szCs w:val="24"/>
        </w:rPr>
        <w:t xml:space="preserve"> </w:t>
      </w:r>
      <w:r w:rsidRPr="00CC5D68">
        <w:rPr>
          <w:rFonts w:asciiTheme="majorBidi" w:hAnsiTheme="majorBidi" w:cstheme="majorBidi"/>
          <w:color w:val="000000" w:themeColor="text1"/>
          <w:sz w:val="24"/>
          <w:szCs w:val="24"/>
        </w:rPr>
        <w:t>created</w:t>
      </w:r>
      <w:r w:rsidRPr="00CC5D68">
        <w:rPr>
          <w:rFonts w:asciiTheme="majorBidi" w:hAnsiTheme="majorBidi" w:cstheme="majorBidi"/>
          <w:color w:val="000000" w:themeColor="text1"/>
          <w:spacing w:val="-2"/>
          <w:sz w:val="24"/>
          <w:szCs w:val="24"/>
        </w:rPr>
        <w:t xml:space="preserve"> </w:t>
      </w:r>
      <w:r w:rsidRPr="00CC5D68">
        <w:rPr>
          <w:rFonts w:asciiTheme="majorBidi" w:hAnsiTheme="majorBidi" w:cstheme="majorBidi"/>
          <w:color w:val="000000" w:themeColor="text1"/>
          <w:sz w:val="24"/>
          <w:szCs w:val="24"/>
        </w:rPr>
        <w:t>by</w:t>
      </w:r>
      <w:r w:rsidRPr="00CC5D68">
        <w:rPr>
          <w:rFonts w:asciiTheme="majorBidi" w:hAnsiTheme="majorBidi" w:cstheme="majorBidi"/>
          <w:color w:val="000000" w:themeColor="text1"/>
          <w:spacing w:val="1"/>
          <w:sz w:val="24"/>
          <w:szCs w:val="24"/>
        </w:rPr>
        <w:t xml:space="preserve"> </w:t>
      </w:r>
      <w:r w:rsidRPr="00CC5D68">
        <w:rPr>
          <w:rFonts w:asciiTheme="majorBidi" w:hAnsiTheme="majorBidi" w:cstheme="majorBidi"/>
          <w:color w:val="000000" w:themeColor="text1"/>
          <w:sz w:val="24"/>
          <w:szCs w:val="24"/>
        </w:rPr>
        <w:t>companies.</w:t>
      </w:r>
    </w:p>
    <w:p w:rsidR="00CC5D68" w:rsidRPr="00CC5D68" w:rsidRDefault="00CC5D68" w:rsidP="00CC5D68">
      <w:pPr>
        <w:bidi w:val="0"/>
        <w:spacing w:after="0" w:line="360" w:lineRule="auto"/>
        <w:ind w:firstLine="720"/>
        <w:jc w:val="lowKashida"/>
        <w:rPr>
          <w:rFonts w:asciiTheme="majorBidi" w:hAnsiTheme="majorBidi" w:cstheme="majorBidi"/>
          <w:color w:val="000000" w:themeColor="text1"/>
          <w:sz w:val="24"/>
          <w:szCs w:val="24"/>
        </w:rPr>
      </w:pPr>
      <w:r w:rsidRPr="00CC5D68">
        <w:rPr>
          <w:rFonts w:asciiTheme="majorBidi" w:hAnsiTheme="majorBidi" w:cstheme="majorBidi"/>
          <w:color w:val="000000" w:themeColor="text1"/>
          <w:sz w:val="24"/>
          <w:szCs w:val="24"/>
        </w:rPr>
        <w:t>Furthermore, the information content of the financial statements requires support</w:t>
      </w:r>
      <w:r w:rsidRPr="00CC5D68">
        <w:rPr>
          <w:rFonts w:asciiTheme="majorBidi" w:hAnsiTheme="majorBidi" w:cstheme="majorBidi"/>
          <w:color w:val="000000" w:themeColor="text1"/>
          <w:spacing w:val="1"/>
          <w:sz w:val="24"/>
          <w:szCs w:val="24"/>
        </w:rPr>
        <w:t xml:space="preserve"> </w:t>
      </w:r>
      <w:r w:rsidRPr="00CC5D68">
        <w:rPr>
          <w:rFonts w:asciiTheme="majorBidi" w:hAnsiTheme="majorBidi" w:cstheme="majorBidi"/>
          <w:color w:val="000000" w:themeColor="text1"/>
          <w:sz w:val="24"/>
          <w:szCs w:val="24"/>
        </w:rPr>
        <w:t>from the elements of relevance for the needs of users, namely investors and decision</w:t>
      </w:r>
      <w:r w:rsidRPr="00CC5D68">
        <w:rPr>
          <w:rFonts w:asciiTheme="majorBidi" w:hAnsiTheme="majorBidi" w:cstheme="majorBidi"/>
          <w:color w:val="000000" w:themeColor="text1"/>
          <w:spacing w:val="1"/>
          <w:sz w:val="24"/>
          <w:szCs w:val="24"/>
        </w:rPr>
        <w:t xml:space="preserve"> </w:t>
      </w:r>
      <w:r w:rsidRPr="00CC5D68">
        <w:rPr>
          <w:rFonts w:asciiTheme="majorBidi" w:hAnsiTheme="majorBidi" w:cstheme="majorBidi"/>
          <w:color w:val="000000" w:themeColor="text1"/>
          <w:sz w:val="24"/>
          <w:szCs w:val="24"/>
        </w:rPr>
        <w:t>makers,</w:t>
      </w:r>
      <w:r w:rsidRPr="00CC5D68">
        <w:rPr>
          <w:rFonts w:asciiTheme="majorBidi" w:hAnsiTheme="majorBidi" w:cstheme="majorBidi"/>
          <w:color w:val="000000" w:themeColor="text1"/>
          <w:spacing w:val="1"/>
          <w:sz w:val="24"/>
          <w:szCs w:val="24"/>
        </w:rPr>
        <w:t xml:space="preserve"> </w:t>
      </w:r>
      <w:r w:rsidRPr="00CC5D68">
        <w:rPr>
          <w:rFonts w:asciiTheme="majorBidi" w:hAnsiTheme="majorBidi" w:cstheme="majorBidi"/>
          <w:color w:val="000000" w:themeColor="text1"/>
          <w:sz w:val="24"/>
          <w:szCs w:val="24"/>
        </w:rPr>
        <w:t>by</w:t>
      </w:r>
      <w:r w:rsidRPr="00CC5D68">
        <w:rPr>
          <w:rFonts w:asciiTheme="majorBidi" w:hAnsiTheme="majorBidi" w:cstheme="majorBidi"/>
          <w:color w:val="000000" w:themeColor="text1"/>
          <w:spacing w:val="1"/>
          <w:sz w:val="24"/>
          <w:szCs w:val="24"/>
        </w:rPr>
        <w:t xml:space="preserve"> </w:t>
      </w:r>
      <w:r w:rsidRPr="00CC5D68">
        <w:rPr>
          <w:rFonts w:asciiTheme="majorBidi" w:hAnsiTheme="majorBidi" w:cstheme="majorBidi"/>
          <w:color w:val="000000" w:themeColor="text1"/>
          <w:sz w:val="24"/>
          <w:szCs w:val="24"/>
        </w:rPr>
        <w:t>improving</w:t>
      </w:r>
      <w:r w:rsidRPr="00CC5D68">
        <w:rPr>
          <w:rFonts w:asciiTheme="majorBidi" w:hAnsiTheme="majorBidi" w:cstheme="majorBidi"/>
          <w:color w:val="000000" w:themeColor="text1"/>
          <w:spacing w:val="1"/>
          <w:sz w:val="24"/>
          <w:szCs w:val="24"/>
        </w:rPr>
        <w:t xml:space="preserve"> </w:t>
      </w:r>
      <w:r w:rsidRPr="00CC5D68">
        <w:rPr>
          <w:rFonts w:asciiTheme="majorBidi" w:hAnsiTheme="majorBidi" w:cstheme="majorBidi"/>
          <w:color w:val="000000" w:themeColor="text1"/>
          <w:sz w:val="24"/>
          <w:szCs w:val="24"/>
        </w:rPr>
        <w:t>the</w:t>
      </w:r>
      <w:r w:rsidRPr="00CC5D68">
        <w:rPr>
          <w:rFonts w:asciiTheme="majorBidi" w:hAnsiTheme="majorBidi" w:cstheme="majorBidi"/>
          <w:color w:val="000000" w:themeColor="text1"/>
          <w:spacing w:val="1"/>
          <w:sz w:val="24"/>
          <w:szCs w:val="24"/>
        </w:rPr>
        <w:t xml:space="preserve"> </w:t>
      </w:r>
      <w:r w:rsidRPr="00CC5D68">
        <w:rPr>
          <w:rFonts w:asciiTheme="majorBidi" w:hAnsiTheme="majorBidi" w:cstheme="majorBidi"/>
          <w:color w:val="000000" w:themeColor="text1"/>
          <w:sz w:val="24"/>
          <w:szCs w:val="24"/>
        </w:rPr>
        <w:t>predictive</w:t>
      </w:r>
      <w:r w:rsidRPr="00CC5D68">
        <w:rPr>
          <w:rFonts w:asciiTheme="majorBidi" w:hAnsiTheme="majorBidi" w:cstheme="majorBidi"/>
          <w:color w:val="000000" w:themeColor="text1"/>
          <w:spacing w:val="1"/>
          <w:sz w:val="24"/>
          <w:szCs w:val="24"/>
        </w:rPr>
        <w:t xml:space="preserve"> </w:t>
      </w:r>
      <w:r w:rsidRPr="00CC5D68">
        <w:rPr>
          <w:rFonts w:asciiTheme="majorBidi" w:hAnsiTheme="majorBidi" w:cstheme="majorBidi"/>
          <w:color w:val="000000" w:themeColor="text1"/>
          <w:sz w:val="24"/>
          <w:szCs w:val="24"/>
        </w:rPr>
        <w:t>power</w:t>
      </w:r>
      <w:r w:rsidRPr="00CC5D68">
        <w:rPr>
          <w:rFonts w:asciiTheme="majorBidi" w:hAnsiTheme="majorBidi" w:cstheme="majorBidi"/>
          <w:color w:val="000000" w:themeColor="text1"/>
          <w:spacing w:val="1"/>
          <w:sz w:val="24"/>
          <w:szCs w:val="24"/>
        </w:rPr>
        <w:t xml:space="preserve"> </w:t>
      </w:r>
      <w:r w:rsidRPr="00CC5D68">
        <w:rPr>
          <w:rFonts w:asciiTheme="majorBidi" w:hAnsiTheme="majorBidi" w:cstheme="majorBidi"/>
          <w:color w:val="000000" w:themeColor="text1"/>
          <w:sz w:val="24"/>
          <w:szCs w:val="24"/>
        </w:rPr>
        <w:t>of</w:t>
      </w:r>
      <w:r w:rsidRPr="00CC5D68">
        <w:rPr>
          <w:rFonts w:asciiTheme="majorBidi" w:hAnsiTheme="majorBidi" w:cstheme="majorBidi"/>
          <w:color w:val="000000" w:themeColor="text1"/>
          <w:spacing w:val="1"/>
          <w:sz w:val="24"/>
          <w:szCs w:val="24"/>
        </w:rPr>
        <w:t xml:space="preserve"> </w:t>
      </w:r>
      <w:r w:rsidRPr="00CC5D68">
        <w:rPr>
          <w:rFonts w:asciiTheme="majorBidi" w:hAnsiTheme="majorBidi" w:cstheme="majorBidi"/>
          <w:color w:val="000000" w:themeColor="text1"/>
          <w:sz w:val="24"/>
          <w:szCs w:val="24"/>
        </w:rPr>
        <w:t>this</w:t>
      </w:r>
      <w:r w:rsidRPr="00CC5D68">
        <w:rPr>
          <w:rFonts w:asciiTheme="majorBidi" w:hAnsiTheme="majorBidi" w:cstheme="majorBidi"/>
          <w:color w:val="000000" w:themeColor="text1"/>
          <w:spacing w:val="1"/>
          <w:sz w:val="24"/>
          <w:szCs w:val="24"/>
        </w:rPr>
        <w:t xml:space="preserve"> </w:t>
      </w:r>
      <w:r w:rsidRPr="00CC5D68">
        <w:rPr>
          <w:rFonts w:asciiTheme="majorBidi" w:hAnsiTheme="majorBidi" w:cstheme="majorBidi"/>
          <w:color w:val="000000" w:themeColor="text1"/>
          <w:sz w:val="24"/>
          <w:szCs w:val="24"/>
        </w:rPr>
        <w:t>information</w:t>
      </w:r>
      <w:r w:rsidRPr="00CC5D68">
        <w:rPr>
          <w:rFonts w:asciiTheme="majorBidi" w:hAnsiTheme="majorBidi" w:cstheme="majorBidi"/>
          <w:color w:val="000000" w:themeColor="text1"/>
          <w:spacing w:val="1"/>
          <w:sz w:val="24"/>
          <w:szCs w:val="24"/>
        </w:rPr>
        <w:t xml:space="preserve"> </w:t>
      </w:r>
      <w:r w:rsidRPr="00CC5D68">
        <w:rPr>
          <w:rFonts w:asciiTheme="majorBidi" w:hAnsiTheme="majorBidi" w:cstheme="majorBidi"/>
          <w:color w:val="000000" w:themeColor="text1"/>
          <w:sz w:val="24"/>
          <w:szCs w:val="24"/>
        </w:rPr>
        <w:t>due</w:t>
      </w:r>
      <w:r w:rsidRPr="00CC5D68">
        <w:rPr>
          <w:rFonts w:asciiTheme="majorBidi" w:hAnsiTheme="majorBidi" w:cstheme="majorBidi"/>
          <w:color w:val="000000" w:themeColor="text1"/>
          <w:spacing w:val="1"/>
          <w:sz w:val="24"/>
          <w:szCs w:val="24"/>
        </w:rPr>
        <w:t xml:space="preserve"> </w:t>
      </w:r>
      <w:r w:rsidRPr="00CC5D68">
        <w:rPr>
          <w:rFonts w:asciiTheme="majorBidi" w:hAnsiTheme="majorBidi" w:cstheme="majorBidi"/>
          <w:color w:val="000000" w:themeColor="text1"/>
          <w:sz w:val="24"/>
          <w:szCs w:val="24"/>
        </w:rPr>
        <w:t>to</w:t>
      </w:r>
      <w:r w:rsidRPr="00CC5D68">
        <w:rPr>
          <w:rFonts w:asciiTheme="majorBidi" w:hAnsiTheme="majorBidi" w:cstheme="majorBidi"/>
          <w:color w:val="000000" w:themeColor="text1"/>
          <w:spacing w:val="66"/>
          <w:sz w:val="24"/>
          <w:szCs w:val="24"/>
        </w:rPr>
        <w:t xml:space="preserve"> </w:t>
      </w:r>
      <w:r w:rsidRPr="00CC5D68">
        <w:rPr>
          <w:rFonts w:asciiTheme="majorBidi" w:hAnsiTheme="majorBidi" w:cstheme="majorBidi"/>
          <w:color w:val="000000" w:themeColor="text1"/>
          <w:sz w:val="24"/>
          <w:szCs w:val="24"/>
        </w:rPr>
        <w:t>the</w:t>
      </w:r>
      <w:r w:rsidRPr="00CC5D68">
        <w:rPr>
          <w:rFonts w:asciiTheme="majorBidi" w:hAnsiTheme="majorBidi" w:cstheme="majorBidi"/>
          <w:color w:val="000000" w:themeColor="text1"/>
          <w:spacing w:val="1"/>
          <w:sz w:val="24"/>
          <w:szCs w:val="24"/>
        </w:rPr>
        <w:t xml:space="preserve"> </w:t>
      </w:r>
      <w:r w:rsidRPr="00CC5D68">
        <w:rPr>
          <w:rFonts w:asciiTheme="majorBidi" w:hAnsiTheme="majorBidi" w:cstheme="majorBidi"/>
          <w:color w:val="000000" w:themeColor="text1"/>
          <w:sz w:val="24"/>
          <w:szCs w:val="24"/>
        </w:rPr>
        <w:t>importance of</w:t>
      </w:r>
      <w:r w:rsidRPr="00CC5D68">
        <w:rPr>
          <w:rFonts w:asciiTheme="majorBidi" w:hAnsiTheme="majorBidi" w:cstheme="majorBidi"/>
          <w:color w:val="000000" w:themeColor="text1"/>
          <w:spacing w:val="62"/>
          <w:sz w:val="24"/>
          <w:szCs w:val="24"/>
        </w:rPr>
        <w:t xml:space="preserve"> </w:t>
      </w:r>
      <w:r w:rsidRPr="00CC5D68">
        <w:rPr>
          <w:rFonts w:asciiTheme="majorBidi" w:hAnsiTheme="majorBidi" w:cstheme="majorBidi"/>
          <w:color w:val="000000" w:themeColor="text1"/>
          <w:sz w:val="24"/>
          <w:szCs w:val="24"/>
        </w:rPr>
        <w:t>predictive</w:t>
      </w:r>
      <w:r w:rsidRPr="00CC5D68">
        <w:rPr>
          <w:rFonts w:asciiTheme="majorBidi" w:hAnsiTheme="majorBidi" w:cstheme="majorBidi"/>
          <w:color w:val="000000" w:themeColor="text1"/>
          <w:spacing w:val="61"/>
          <w:sz w:val="24"/>
          <w:szCs w:val="24"/>
        </w:rPr>
        <w:t xml:space="preserve"> </w:t>
      </w:r>
      <w:r w:rsidRPr="00CC5D68">
        <w:rPr>
          <w:rFonts w:asciiTheme="majorBidi" w:hAnsiTheme="majorBidi" w:cstheme="majorBidi"/>
          <w:color w:val="000000" w:themeColor="text1"/>
          <w:sz w:val="24"/>
          <w:szCs w:val="24"/>
        </w:rPr>
        <w:t>power</w:t>
      </w:r>
      <w:r w:rsidRPr="00CC5D68">
        <w:rPr>
          <w:rFonts w:asciiTheme="majorBidi" w:hAnsiTheme="majorBidi" w:cstheme="majorBidi"/>
          <w:color w:val="000000" w:themeColor="text1"/>
          <w:spacing w:val="61"/>
          <w:sz w:val="24"/>
          <w:szCs w:val="24"/>
        </w:rPr>
        <w:t xml:space="preserve"> </w:t>
      </w:r>
      <w:r w:rsidRPr="00CC5D68">
        <w:rPr>
          <w:rFonts w:asciiTheme="majorBidi" w:hAnsiTheme="majorBidi" w:cstheme="majorBidi"/>
          <w:color w:val="000000" w:themeColor="text1"/>
          <w:sz w:val="24"/>
          <w:szCs w:val="24"/>
        </w:rPr>
        <w:t>in</w:t>
      </w:r>
      <w:r w:rsidRPr="00CC5D68">
        <w:rPr>
          <w:rFonts w:asciiTheme="majorBidi" w:hAnsiTheme="majorBidi" w:cstheme="majorBidi"/>
          <w:color w:val="000000" w:themeColor="text1"/>
          <w:spacing w:val="61"/>
          <w:sz w:val="24"/>
          <w:szCs w:val="24"/>
        </w:rPr>
        <w:t xml:space="preserve"> </w:t>
      </w:r>
      <w:r w:rsidRPr="00CC5D68">
        <w:rPr>
          <w:rFonts w:asciiTheme="majorBidi" w:hAnsiTheme="majorBidi" w:cstheme="majorBidi"/>
          <w:color w:val="000000" w:themeColor="text1"/>
          <w:sz w:val="24"/>
          <w:szCs w:val="24"/>
        </w:rPr>
        <w:t>helping</w:t>
      </w:r>
      <w:r w:rsidRPr="00CC5D68">
        <w:rPr>
          <w:rFonts w:asciiTheme="majorBidi" w:hAnsiTheme="majorBidi" w:cstheme="majorBidi"/>
          <w:color w:val="000000" w:themeColor="text1"/>
          <w:spacing w:val="63"/>
          <w:sz w:val="24"/>
          <w:szCs w:val="24"/>
        </w:rPr>
        <w:t xml:space="preserve"> </w:t>
      </w:r>
      <w:r w:rsidRPr="00CC5D68">
        <w:rPr>
          <w:rFonts w:asciiTheme="majorBidi" w:hAnsiTheme="majorBidi" w:cstheme="majorBidi"/>
          <w:color w:val="000000" w:themeColor="text1"/>
          <w:sz w:val="24"/>
          <w:szCs w:val="24"/>
        </w:rPr>
        <w:t>investors</w:t>
      </w:r>
      <w:r w:rsidRPr="00CC5D68">
        <w:rPr>
          <w:rFonts w:asciiTheme="majorBidi" w:hAnsiTheme="majorBidi" w:cstheme="majorBidi"/>
          <w:color w:val="000000" w:themeColor="text1"/>
          <w:spacing w:val="60"/>
          <w:sz w:val="24"/>
          <w:szCs w:val="24"/>
        </w:rPr>
        <w:t xml:space="preserve"> </w:t>
      </w:r>
      <w:r w:rsidRPr="00CC5D68">
        <w:rPr>
          <w:rFonts w:asciiTheme="majorBidi" w:hAnsiTheme="majorBidi" w:cstheme="majorBidi"/>
          <w:color w:val="000000" w:themeColor="text1"/>
          <w:sz w:val="24"/>
          <w:szCs w:val="24"/>
        </w:rPr>
        <w:t>and</w:t>
      </w:r>
      <w:r w:rsidRPr="00CC5D68">
        <w:rPr>
          <w:rFonts w:asciiTheme="majorBidi" w:hAnsiTheme="majorBidi" w:cstheme="majorBidi"/>
          <w:color w:val="000000" w:themeColor="text1"/>
          <w:spacing w:val="61"/>
          <w:sz w:val="24"/>
          <w:szCs w:val="24"/>
        </w:rPr>
        <w:t xml:space="preserve"> </w:t>
      </w:r>
      <w:r w:rsidRPr="00CC5D68">
        <w:rPr>
          <w:rFonts w:asciiTheme="majorBidi" w:hAnsiTheme="majorBidi" w:cstheme="majorBidi"/>
          <w:color w:val="000000" w:themeColor="text1"/>
          <w:sz w:val="24"/>
          <w:szCs w:val="24"/>
        </w:rPr>
        <w:t>decision</w:t>
      </w:r>
      <w:r w:rsidRPr="00CC5D68">
        <w:rPr>
          <w:rFonts w:asciiTheme="majorBidi" w:hAnsiTheme="majorBidi" w:cstheme="majorBidi"/>
          <w:color w:val="000000" w:themeColor="text1"/>
          <w:spacing w:val="61"/>
          <w:sz w:val="24"/>
          <w:szCs w:val="24"/>
        </w:rPr>
        <w:t xml:space="preserve"> </w:t>
      </w:r>
      <w:r w:rsidRPr="00CC5D68">
        <w:rPr>
          <w:rFonts w:asciiTheme="majorBidi" w:hAnsiTheme="majorBidi" w:cstheme="majorBidi"/>
          <w:color w:val="000000" w:themeColor="text1"/>
          <w:sz w:val="24"/>
          <w:szCs w:val="24"/>
        </w:rPr>
        <w:t>makers</w:t>
      </w:r>
      <w:r w:rsidRPr="00CC5D68">
        <w:rPr>
          <w:rFonts w:asciiTheme="majorBidi" w:hAnsiTheme="majorBidi" w:cstheme="majorBidi"/>
          <w:color w:val="000000" w:themeColor="text1"/>
          <w:spacing w:val="61"/>
          <w:sz w:val="24"/>
          <w:szCs w:val="24"/>
        </w:rPr>
        <w:t xml:space="preserve"> </w:t>
      </w:r>
      <w:r w:rsidRPr="00CC5D68">
        <w:rPr>
          <w:rFonts w:asciiTheme="majorBidi" w:hAnsiTheme="majorBidi" w:cstheme="majorBidi"/>
          <w:color w:val="000000" w:themeColor="text1"/>
          <w:sz w:val="24"/>
          <w:szCs w:val="24"/>
        </w:rPr>
        <w:t>to</w:t>
      </w:r>
      <w:r w:rsidRPr="00CC5D68">
        <w:rPr>
          <w:rFonts w:asciiTheme="majorBidi" w:hAnsiTheme="majorBidi" w:cstheme="majorBidi"/>
          <w:color w:val="000000" w:themeColor="text1"/>
          <w:spacing w:val="63"/>
          <w:sz w:val="24"/>
          <w:szCs w:val="24"/>
        </w:rPr>
        <w:t xml:space="preserve"> </w:t>
      </w:r>
      <w:r w:rsidRPr="00CC5D68">
        <w:rPr>
          <w:rFonts w:asciiTheme="majorBidi" w:hAnsiTheme="majorBidi" w:cstheme="majorBidi"/>
          <w:color w:val="000000" w:themeColor="text1"/>
          <w:sz w:val="24"/>
          <w:szCs w:val="24"/>
        </w:rPr>
        <w:t>make</w:t>
      </w:r>
      <w:r w:rsidRPr="00CC5D68">
        <w:rPr>
          <w:rFonts w:asciiTheme="majorBidi" w:hAnsiTheme="majorBidi" w:cstheme="majorBidi"/>
          <w:color w:val="000000" w:themeColor="text1"/>
          <w:spacing w:val="-63"/>
          <w:sz w:val="24"/>
          <w:szCs w:val="24"/>
        </w:rPr>
        <w:t xml:space="preserve"> </w:t>
      </w:r>
      <w:r w:rsidRPr="00CC5D68">
        <w:rPr>
          <w:rFonts w:asciiTheme="majorBidi" w:hAnsiTheme="majorBidi" w:cstheme="majorBidi"/>
          <w:color w:val="000000" w:themeColor="text1"/>
          <w:sz w:val="24"/>
          <w:szCs w:val="24"/>
        </w:rPr>
        <w:t>rational decisions.</w:t>
      </w:r>
    </w:p>
    <w:p w:rsidR="00CC5D68" w:rsidRPr="00CC5D68" w:rsidRDefault="00CC5D68" w:rsidP="00CC5D68">
      <w:pPr>
        <w:bidi w:val="0"/>
        <w:spacing w:after="0" w:line="360" w:lineRule="auto"/>
        <w:ind w:firstLine="720"/>
        <w:jc w:val="lowKashida"/>
        <w:rPr>
          <w:rFonts w:asciiTheme="majorBidi" w:hAnsiTheme="majorBidi" w:cstheme="majorBidi"/>
          <w:color w:val="000000" w:themeColor="text1"/>
          <w:sz w:val="24"/>
          <w:szCs w:val="24"/>
        </w:rPr>
      </w:pPr>
      <w:r w:rsidRPr="00CC5D68">
        <w:rPr>
          <w:rFonts w:asciiTheme="majorBidi" w:hAnsiTheme="majorBidi" w:cstheme="majorBidi"/>
          <w:color w:val="000000" w:themeColor="text1"/>
          <w:sz w:val="24"/>
          <w:szCs w:val="24"/>
        </w:rPr>
        <w:t>Predictive</w:t>
      </w:r>
      <w:r w:rsidRPr="00CC5D68">
        <w:rPr>
          <w:rFonts w:asciiTheme="majorBidi" w:hAnsiTheme="majorBidi" w:cstheme="majorBidi"/>
          <w:color w:val="000000" w:themeColor="text1"/>
          <w:spacing w:val="61"/>
          <w:sz w:val="24"/>
          <w:szCs w:val="24"/>
        </w:rPr>
        <w:t xml:space="preserve"> </w:t>
      </w:r>
      <w:r w:rsidRPr="00CC5D68">
        <w:rPr>
          <w:rFonts w:asciiTheme="majorBidi" w:hAnsiTheme="majorBidi" w:cstheme="majorBidi"/>
          <w:color w:val="000000" w:themeColor="text1"/>
          <w:sz w:val="24"/>
          <w:szCs w:val="24"/>
        </w:rPr>
        <w:t>power</w:t>
      </w:r>
      <w:r w:rsidRPr="00CC5D68">
        <w:rPr>
          <w:rFonts w:asciiTheme="majorBidi" w:hAnsiTheme="majorBidi" w:cstheme="majorBidi"/>
          <w:color w:val="000000" w:themeColor="text1"/>
          <w:spacing w:val="63"/>
          <w:sz w:val="24"/>
          <w:szCs w:val="24"/>
        </w:rPr>
        <w:t xml:space="preserve"> </w:t>
      </w:r>
      <w:r w:rsidRPr="00CC5D68">
        <w:rPr>
          <w:rFonts w:asciiTheme="majorBidi" w:hAnsiTheme="majorBidi" w:cstheme="majorBidi"/>
          <w:color w:val="000000" w:themeColor="text1"/>
          <w:sz w:val="24"/>
          <w:szCs w:val="24"/>
        </w:rPr>
        <w:t>refers</w:t>
      </w:r>
      <w:r w:rsidRPr="00CC5D68">
        <w:rPr>
          <w:rFonts w:asciiTheme="majorBidi" w:hAnsiTheme="majorBidi" w:cstheme="majorBidi"/>
          <w:color w:val="000000" w:themeColor="text1"/>
          <w:spacing w:val="64"/>
          <w:sz w:val="24"/>
          <w:szCs w:val="24"/>
        </w:rPr>
        <w:t xml:space="preserve"> </w:t>
      </w:r>
      <w:r w:rsidRPr="00CC5D68">
        <w:rPr>
          <w:rFonts w:asciiTheme="majorBidi" w:hAnsiTheme="majorBidi" w:cstheme="majorBidi"/>
          <w:color w:val="000000" w:themeColor="text1"/>
          <w:sz w:val="24"/>
          <w:szCs w:val="24"/>
        </w:rPr>
        <w:t>to</w:t>
      </w:r>
      <w:r w:rsidRPr="00CC5D68">
        <w:rPr>
          <w:rFonts w:asciiTheme="majorBidi" w:hAnsiTheme="majorBidi" w:cstheme="majorBidi"/>
          <w:color w:val="000000" w:themeColor="text1"/>
          <w:spacing w:val="61"/>
          <w:sz w:val="24"/>
          <w:szCs w:val="24"/>
        </w:rPr>
        <w:t xml:space="preserve"> </w:t>
      </w:r>
      <w:r w:rsidRPr="00CC5D68">
        <w:rPr>
          <w:rFonts w:asciiTheme="majorBidi" w:hAnsiTheme="majorBidi" w:cstheme="majorBidi"/>
          <w:color w:val="000000" w:themeColor="text1"/>
          <w:sz w:val="24"/>
          <w:szCs w:val="24"/>
        </w:rPr>
        <w:t>enabling</w:t>
      </w:r>
      <w:r w:rsidRPr="00CC5D68">
        <w:rPr>
          <w:rFonts w:asciiTheme="majorBidi" w:hAnsiTheme="majorBidi" w:cstheme="majorBidi"/>
          <w:color w:val="000000" w:themeColor="text1"/>
          <w:spacing w:val="63"/>
          <w:sz w:val="24"/>
          <w:szCs w:val="24"/>
        </w:rPr>
        <w:t xml:space="preserve"> </w:t>
      </w:r>
      <w:r w:rsidRPr="00CC5D68">
        <w:rPr>
          <w:rFonts w:asciiTheme="majorBidi" w:hAnsiTheme="majorBidi" w:cstheme="majorBidi"/>
          <w:color w:val="000000" w:themeColor="text1"/>
          <w:sz w:val="24"/>
          <w:szCs w:val="24"/>
        </w:rPr>
        <w:t>accounting</w:t>
      </w:r>
      <w:r w:rsidRPr="00CC5D68">
        <w:rPr>
          <w:rFonts w:asciiTheme="majorBidi" w:hAnsiTheme="majorBidi" w:cstheme="majorBidi"/>
          <w:color w:val="000000" w:themeColor="text1"/>
          <w:spacing w:val="64"/>
          <w:sz w:val="24"/>
          <w:szCs w:val="24"/>
        </w:rPr>
        <w:t xml:space="preserve"> </w:t>
      </w:r>
      <w:r w:rsidRPr="00CC5D68">
        <w:rPr>
          <w:rFonts w:asciiTheme="majorBidi" w:hAnsiTheme="majorBidi" w:cstheme="majorBidi"/>
          <w:color w:val="000000" w:themeColor="text1"/>
          <w:sz w:val="24"/>
          <w:szCs w:val="24"/>
        </w:rPr>
        <w:t>information</w:t>
      </w:r>
      <w:r w:rsidRPr="00CC5D68">
        <w:rPr>
          <w:rFonts w:asciiTheme="majorBidi" w:hAnsiTheme="majorBidi" w:cstheme="majorBidi"/>
          <w:color w:val="000000" w:themeColor="text1"/>
          <w:spacing w:val="61"/>
          <w:sz w:val="24"/>
          <w:szCs w:val="24"/>
        </w:rPr>
        <w:t xml:space="preserve"> </w:t>
      </w:r>
      <w:r w:rsidRPr="00CC5D68">
        <w:rPr>
          <w:rFonts w:asciiTheme="majorBidi" w:hAnsiTheme="majorBidi" w:cstheme="majorBidi"/>
          <w:color w:val="000000" w:themeColor="text1"/>
          <w:sz w:val="24"/>
          <w:szCs w:val="24"/>
        </w:rPr>
        <w:t>to</w:t>
      </w:r>
      <w:r w:rsidRPr="00CC5D68">
        <w:rPr>
          <w:rFonts w:asciiTheme="majorBidi" w:hAnsiTheme="majorBidi" w:cstheme="majorBidi"/>
          <w:color w:val="000000" w:themeColor="text1"/>
          <w:spacing w:val="63"/>
          <w:sz w:val="24"/>
          <w:szCs w:val="24"/>
        </w:rPr>
        <w:t xml:space="preserve"> </w:t>
      </w:r>
      <w:r w:rsidRPr="00CC5D68">
        <w:rPr>
          <w:rFonts w:asciiTheme="majorBidi" w:hAnsiTheme="majorBidi" w:cstheme="majorBidi"/>
          <w:color w:val="000000" w:themeColor="text1"/>
          <w:sz w:val="24"/>
          <w:szCs w:val="24"/>
        </w:rPr>
        <w:t>improve</w:t>
      </w:r>
      <w:r w:rsidRPr="00CC5D68">
        <w:rPr>
          <w:rFonts w:asciiTheme="majorBidi" w:hAnsiTheme="majorBidi" w:cstheme="majorBidi"/>
          <w:color w:val="000000" w:themeColor="text1"/>
          <w:spacing w:val="64"/>
          <w:sz w:val="24"/>
          <w:szCs w:val="24"/>
        </w:rPr>
        <w:t xml:space="preserve"> </w:t>
      </w:r>
      <w:proofErr w:type="gramStart"/>
      <w:r w:rsidRPr="00CC5D68">
        <w:rPr>
          <w:rFonts w:asciiTheme="majorBidi" w:hAnsiTheme="majorBidi" w:cstheme="majorBidi"/>
          <w:color w:val="000000" w:themeColor="text1"/>
          <w:sz w:val="24"/>
          <w:szCs w:val="24"/>
        </w:rPr>
        <w:t xml:space="preserve">the </w:t>
      </w:r>
      <w:r w:rsidRPr="00CC5D68">
        <w:rPr>
          <w:rFonts w:asciiTheme="majorBidi" w:hAnsiTheme="majorBidi" w:cstheme="majorBidi"/>
          <w:color w:val="000000" w:themeColor="text1"/>
          <w:spacing w:val="-63"/>
          <w:sz w:val="24"/>
          <w:szCs w:val="24"/>
        </w:rPr>
        <w:t xml:space="preserve"> </w:t>
      </w:r>
      <w:r w:rsidRPr="00CC5D68">
        <w:rPr>
          <w:rFonts w:asciiTheme="majorBidi" w:hAnsiTheme="majorBidi" w:cstheme="majorBidi"/>
          <w:color w:val="000000" w:themeColor="text1"/>
          <w:sz w:val="24"/>
          <w:szCs w:val="24"/>
        </w:rPr>
        <w:t>ability</w:t>
      </w:r>
      <w:proofErr w:type="gramEnd"/>
      <w:r w:rsidRPr="00CC5D68">
        <w:rPr>
          <w:rFonts w:asciiTheme="majorBidi" w:hAnsiTheme="majorBidi" w:cstheme="majorBidi"/>
          <w:color w:val="000000" w:themeColor="text1"/>
          <w:sz w:val="24"/>
          <w:szCs w:val="24"/>
        </w:rPr>
        <w:t xml:space="preserve"> of users to predict current and future profits or to predict current or future</w:t>
      </w:r>
      <w:r w:rsidRPr="00CC5D68">
        <w:rPr>
          <w:rFonts w:asciiTheme="majorBidi" w:hAnsiTheme="majorBidi" w:cstheme="majorBidi"/>
          <w:color w:val="000000" w:themeColor="text1"/>
          <w:spacing w:val="1"/>
          <w:sz w:val="24"/>
          <w:szCs w:val="24"/>
        </w:rPr>
        <w:t xml:space="preserve"> </w:t>
      </w:r>
      <w:r w:rsidRPr="00CC5D68">
        <w:rPr>
          <w:rFonts w:asciiTheme="majorBidi" w:hAnsiTheme="majorBidi" w:cstheme="majorBidi"/>
          <w:color w:val="000000" w:themeColor="text1"/>
          <w:sz w:val="24"/>
          <w:szCs w:val="24"/>
        </w:rPr>
        <w:t>operating</w:t>
      </w:r>
      <w:r w:rsidRPr="00CC5D68">
        <w:rPr>
          <w:rFonts w:asciiTheme="majorBidi" w:hAnsiTheme="majorBidi" w:cstheme="majorBidi"/>
          <w:color w:val="000000" w:themeColor="text1"/>
          <w:spacing w:val="1"/>
          <w:sz w:val="24"/>
          <w:szCs w:val="24"/>
        </w:rPr>
        <w:t xml:space="preserve"> </w:t>
      </w:r>
      <w:r w:rsidRPr="00CC5D68">
        <w:rPr>
          <w:rFonts w:asciiTheme="majorBidi" w:hAnsiTheme="majorBidi" w:cstheme="majorBidi"/>
          <w:color w:val="000000" w:themeColor="text1"/>
          <w:sz w:val="24"/>
          <w:szCs w:val="24"/>
        </w:rPr>
        <w:t>cash</w:t>
      </w:r>
      <w:r w:rsidRPr="00CC5D68">
        <w:rPr>
          <w:rFonts w:asciiTheme="majorBidi" w:hAnsiTheme="majorBidi" w:cstheme="majorBidi"/>
          <w:color w:val="000000" w:themeColor="text1"/>
          <w:spacing w:val="1"/>
          <w:sz w:val="24"/>
          <w:szCs w:val="24"/>
        </w:rPr>
        <w:t xml:space="preserve"> </w:t>
      </w:r>
      <w:r w:rsidRPr="00CC5D68">
        <w:rPr>
          <w:rFonts w:asciiTheme="majorBidi" w:hAnsiTheme="majorBidi" w:cstheme="majorBidi"/>
          <w:color w:val="000000" w:themeColor="text1"/>
          <w:sz w:val="24"/>
          <w:szCs w:val="24"/>
        </w:rPr>
        <w:t>flows,</w:t>
      </w:r>
      <w:r w:rsidRPr="00CC5D68">
        <w:rPr>
          <w:rFonts w:asciiTheme="majorBidi" w:hAnsiTheme="majorBidi" w:cstheme="majorBidi"/>
          <w:color w:val="000000" w:themeColor="text1"/>
          <w:spacing w:val="1"/>
          <w:sz w:val="24"/>
          <w:szCs w:val="24"/>
        </w:rPr>
        <w:t xml:space="preserve"> </w:t>
      </w:r>
      <w:r w:rsidRPr="00CC5D68">
        <w:rPr>
          <w:rFonts w:asciiTheme="majorBidi" w:hAnsiTheme="majorBidi" w:cstheme="majorBidi"/>
          <w:color w:val="000000" w:themeColor="text1"/>
          <w:sz w:val="24"/>
          <w:szCs w:val="24"/>
        </w:rPr>
        <w:t>or</w:t>
      </w:r>
      <w:r w:rsidRPr="00CC5D68">
        <w:rPr>
          <w:rFonts w:asciiTheme="majorBidi" w:hAnsiTheme="majorBidi" w:cstheme="majorBidi"/>
          <w:color w:val="000000" w:themeColor="text1"/>
          <w:spacing w:val="1"/>
          <w:sz w:val="24"/>
          <w:szCs w:val="24"/>
        </w:rPr>
        <w:t xml:space="preserve"> </w:t>
      </w:r>
      <w:r w:rsidRPr="00CC5D68">
        <w:rPr>
          <w:rFonts w:asciiTheme="majorBidi" w:hAnsiTheme="majorBidi" w:cstheme="majorBidi"/>
          <w:color w:val="000000" w:themeColor="text1"/>
          <w:sz w:val="24"/>
          <w:szCs w:val="24"/>
        </w:rPr>
        <w:t>both</w:t>
      </w:r>
      <w:r w:rsidRPr="00CC5D68">
        <w:rPr>
          <w:rFonts w:asciiTheme="majorBidi" w:hAnsiTheme="majorBidi" w:cstheme="majorBidi"/>
          <w:color w:val="000000" w:themeColor="text1"/>
          <w:spacing w:val="1"/>
          <w:sz w:val="24"/>
          <w:szCs w:val="24"/>
        </w:rPr>
        <w:t xml:space="preserve"> </w:t>
      </w:r>
      <w:r w:rsidRPr="00CC5D68">
        <w:rPr>
          <w:rFonts w:asciiTheme="majorBidi" w:hAnsiTheme="majorBidi" w:cstheme="majorBidi"/>
          <w:color w:val="000000" w:themeColor="text1"/>
          <w:sz w:val="24"/>
          <w:szCs w:val="24"/>
        </w:rPr>
        <w:t>to</w:t>
      </w:r>
      <w:r w:rsidRPr="00CC5D68">
        <w:rPr>
          <w:rFonts w:asciiTheme="majorBidi" w:hAnsiTheme="majorBidi" w:cstheme="majorBidi"/>
          <w:color w:val="000000" w:themeColor="text1"/>
          <w:spacing w:val="1"/>
          <w:sz w:val="24"/>
          <w:szCs w:val="24"/>
        </w:rPr>
        <w:t xml:space="preserve"> </w:t>
      </w:r>
      <w:r w:rsidRPr="00CC5D68">
        <w:rPr>
          <w:rFonts w:asciiTheme="majorBidi" w:hAnsiTheme="majorBidi" w:cstheme="majorBidi"/>
          <w:color w:val="000000" w:themeColor="text1"/>
          <w:sz w:val="24"/>
          <w:szCs w:val="24"/>
        </w:rPr>
        <w:t>reflect</w:t>
      </w:r>
      <w:r w:rsidRPr="00CC5D68">
        <w:rPr>
          <w:rFonts w:asciiTheme="majorBidi" w:hAnsiTheme="majorBidi" w:cstheme="majorBidi"/>
          <w:color w:val="000000" w:themeColor="text1"/>
          <w:spacing w:val="1"/>
          <w:sz w:val="24"/>
          <w:szCs w:val="24"/>
        </w:rPr>
        <w:t xml:space="preserve"> </w:t>
      </w:r>
      <w:r w:rsidRPr="00CC5D68">
        <w:rPr>
          <w:rFonts w:asciiTheme="majorBidi" w:hAnsiTheme="majorBidi" w:cstheme="majorBidi"/>
          <w:color w:val="000000" w:themeColor="text1"/>
          <w:sz w:val="24"/>
          <w:szCs w:val="24"/>
        </w:rPr>
        <w:t>the</w:t>
      </w:r>
      <w:r w:rsidRPr="00CC5D68">
        <w:rPr>
          <w:rFonts w:asciiTheme="majorBidi" w:hAnsiTheme="majorBidi" w:cstheme="majorBidi"/>
          <w:color w:val="000000" w:themeColor="text1"/>
          <w:spacing w:val="1"/>
          <w:sz w:val="24"/>
          <w:szCs w:val="24"/>
        </w:rPr>
        <w:t xml:space="preserve"> </w:t>
      </w:r>
      <w:r w:rsidRPr="00CC5D68">
        <w:rPr>
          <w:rFonts w:asciiTheme="majorBidi" w:hAnsiTheme="majorBidi" w:cstheme="majorBidi"/>
          <w:color w:val="000000" w:themeColor="text1"/>
          <w:sz w:val="24"/>
          <w:szCs w:val="24"/>
        </w:rPr>
        <w:t>highest</w:t>
      </w:r>
      <w:r w:rsidRPr="00CC5D68">
        <w:rPr>
          <w:rFonts w:asciiTheme="majorBidi" w:hAnsiTheme="majorBidi" w:cstheme="majorBidi"/>
          <w:color w:val="000000" w:themeColor="text1"/>
          <w:spacing w:val="1"/>
          <w:sz w:val="24"/>
          <w:szCs w:val="24"/>
        </w:rPr>
        <w:t xml:space="preserve"> </w:t>
      </w:r>
      <w:r w:rsidRPr="00CC5D68">
        <w:rPr>
          <w:rFonts w:asciiTheme="majorBidi" w:hAnsiTheme="majorBidi" w:cstheme="majorBidi"/>
          <w:color w:val="000000" w:themeColor="text1"/>
          <w:sz w:val="24"/>
          <w:szCs w:val="24"/>
        </w:rPr>
        <w:t>quality</w:t>
      </w:r>
      <w:r w:rsidRPr="00CC5D68">
        <w:rPr>
          <w:rFonts w:asciiTheme="majorBidi" w:hAnsiTheme="majorBidi" w:cstheme="majorBidi"/>
          <w:color w:val="000000" w:themeColor="text1"/>
          <w:spacing w:val="1"/>
          <w:sz w:val="24"/>
          <w:szCs w:val="24"/>
        </w:rPr>
        <w:t xml:space="preserve"> </w:t>
      </w:r>
      <w:r w:rsidRPr="00CC5D68">
        <w:rPr>
          <w:rFonts w:asciiTheme="majorBidi" w:hAnsiTheme="majorBidi" w:cstheme="majorBidi"/>
          <w:color w:val="000000" w:themeColor="text1"/>
          <w:sz w:val="24"/>
          <w:szCs w:val="24"/>
        </w:rPr>
        <w:t>of</w:t>
      </w:r>
      <w:r w:rsidRPr="00CC5D68">
        <w:rPr>
          <w:rFonts w:asciiTheme="majorBidi" w:hAnsiTheme="majorBidi" w:cstheme="majorBidi"/>
          <w:color w:val="000000" w:themeColor="text1"/>
          <w:spacing w:val="1"/>
          <w:sz w:val="24"/>
          <w:szCs w:val="24"/>
        </w:rPr>
        <w:t xml:space="preserve"> </w:t>
      </w:r>
      <w:r w:rsidRPr="00CC5D68">
        <w:rPr>
          <w:rFonts w:asciiTheme="majorBidi" w:hAnsiTheme="majorBidi" w:cstheme="majorBidi"/>
          <w:color w:val="000000" w:themeColor="text1"/>
          <w:sz w:val="24"/>
          <w:szCs w:val="24"/>
        </w:rPr>
        <w:t>accounting</w:t>
      </w:r>
      <w:r w:rsidRPr="00CC5D68">
        <w:rPr>
          <w:rFonts w:asciiTheme="majorBidi" w:hAnsiTheme="majorBidi" w:cstheme="majorBidi"/>
          <w:color w:val="000000" w:themeColor="text1"/>
          <w:spacing w:val="1"/>
          <w:sz w:val="24"/>
          <w:szCs w:val="24"/>
        </w:rPr>
        <w:t xml:space="preserve"> </w:t>
      </w:r>
      <w:r w:rsidRPr="00CC5D68">
        <w:rPr>
          <w:rFonts w:asciiTheme="majorBidi" w:hAnsiTheme="majorBidi" w:cstheme="majorBidi"/>
          <w:color w:val="000000" w:themeColor="text1"/>
          <w:sz w:val="24"/>
          <w:szCs w:val="24"/>
        </w:rPr>
        <w:t>information (</w:t>
      </w:r>
      <w:proofErr w:type="spellStart"/>
      <w:r w:rsidRPr="00CC5D68">
        <w:rPr>
          <w:rFonts w:asciiTheme="majorBidi" w:hAnsiTheme="majorBidi" w:cstheme="majorBidi"/>
          <w:color w:val="000000" w:themeColor="text1"/>
          <w:sz w:val="24"/>
          <w:szCs w:val="24"/>
        </w:rPr>
        <w:t>Hussien</w:t>
      </w:r>
      <w:proofErr w:type="spellEnd"/>
      <w:r w:rsidRPr="00CC5D68">
        <w:rPr>
          <w:rFonts w:asciiTheme="majorBidi" w:hAnsiTheme="majorBidi" w:cstheme="majorBidi"/>
          <w:color w:val="000000" w:themeColor="text1"/>
          <w:sz w:val="24"/>
          <w:szCs w:val="24"/>
        </w:rPr>
        <w:t>, 2015).</w:t>
      </w:r>
    </w:p>
    <w:p w:rsidR="00CC5D68" w:rsidRPr="00CC5D68" w:rsidRDefault="00CC5D68" w:rsidP="00CC5D68">
      <w:pPr>
        <w:bidi w:val="0"/>
        <w:spacing w:after="0" w:line="360" w:lineRule="auto"/>
        <w:ind w:firstLine="720"/>
        <w:jc w:val="lowKashida"/>
        <w:rPr>
          <w:rFonts w:asciiTheme="majorBidi" w:hAnsiTheme="majorBidi" w:cstheme="majorBidi"/>
          <w:color w:val="000000" w:themeColor="text1"/>
          <w:sz w:val="24"/>
          <w:szCs w:val="24"/>
        </w:rPr>
      </w:pPr>
      <w:r w:rsidRPr="00CC5D68">
        <w:rPr>
          <w:rFonts w:asciiTheme="majorBidi" w:hAnsiTheme="majorBidi" w:cstheme="majorBidi"/>
          <w:color w:val="000000" w:themeColor="text1"/>
          <w:sz w:val="24"/>
          <w:szCs w:val="24"/>
        </w:rPr>
        <w:t>As per the foregoing, there is a need to show the impact of accounting disclosure on</w:t>
      </w:r>
      <w:r w:rsidRPr="00CC5D68">
        <w:rPr>
          <w:rFonts w:asciiTheme="majorBidi" w:hAnsiTheme="majorBidi" w:cstheme="majorBidi"/>
          <w:color w:val="000000" w:themeColor="text1"/>
          <w:spacing w:val="1"/>
          <w:sz w:val="24"/>
          <w:szCs w:val="24"/>
        </w:rPr>
        <w:t xml:space="preserve"> </w:t>
      </w:r>
      <w:r w:rsidRPr="00CC5D68">
        <w:rPr>
          <w:rFonts w:asciiTheme="majorBidi" w:hAnsiTheme="majorBidi" w:cstheme="majorBidi"/>
          <w:color w:val="000000" w:themeColor="text1"/>
          <w:sz w:val="24"/>
          <w:szCs w:val="24"/>
        </w:rPr>
        <w:t>sustainable development practices, namely, the ESG aspects</w:t>
      </w:r>
      <w:r w:rsidRPr="00CC5D68">
        <w:rPr>
          <w:rFonts w:asciiTheme="majorBidi" w:hAnsiTheme="majorBidi" w:cstheme="majorBidi"/>
          <w:color w:val="000000" w:themeColor="text1"/>
          <w:spacing w:val="1"/>
          <w:sz w:val="24"/>
          <w:szCs w:val="24"/>
        </w:rPr>
        <w:t xml:space="preserve"> </w:t>
      </w:r>
      <w:r w:rsidRPr="00CC5D68">
        <w:rPr>
          <w:rFonts w:asciiTheme="majorBidi" w:hAnsiTheme="majorBidi" w:cstheme="majorBidi"/>
          <w:color w:val="000000" w:themeColor="text1"/>
          <w:sz w:val="24"/>
          <w:szCs w:val="24"/>
        </w:rPr>
        <w:t>on</w:t>
      </w:r>
      <w:r w:rsidRPr="00CC5D68">
        <w:rPr>
          <w:rFonts w:asciiTheme="majorBidi" w:hAnsiTheme="majorBidi" w:cstheme="majorBidi"/>
          <w:color w:val="000000" w:themeColor="text1"/>
          <w:spacing w:val="-1"/>
          <w:sz w:val="24"/>
          <w:szCs w:val="24"/>
        </w:rPr>
        <w:t xml:space="preserve"> </w:t>
      </w:r>
      <w:r w:rsidRPr="00CC5D68">
        <w:rPr>
          <w:rFonts w:asciiTheme="majorBidi" w:hAnsiTheme="majorBidi" w:cstheme="majorBidi"/>
          <w:color w:val="000000" w:themeColor="text1"/>
          <w:sz w:val="24"/>
          <w:szCs w:val="24"/>
        </w:rPr>
        <w:t>the power</w:t>
      </w:r>
      <w:r w:rsidRPr="00CC5D68">
        <w:rPr>
          <w:rFonts w:asciiTheme="majorBidi" w:hAnsiTheme="majorBidi" w:cstheme="majorBidi"/>
          <w:color w:val="000000" w:themeColor="text1"/>
          <w:spacing w:val="1"/>
          <w:sz w:val="24"/>
          <w:szCs w:val="24"/>
        </w:rPr>
        <w:t xml:space="preserve"> </w:t>
      </w:r>
      <w:r w:rsidRPr="00CC5D68">
        <w:rPr>
          <w:rFonts w:asciiTheme="majorBidi" w:hAnsiTheme="majorBidi" w:cstheme="majorBidi"/>
          <w:color w:val="000000" w:themeColor="text1"/>
          <w:sz w:val="24"/>
          <w:szCs w:val="24"/>
        </w:rPr>
        <w:t>expected</w:t>
      </w:r>
      <w:r w:rsidRPr="00CC5D68">
        <w:rPr>
          <w:rFonts w:asciiTheme="majorBidi" w:hAnsiTheme="majorBidi" w:cstheme="majorBidi"/>
          <w:color w:val="000000" w:themeColor="text1"/>
          <w:spacing w:val="-1"/>
          <w:sz w:val="24"/>
          <w:szCs w:val="24"/>
        </w:rPr>
        <w:t xml:space="preserve"> </w:t>
      </w:r>
      <w:r w:rsidRPr="00CC5D68">
        <w:rPr>
          <w:rFonts w:asciiTheme="majorBidi" w:hAnsiTheme="majorBidi" w:cstheme="majorBidi"/>
          <w:color w:val="000000" w:themeColor="text1"/>
          <w:sz w:val="24"/>
          <w:szCs w:val="24"/>
        </w:rPr>
        <w:t>from</w:t>
      </w:r>
      <w:r w:rsidRPr="00CC5D68">
        <w:rPr>
          <w:rFonts w:asciiTheme="majorBidi" w:hAnsiTheme="majorBidi" w:cstheme="majorBidi"/>
          <w:color w:val="000000" w:themeColor="text1"/>
          <w:spacing w:val="1"/>
          <w:sz w:val="24"/>
          <w:szCs w:val="24"/>
        </w:rPr>
        <w:t xml:space="preserve"> </w:t>
      </w:r>
      <w:r w:rsidRPr="00CC5D68">
        <w:rPr>
          <w:rFonts w:asciiTheme="majorBidi" w:hAnsiTheme="majorBidi" w:cstheme="majorBidi"/>
          <w:color w:val="000000" w:themeColor="text1"/>
          <w:sz w:val="24"/>
          <w:szCs w:val="24"/>
        </w:rPr>
        <w:t>the outputs of</w:t>
      </w:r>
      <w:r w:rsidRPr="00CC5D68">
        <w:rPr>
          <w:rFonts w:asciiTheme="majorBidi" w:hAnsiTheme="majorBidi" w:cstheme="majorBidi"/>
          <w:color w:val="000000" w:themeColor="text1"/>
          <w:spacing w:val="-1"/>
          <w:sz w:val="24"/>
          <w:szCs w:val="24"/>
        </w:rPr>
        <w:t xml:space="preserve"> </w:t>
      </w:r>
      <w:r w:rsidRPr="00CC5D68">
        <w:rPr>
          <w:rFonts w:asciiTheme="majorBidi" w:hAnsiTheme="majorBidi" w:cstheme="majorBidi"/>
          <w:color w:val="000000" w:themeColor="text1"/>
          <w:sz w:val="24"/>
          <w:szCs w:val="24"/>
        </w:rPr>
        <w:t>the</w:t>
      </w:r>
      <w:r w:rsidRPr="00CC5D68">
        <w:rPr>
          <w:rFonts w:asciiTheme="majorBidi" w:hAnsiTheme="majorBidi" w:cstheme="majorBidi"/>
          <w:color w:val="000000" w:themeColor="text1"/>
          <w:spacing w:val="-2"/>
          <w:sz w:val="24"/>
          <w:szCs w:val="24"/>
        </w:rPr>
        <w:t xml:space="preserve"> </w:t>
      </w:r>
      <w:r w:rsidRPr="00CC5D68">
        <w:rPr>
          <w:rFonts w:asciiTheme="majorBidi" w:hAnsiTheme="majorBidi" w:cstheme="majorBidi"/>
          <w:color w:val="000000" w:themeColor="text1"/>
          <w:sz w:val="24"/>
          <w:szCs w:val="24"/>
        </w:rPr>
        <w:t>accounting</w:t>
      </w:r>
      <w:r w:rsidRPr="00CC5D68">
        <w:rPr>
          <w:rFonts w:asciiTheme="majorBidi" w:hAnsiTheme="majorBidi" w:cstheme="majorBidi"/>
          <w:color w:val="000000" w:themeColor="text1"/>
          <w:spacing w:val="2"/>
          <w:sz w:val="24"/>
          <w:szCs w:val="24"/>
        </w:rPr>
        <w:t xml:space="preserve"> </w:t>
      </w:r>
      <w:r w:rsidRPr="00CC5D68">
        <w:rPr>
          <w:rFonts w:asciiTheme="majorBidi" w:hAnsiTheme="majorBidi" w:cstheme="majorBidi"/>
          <w:color w:val="000000" w:themeColor="text1"/>
          <w:sz w:val="24"/>
          <w:szCs w:val="24"/>
        </w:rPr>
        <w:t>system.</w:t>
      </w:r>
    </w:p>
    <w:p w:rsidR="00C60E43" w:rsidRPr="00C60E43" w:rsidRDefault="00C60E43" w:rsidP="00C60E43">
      <w:pPr>
        <w:pStyle w:val="BodyText"/>
        <w:spacing w:line="360" w:lineRule="auto"/>
        <w:ind w:left="0"/>
        <w:jc w:val="lowKashida"/>
        <w:rPr>
          <w:rFonts w:asciiTheme="majorBidi" w:hAnsiTheme="majorBidi" w:cstheme="majorBidi"/>
          <w:b/>
          <w:bCs/>
          <w:color w:val="000000" w:themeColor="text1"/>
          <w:spacing w:val="-4"/>
        </w:rPr>
      </w:pPr>
      <w:r>
        <w:rPr>
          <w:rFonts w:asciiTheme="majorBidi" w:hAnsiTheme="majorBidi" w:cstheme="majorBidi"/>
          <w:b/>
          <w:bCs/>
          <w:color w:val="000000" w:themeColor="text1"/>
          <w:spacing w:val="-4"/>
        </w:rPr>
        <w:t>2-</w:t>
      </w:r>
      <w:r w:rsidRPr="00C60E43">
        <w:rPr>
          <w:rFonts w:asciiTheme="majorBidi" w:hAnsiTheme="majorBidi" w:cstheme="majorBidi"/>
          <w:b/>
          <w:bCs/>
          <w:color w:val="000000" w:themeColor="text1"/>
          <w:spacing w:val="-4"/>
        </w:rPr>
        <w:t xml:space="preserve"> Research Problem</w:t>
      </w:r>
    </w:p>
    <w:p w:rsidR="00C60E43" w:rsidRPr="00C60E43" w:rsidRDefault="00C60E43" w:rsidP="00C60E43">
      <w:pPr>
        <w:pStyle w:val="BodyText"/>
        <w:spacing w:line="360" w:lineRule="auto"/>
        <w:ind w:left="0" w:firstLine="720"/>
        <w:jc w:val="lowKashida"/>
        <w:rPr>
          <w:rFonts w:asciiTheme="majorBidi" w:hAnsiTheme="majorBidi" w:cstheme="majorBidi"/>
          <w:color w:val="000000" w:themeColor="text1"/>
          <w:sz w:val="24"/>
          <w:szCs w:val="24"/>
        </w:rPr>
      </w:pPr>
      <w:r w:rsidRPr="00C60E43">
        <w:rPr>
          <w:rFonts w:asciiTheme="majorBidi" w:hAnsiTheme="majorBidi" w:cstheme="majorBidi"/>
          <w:color w:val="000000" w:themeColor="text1"/>
          <w:sz w:val="24"/>
          <w:szCs w:val="24"/>
        </w:rPr>
        <w:t>Due</w:t>
      </w:r>
      <w:r w:rsidRPr="00C60E43">
        <w:rPr>
          <w:rFonts w:asciiTheme="majorBidi" w:hAnsiTheme="majorBidi" w:cstheme="majorBidi"/>
          <w:color w:val="000000" w:themeColor="text1"/>
          <w:spacing w:val="23"/>
          <w:sz w:val="24"/>
          <w:szCs w:val="24"/>
        </w:rPr>
        <w:t xml:space="preserve"> </w:t>
      </w:r>
      <w:r w:rsidRPr="00C60E43">
        <w:rPr>
          <w:rFonts w:asciiTheme="majorBidi" w:hAnsiTheme="majorBidi" w:cstheme="majorBidi"/>
          <w:color w:val="000000" w:themeColor="text1"/>
          <w:sz w:val="24"/>
          <w:szCs w:val="24"/>
        </w:rPr>
        <w:t>to</w:t>
      </w:r>
      <w:r w:rsidRPr="00C60E43">
        <w:rPr>
          <w:rFonts w:asciiTheme="majorBidi" w:hAnsiTheme="majorBidi" w:cstheme="majorBidi"/>
          <w:color w:val="000000" w:themeColor="text1"/>
          <w:spacing w:val="24"/>
          <w:sz w:val="24"/>
          <w:szCs w:val="24"/>
        </w:rPr>
        <w:t xml:space="preserve"> </w:t>
      </w:r>
      <w:r w:rsidRPr="00C60E43">
        <w:rPr>
          <w:rFonts w:asciiTheme="majorBidi" w:hAnsiTheme="majorBidi" w:cstheme="majorBidi"/>
          <w:color w:val="000000" w:themeColor="text1"/>
          <w:sz w:val="24"/>
          <w:szCs w:val="24"/>
        </w:rPr>
        <w:t>the</w:t>
      </w:r>
      <w:r w:rsidRPr="00C60E43">
        <w:rPr>
          <w:rFonts w:asciiTheme="majorBidi" w:hAnsiTheme="majorBidi" w:cstheme="majorBidi"/>
          <w:color w:val="000000" w:themeColor="text1"/>
          <w:spacing w:val="23"/>
          <w:sz w:val="24"/>
          <w:szCs w:val="24"/>
        </w:rPr>
        <w:t xml:space="preserve"> </w:t>
      </w:r>
      <w:r w:rsidRPr="00C60E43">
        <w:rPr>
          <w:rFonts w:asciiTheme="majorBidi" w:hAnsiTheme="majorBidi" w:cstheme="majorBidi"/>
          <w:color w:val="000000" w:themeColor="text1"/>
          <w:sz w:val="24"/>
          <w:szCs w:val="24"/>
        </w:rPr>
        <w:t>increasing</w:t>
      </w:r>
      <w:r w:rsidRPr="00C60E43">
        <w:rPr>
          <w:rFonts w:asciiTheme="majorBidi" w:hAnsiTheme="majorBidi" w:cstheme="majorBidi"/>
          <w:color w:val="000000" w:themeColor="text1"/>
          <w:spacing w:val="23"/>
          <w:sz w:val="24"/>
          <w:szCs w:val="24"/>
        </w:rPr>
        <w:t xml:space="preserve"> </w:t>
      </w:r>
      <w:r w:rsidRPr="00C60E43">
        <w:rPr>
          <w:rFonts w:asciiTheme="majorBidi" w:hAnsiTheme="majorBidi" w:cstheme="majorBidi"/>
          <w:color w:val="000000" w:themeColor="text1"/>
          <w:sz w:val="24"/>
          <w:szCs w:val="24"/>
        </w:rPr>
        <w:t>interest</w:t>
      </w:r>
      <w:r w:rsidRPr="00C60E43">
        <w:rPr>
          <w:rFonts w:asciiTheme="majorBidi" w:hAnsiTheme="majorBidi" w:cstheme="majorBidi"/>
          <w:color w:val="000000" w:themeColor="text1"/>
          <w:spacing w:val="24"/>
          <w:sz w:val="24"/>
          <w:szCs w:val="24"/>
        </w:rPr>
        <w:t xml:space="preserve"> </w:t>
      </w:r>
      <w:r w:rsidRPr="00C60E43">
        <w:rPr>
          <w:rFonts w:asciiTheme="majorBidi" w:hAnsiTheme="majorBidi" w:cstheme="majorBidi"/>
          <w:color w:val="000000" w:themeColor="text1"/>
          <w:sz w:val="24"/>
          <w:szCs w:val="24"/>
        </w:rPr>
        <w:t>in</w:t>
      </w:r>
      <w:r w:rsidRPr="00C60E43">
        <w:rPr>
          <w:rFonts w:asciiTheme="majorBidi" w:hAnsiTheme="majorBidi" w:cstheme="majorBidi"/>
          <w:color w:val="000000" w:themeColor="text1"/>
          <w:spacing w:val="24"/>
          <w:sz w:val="24"/>
          <w:szCs w:val="24"/>
        </w:rPr>
        <w:t xml:space="preserve"> </w:t>
      </w:r>
      <w:r w:rsidRPr="00C60E43">
        <w:rPr>
          <w:rFonts w:asciiTheme="majorBidi" w:hAnsiTheme="majorBidi" w:cstheme="majorBidi"/>
          <w:color w:val="000000" w:themeColor="text1"/>
          <w:sz w:val="24"/>
          <w:szCs w:val="24"/>
        </w:rPr>
        <w:t>the</w:t>
      </w:r>
      <w:r w:rsidRPr="00C60E43">
        <w:rPr>
          <w:rFonts w:asciiTheme="majorBidi" w:hAnsiTheme="majorBidi" w:cstheme="majorBidi"/>
          <w:color w:val="000000" w:themeColor="text1"/>
          <w:spacing w:val="23"/>
          <w:sz w:val="24"/>
          <w:szCs w:val="24"/>
        </w:rPr>
        <w:t xml:space="preserve"> </w:t>
      </w:r>
      <w:r w:rsidRPr="00C60E43">
        <w:rPr>
          <w:rFonts w:asciiTheme="majorBidi" w:hAnsiTheme="majorBidi" w:cstheme="majorBidi"/>
          <w:color w:val="000000" w:themeColor="text1"/>
          <w:sz w:val="24"/>
          <w:szCs w:val="24"/>
        </w:rPr>
        <w:t>social</w:t>
      </w:r>
      <w:r w:rsidRPr="00C60E43">
        <w:rPr>
          <w:rFonts w:asciiTheme="majorBidi" w:hAnsiTheme="majorBidi" w:cstheme="majorBidi"/>
          <w:color w:val="000000" w:themeColor="text1"/>
          <w:spacing w:val="24"/>
          <w:sz w:val="24"/>
          <w:szCs w:val="24"/>
        </w:rPr>
        <w:t xml:space="preserve"> </w:t>
      </w:r>
      <w:r w:rsidRPr="00C60E43">
        <w:rPr>
          <w:rFonts w:asciiTheme="majorBidi" w:hAnsiTheme="majorBidi" w:cstheme="majorBidi"/>
          <w:color w:val="000000" w:themeColor="text1"/>
          <w:sz w:val="24"/>
          <w:szCs w:val="24"/>
        </w:rPr>
        <w:t>role</w:t>
      </w:r>
      <w:r w:rsidRPr="00C60E43">
        <w:rPr>
          <w:rFonts w:asciiTheme="majorBidi" w:hAnsiTheme="majorBidi" w:cstheme="majorBidi"/>
          <w:color w:val="000000" w:themeColor="text1"/>
          <w:spacing w:val="23"/>
          <w:sz w:val="24"/>
          <w:szCs w:val="24"/>
        </w:rPr>
        <w:t xml:space="preserve"> </w:t>
      </w:r>
      <w:r w:rsidRPr="00C60E43">
        <w:rPr>
          <w:rFonts w:asciiTheme="majorBidi" w:hAnsiTheme="majorBidi" w:cstheme="majorBidi"/>
          <w:color w:val="000000" w:themeColor="text1"/>
          <w:sz w:val="24"/>
          <w:szCs w:val="24"/>
        </w:rPr>
        <w:t>of</w:t>
      </w:r>
      <w:r w:rsidRPr="00C60E43">
        <w:rPr>
          <w:rFonts w:asciiTheme="majorBidi" w:hAnsiTheme="majorBidi" w:cstheme="majorBidi"/>
          <w:color w:val="000000" w:themeColor="text1"/>
          <w:spacing w:val="23"/>
          <w:sz w:val="24"/>
          <w:szCs w:val="24"/>
        </w:rPr>
        <w:t xml:space="preserve"> </w:t>
      </w:r>
      <w:r w:rsidRPr="00C60E43">
        <w:rPr>
          <w:rFonts w:asciiTheme="majorBidi" w:hAnsiTheme="majorBidi" w:cstheme="majorBidi"/>
          <w:color w:val="000000" w:themeColor="text1"/>
          <w:sz w:val="24"/>
          <w:szCs w:val="24"/>
        </w:rPr>
        <w:t>companies</w:t>
      </w:r>
      <w:r w:rsidRPr="00C60E43">
        <w:rPr>
          <w:rFonts w:asciiTheme="majorBidi" w:hAnsiTheme="majorBidi" w:cstheme="majorBidi"/>
          <w:color w:val="000000" w:themeColor="text1"/>
          <w:spacing w:val="22"/>
          <w:sz w:val="24"/>
          <w:szCs w:val="24"/>
        </w:rPr>
        <w:t xml:space="preserve"> </w:t>
      </w:r>
      <w:r w:rsidRPr="00C60E43">
        <w:rPr>
          <w:rFonts w:asciiTheme="majorBidi" w:hAnsiTheme="majorBidi" w:cstheme="majorBidi"/>
          <w:color w:val="000000" w:themeColor="text1"/>
          <w:sz w:val="24"/>
          <w:szCs w:val="24"/>
        </w:rPr>
        <w:t>in</w:t>
      </w:r>
      <w:r w:rsidRPr="00C60E43">
        <w:rPr>
          <w:rFonts w:asciiTheme="majorBidi" w:hAnsiTheme="majorBidi" w:cstheme="majorBidi"/>
          <w:color w:val="000000" w:themeColor="text1"/>
          <w:spacing w:val="24"/>
          <w:sz w:val="24"/>
          <w:szCs w:val="24"/>
        </w:rPr>
        <w:t xml:space="preserve"> </w:t>
      </w:r>
      <w:r w:rsidRPr="00C60E43">
        <w:rPr>
          <w:rFonts w:asciiTheme="majorBidi" w:hAnsiTheme="majorBidi" w:cstheme="majorBidi"/>
          <w:color w:val="000000" w:themeColor="text1"/>
          <w:sz w:val="24"/>
          <w:szCs w:val="24"/>
        </w:rPr>
        <w:t>light</w:t>
      </w:r>
      <w:r w:rsidRPr="00C60E43">
        <w:rPr>
          <w:rFonts w:asciiTheme="majorBidi" w:hAnsiTheme="majorBidi" w:cstheme="majorBidi"/>
          <w:color w:val="000000" w:themeColor="text1"/>
          <w:spacing w:val="24"/>
          <w:sz w:val="24"/>
          <w:szCs w:val="24"/>
        </w:rPr>
        <w:t xml:space="preserve"> </w:t>
      </w:r>
      <w:r w:rsidRPr="00C60E43">
        <w:rPr>
          <w:rFonts w:asciiTheme="majorBidi" w:hAnsiTheme="majorBidi" w:cstheme="majorBidi"/>
          <w:color w:val="000000" w:themeColor="text1"/>
          <w:sz w:val="24"/>
          <w:szCs w:val="24"/>
        </w:rPr>
        <w:t>of</w:t>
      </w:r>
      <w:r w:rsidRPr="00C60E43">
        <w:rPr>
          <w:rFonts w:asciiTheme="majorBidi" w:hAnsiTheme="majorBidi" w:cstheme="majorBidi"/>
          <w:color w:val="000000" w:themeColor="text1"/>
          <w:spacing w:val="-67"/>
          <w:sz w:val="24"/>
          <w:szCs w:val="24"/>
        </w:rPr>
        <w:t xml:space="preserve"> </w:t>
      </w:r>
      <w:r w:rsidRPr="00C60E43">
        <w:rPr>
          <w:rFonts w:asciiTheme="majorBidi" w:hAnsiTheme="majorBidi" w:cstheme="majorBidi"/>
          <w:color w:val="000000" w:themeColor="text1"/>
          <w:sz w:val="24"/>
          <w:szCs w:val="24"/>
        </w:rPr>
        <w:t>the</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increasing</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awareness</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and</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interest</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in</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the</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concept</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of</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corporate</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social</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responsibility in recent years, companies shifted from the traditional economic</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perspective to adopt the concept of (Triple Bottom Line Reporting) to disclose</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social and environmental information in addition to financial information in</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order</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to</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meet the</w:t>
      </w:r>
      <w:r w:rsidRPr="00C60E43">
        <w:rPr>
          <w:rFonts w:asciiTheme="majorBidi" w:hAnsiTheme="majorBidi" w:cstheme="majorBidi"/>
          <w:color w:val="000000" w:themeColor="text1"/>
          <w:spacing w:val="-3"/>
          <w:sz w:val="24"/>
          <w:szCs w:val="24"/>
        </w:rPr>
        <w:t xml:space="preserve"> </w:t>
      </w:r>
      <w:r w:rsidRPr="00C60E43">
        <w:rPr>
          <w:rFonts w:asciiTheme="majorBidi" w:hAnsiTheme="majorBidi" w:cstheme="majorBidi"/>
          <w:color w:val="000000" w:themeColor="text1"/>
          <w:sz w:val="24"/>
          <w:szCs w:val="24"/>
        </w:rPr>
        <w:t>needs</w:t>
      </w:r>
      <w:r w:rsidRPr="00C60E43">
        <w:rPr>
          <w:rFonts w:asciiTheme="majorBidi" w:hAnsiTheme="majorBidi" w:cstheme="majorBidi"/>
          <w:color w:val="000000" w:themeColor="text1"/>
          <w:spacing w:val="-4"/>
          <w:sz w:val="24"/>
          <w:szCs w:val="24"/>
        </w:rPr>
        <w:t xml:space="preserve"> </w:t>
      </w:r>
      <w:r w:rsidRPr="00C60E43">
        <w:rPr>
          <w:rFonts w:asciiTheme="majorBidi" w:hAnsiTheme="majorBidi" w:cstheme="majorBidi"/>
          <w:color w:val="000000" w:themeColor="text1"/>
          <w:sz w:val="24"/>
          <w:szCs w:val="24"/>
        </w:rPr>
        <w:t>of Stakeholders (</w:t>
      </w:r>
      <w:proofErr w:type="spellStart"/>
      <w:r w:rsidRPr="00C60E43">
        <w:rPr>
          <w:rFonts w:asciiTheme="majorBidi" w:hAnsiTheme="majorBidi" w:cstheme="majorBidi"/>
          <w:color w:val="000000" w:themeColor="text1"/>
          <w:sz w:val="24"/>
          <w:szCs w:val="24"/>
        </w:rPr>
        <w:t>Arafa</w:t>
      </w:r>
      <w:proofErr w:type="spellEnd"/>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 xml:space="preserve">&amp; </w:t>
      </w:r>
      <w:proofErr w:type="spellStart"/>
      <w:r w:rsidRPr="00C60E43">
        <w:rPr>
          <w:rFonts w:asciiTheme="majorBidi" w:hAnsiTheme="majorBidi" w:cstheme="majorBidi"/>
          <w:color w:val="000000" w:themeColor="text1"/>
          <w:sz w:val="24"/>
          <w:szCs w:val="24"/>
        </w:rPr>
        <w:t>Meligy</w:t>
      </w:r>
      <w:proofErr w:type="spellEnd"/>
      <w:r w:rsidRPr="00C60E43">
        <w:rPr>
          <w:rFonts w:asciiTheme="majorBidi" w:hAnsiTheme="majorBidi" w:cstheme="majorBidi"/>
          <w:color w:val="000000" w:themeColor="text1"/>
          <w:sz w:val="24"/>
          <w:szCs w:val="24"/>
        </w:rPr>
        <w:t>,</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2016).</w:t>
      </w:r>
    </w:p>
    <w:p w:rsidR="00C60E43" w:rsidRPr="00C60E43" w:rsidRDefault="00C60E43" w:rsidP="00C60E43">
      <w:pPr>
        <w:pStyle w:val="BodyText"/>
        <w:spacing w:line="360" w:lineRule="auto"/>
        <w:ind w:left="0" w:firstLine="720"/>
        <w:jc w:val="lowKashida"/>
        <w:rPr>
          <w:rFonts w:asciiTheme="majorBidi" w:hAnsiTheme="majorBidi" w:cstheme="majorBidi"/>
          <w:color w:val="000000" w:themeColor="text1"/>
          <w:sz w:val="24"/>
          <w:szCs w:val="24"/>
        </w:rPr>
      </w:pPr>
      <w:r w:rsidRPr="00C60E43">
        <w:rPr>
          <w:rFonts w:asciiTheme="majorBidi" w:hAnsiTheme="majorBidi" w:cstheme="majorBidi"/>
          <w:color w:val="000000" w:themeColor="text1"/>
          <w:sz w:val="24"/>
          <w:szCs w:val="24"/>
        </w:rPr>
        <w:t>In this context, there is interest to examine the relation between the trend</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lastRenderedPageBreak/>
        <w:t>towards disclosure of sustainable development and the quality of the financial</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reporting, as the recent collapse of many international companies has raised</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doubts about the ability of traditional financial reports to show the real image of</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companies' performance. Therefore, many companies have adopted (Sustainable</w:t>
      </w:r>
      <w:r w:rsidRPr="00C60E43">
        <w:rPr>
          <w:rFonts w:asciiTheme="majorBidi" w:hAnsiTheme="majorBidi" w:cstheme="majorBidi"/>
          <w:color w:val="000000" w:themeColor="text1"/>
          <w:spacing w:val="-67"/>
          <w:sz w:val="24"/>
          <w:szCs w:val="24"/>
        </w:rPr>
        <w:t xml:space="preserve"> </w:t>
      </w:r>
      <w:r w:rsidRPr="00C60E43">
        <w:rPr>
          <w:rFonts w:asciiTheme="majorBidi" w:hAnsiTheme="majorBidi" w:cstheme="majorBidi"/>
          <w:color w:val="000000" w:themeColor="text1"/>
          <w:sz w:val="24"/>
          <w:szCs w:val="24"/>
        </w:rPr>
        <w:t>Business Strategies), and the concept of sustainable development has become at</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the</w:t>
      </w:r>
      <w:r w:rsidRPr="00C60E43">
        <w:rPr>
          <w:rFonts w:asciiTheme="majorBidi" w:hAnsiTheme="majorBidi" w:cstheme="majorBidi"/>
          <w:color w:val="000000" w:themeColor="text1"/>
          <w:spacing w:val="-2"/>
          <w:sz w:val="24"/>
          <w:szCs w:val="24"/>
        </w:rPr>
        <w:t xml:space="preserve"> </w:t>
      </w:r>
      <w:r w:rsidRPr="00C60E43">
        <w:rPr>
          <w:rFonts w:asciiTheme="majorBidi" w:hAnsiTheme="majorBidi" w:cstheme="majorBidi"/>
          <w:color w:val="000000" w:themeColor="text1"/>
          <w:sz w:val="24"/>
          <w:szCs w:val="24"/>
        </w:rPr>
        <w:t>forefront</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of</w:t>
      </w:r>
      <w:r w:rsidRPr="00C60E43">
        <w:rPr>
          <w:rFonts w:asciiTheme="majorBidi" w:hAnsiTheme="majorBidi" w:cstheme="majorBidi"/>
          <w:color w:val="000000" w:themeColor="text1"/>
          <w:spacing w:val="-5"/>
          <w:sz w:val="24"/>
          <w:szCs w:val="24"/>
        </w:rPr>
        <w:t xml:space="preserve"> </w:t>
      </w:r>
      <w:r w:rsidRPr="00C60E43">
        <w:rPr>
          <w:rFonts w:asciiTheme="majorBidi" w:hAnsiTheme="majorBidi" w:cstheme="majorBidi"/>
          <w:color w:val="000000" w:themeColor="text1"/>
          <w:sz w:val="24"/>
          <w:szCs w:val="24"/>
        </w:rPr>
        <w:t>the</w:t>
      </w:r>
      <w:r w:rsidRPr="00C60E43">
        <w:rPr>
          <w:rFonts w:asciiTheme="majorBidi" w:hAnsiTheme="majorBidi" w:cstheme="majorBidi"/>
          <w:color w:val="000000" w:themeColor="text1"/>
          <w:spacing w:val="-2"/>
          <w:sz w:val="24"/>
          <w:szCs w:val="24"/>
        </w:rPr>
        <w:t xml:space="preserve"> </w:t>
      </w:r>
      <w:r w:rsidRPr="00C60E43">
        <w:rPr>
          <w:rFonts w:asciiTheme="majorBidi" w:hAnsiTheme="majorBidi" w:cstheme="majorBidi"/>
          <w:color w:val="000000" w:themeColor="text1"/>
          <w:sz w:val="24"/>
          <w:szCs w:val="24"/>
        </w:rPr>
        <w:t>vision</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and</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objectives</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of</w:t>
      </w:r>
      <w:r w:rsidRPr="00C60E43">
        <w:rPr>
          <w:rFonts w:asciiTheme="majorBidi" w:hAnsiTheme="majorBidi" w:cstheme="majorBidi"/>
          <w:color w:val="000000" w:themeColor="text1"/>
          <w:spacing w:val="-2"/>
          <w:sz w:val="24"/>
          <w:szCs w:val="24"/>
        </w:rPr>
        <w:t xml:space="preserve"> </w:t>
      </w:r>
      <w:r w:rsidRPr="00C60E43">
        <w:rPr>
          <w:rFonts w:asciiTheme="majorBidi" w:hAnsiTheme="majorBidi" w:cstheme="majorBidi"/>
          <w:color w:val="000000" w:themeColor="text1"/>
          <w:sz w:val="24"/>
          <w:szCs w:val="24"/>
        </w:rPr>
        <w:t>many</w:t>
      </w:r>
      <w:r w:rsidRPr="00C60E43">
        <w:rPr>
          <w:rFonts w:asciiTheme="majorBidi" w:hAnsiTheme="majorBidi" w:cstheme="majorBidi"/>
          <w:color w:val="000000" w:themeColor="text1"/>
          <w:spacing w:val="-3"/>
          <w:sz w:val="24"/>
          <w:szCs w:val="24"/>
        </w:rPr>
        <w:t xml:space="preserve"> </w:t>
      </w:r>
      <w:r w:rsidRPr="00C60E43">
        <w:rPr>
          <w:rFonts w:asciiTheme="majorBidi" w:hAnsiTheme="majorBidi" w:cstheme="majorBidi"/>
          <w:color w:val="000000" w:themeColor="text1"/>
          <w:sz w:val="24"/>
          <w:szCs w:val="24"/>
        </w:rPr>
        <w:t>companies (</w:t>
      </w:r>
      <w:proofErr w:type="spellStart"/>
      <w:r w:rsidRPr="00C60E43">
        <w:rPr>
          <w:rFonts w:asciiTheme="majorBidi" w:hAnsiTheme="majorBidi" w:cstheme="majorBidi"/>
          <w:color w:val="000000" w:themeColor="text1"/>
          <w:sz w:val="24"/>
          <w:szCs w:val="24"/>
        </w:rPr>
        <w:t>Ebrahim</w:t>
      </w:r>
      <w:proofErr w:type="spellEnd"/>
      <w:r w:rsidRPr="00C60E43">
        <w:rPr>
          <w:rFonts w:asciiTheme="majorBidi" w:hAnsiTheme="majorBidi" w:cstheme="majorBidi"/>
          <w:color w:val="000000" w:themeColor="text1"/>
          <w:sz w:val="24"/>
          <w:szCs w:val="24"/>
        </w:rPr>
        <w:t>,</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2019).</w:t>
      </w:r>
    </w:p>
    <w:p w:rsidR="00C60E43" w:rsidRPr="00C60E43" w:rsidRDefault="00C60E43" w:rsidP="00C60E43">
      <w:pPr>
        <w:pStyle w:val="BodyText"/>
        <w:spacing w:line="360" w:lineRule="auto"/>
        <w:ind w:left="0" w:firstLine="720"/>
        <w:jc w:val="lowKashida"/>
        <w:rPr>
          <w:rFonts w:asciiTheme="majorBidi" w:hAnsiTheme="majorBidi" w:cstheme="majorBidi"/>
          <w:color w:val="000000" w:themeColor="text1"/>
          <w:sz w:val="24"/>
          <w:szCs w:val="24"/>
        </w:rPr>
      </w:pPr>
      <w:r w:rsidRPr="00C60E43">
        <w:rPr>
          <w:rFonts w:asciiTheme="majorBidi" w:hAnsiTheme="majorBidi" w:cstheme="majorBidi"/>
          <w:color w:val="000000" w:themeColor="text1"/>
          <w:sz w:val="24"/>
          <w:szCs w:val="24"/>
        </w:rPr>
        <w:t>As a result of concern for environmental and social issues, companies</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were</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required</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to</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increase</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the</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disclosure</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of</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related</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activities;</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even</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some</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governments</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have</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established</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mandatory</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rules</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for</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the</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disclosure</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of</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such</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sustainable</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development</w:t>
      </w:r>
      <w:r w:rsidRPr="00C60E43">
        <w:rPr>
          <w:rFonts w:asciiTheme="majorBidi" w:hAnsiTheme="majorBidi" w:cstheme="majorBidi"/>
          <w:color w:val="000000" w:themeColor="text1"/>
          <w:spacing w:val="-3"/>
          <w:sz w:val="24"/>
          <w:szCs w:val="24"/>
        </w:rPr>
        <w:t xml:space="preserve"> </w:t>
      </w:r>
      <w:r w:rsidRPr="00C60E43">
        <w:rPr>
          <w:rFonts w:asciiTheme="majorBidi" w:hAnsiTheme="majorBidi" w:cstheme="majorBidi"/>
          <w:color w:val="000000" w:themeColor="text1"/>
          <w:sz w:val="24"/>
          <w:szCs w:val="24"/>
        </w:rPr>
        <w:t>activities (Jason</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et al., 2005).</w:t>
      </w:r>
    </w:p>
    <w:p w:rsidR="00C60E43" w:rsidRPr="00C60E43" w:rsidRDefault="00C60E43" w:rsidP="00C60E43">
      <w:pPr>
        <w:pStyle w:val="BodyText"/>
        <w:spacing w:line="360" w:lineRule="auto"/>
        <w:ind w:left="0" w:firstLine="720"/>
        <w:jc w:val="lowKashida"/>
        <w:rPr>
          <w:rFonts w:asciiTheme="majorBidi" w:hAnsiTheme="majorBidi" w:cstheme="majorBidi"/>
          <w:color w:val="000000" w:themeColor="text1"/>
          <w:sz w:val="24"/>
          <w:szCs w:val="24"/>
        </w:rPr>
      </w:pPr>
      <w:r w:rsidRPr="00C60E43">
        <w:rPr>
          <w:rFonts w:asciiTheme="majorBidi" w:hAnsiTheme="majorBidi" w:cstheme="majorBidi"/>
          <w:color w:val="000000" w:themeColor="text1"/>
          <w:sz w:val="24"/>
          <w:szCs w:val="24"/>
        </w:rPr>
        <w:t>If the financial reports represent the main source of information for each</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party related to the establishment of current and prospective investors, etc.,</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Business Sustainability Report is an effective tool in bridging the information</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gap between the management of the facility and the parties interested in the</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facility (Ferrero&amp;</w:t>
      </w:r>
      <w:r w:rsidRPr="00C60E43">
        <w:rPr>
          <w:rFonts w:asciiTheme="majorBidi" w:hAnsiTheme="majorBidi" w:cstheme="majorBidi"/>
          <w:color w:val="000000" w:themeColor="text1"/>
          <w:spacing w:val="-4"/>
          <w:sz w:val="24"/>
          <w:szCs w:val="24"/>
        </w:rPr>
        <w:t xml:space="preserve"> </w:t>
      </w:r>
      <w:r w:rsidRPr="00C60E43">
        <w:rPr>
          <w:rFonts w:asciiTheme="majorBidi" w:hAnsiTheme="majorBidi" w:cstheme="majorBidi"/>
          <w:color w:val="000000" w:themeColor="text1"/>
          <w:sz w:val="24"/>
          <w:szCs w:val="24"/>
        </w:rPr>
        <w:t>Ballesteros,</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2015).</w:t>
      </w:r>
    </w:p>
    <w:p w:rsidR="00C60E43" w:rsidRPr="00C60E43" w:rsidRDefault="00C60E43" w:rsidP="00C60E43">
      <w:pPr>
        <w:pStyle w:val="BodyText"/>
        <w:spacing w:line="360" w:lineRule="auto"/>
        <w:ind w:left="0" w:firstLine="720"/>
        <w:jc w:val="lowKashida"/>
        <w:rPr>
          <w:rFonts w:asciiTheme="majorBidi" w:hAnsiTheme="majorBidi" w:cstheme="majorBidi"/>
          <w:color w:val="000000" w:themeColor="text1"/>
          <w:sz w:val="24"/>
          <w:szCs w:val="24"/>
        </w:rPr>
      </w:pPr>
      <w:r w:rsidRPr="00C60E43">
        <w:rPr>
          <w:rFonts w:asciiTheme="majorBidi" w:hAnsiTheme="majorBidi" w:cstheme="majorBidi"/>
          <w:color w:val="000000" w:themeColor="text1"/>
          <w:sz w:val="24"/>
          <w:szCs w:val="24"/>
        </w:rPr>
        <w:t>Moreover,</w:t>
      </w:r>
      <w:r w:rsidRPr="00C60E43">
        <w:rPr>
          <w:rFonts w:asciiTheme="majorBidi" w:hAnsiTheme="majorBidi" w:cstheme="majorBidi"/>
          <w:color w:val="000000" w:themeColor="text1"/>
          <w:spacing w:val="20"/>
          <w:sz w:val="24"/>
          <w:szCs w:val="24"/>
        </w:rPr>
        <w:t xml:space="preserve"> </w:t>
      </w:r>
      <w:r w:rsidRPr="00C60E43">
        <w:rPr>
          <w:rFonts w:asciiTheme="majorBidi" w:hAnsiTheme="majorBidi" w:cstheme="majorBidi"/>
          <w:color w:val="000000" w:themeColor="text1"/>
          <w:sz w:val="24"/>
          <w:szCs w:val="24"/>
        </w:rPr>
        <w:t>there</w:t>
      </w:r>
      <w:r w:rsidRPr="00C60E43">
        <w:rPr>
          <w:rFonts w:asciiTheme="majorBidi" w:hAnsiTheme="majorBidi" w:cstheme="majorBidi"/>
          <w:color w:val="000000" w:themeColor="text1"/>
          <w:spacing w:val="21"/>
          <w:sz w:val="24"/>
          <w:szCs w:val="24"/>
        </w:rPr>
        <w:t xml:space="preserve"> </w:t>
      </w:r>
      <w:r w:rsidRPr="00C60E43">
        <w:rPr>
          <w:rFonts w:asciiTheme="majorBidi" w:hAnsiTheme="majorBidi" w:cstheme="majorBidi"/>
          <w:color w:val="000000" w:themeColor="text1"/>
          <w:sz w:val="24"/>
          <w:szCs w:val="24"/>
        </w:rPr>
        <w:t>is</w:t>
      </w:r>
      <w:r w:rsidRPr="00C60E43">
        <w:rPr>
          <w:rFonts w:asciiTheme="majorBidi" w:hAnsiTheme="majorBidi" w:cstheme="majorBidi"/>
          <w:color w:val="000000" w:themeColor="text1"/>
          <w:spacing w:val="22"/>
          <w:sz w:val="24"/>
          <w:szCs w:val="24"/>
        </w:rPr>
        <w:t xml:space="preserve"> </w:t>
      </w:r>
      <w:r w:rsidRPr="00C60E43">
        <w:rPr>
          <w:rFonts w:asciiTheme="majorBidi" w:hAnsiTheme="majorBidi" w:cstheme="majorBidi"/>
          <w:color w:val="000000" w:themeColor="text1"/>
          <w:sz w:val="24"/>
          <w:szCs w:val="24"/>
        </w:rPr>
        <w:t>no</w:t>
      </w:r>
      <w:r w:rsidRPr="00C60E43">
        <w:rPr>
          <w:rFonts w:asciiTheme="majorBidi" w:hAnsiTheme="majorBidi" w:cstheme="majorBidi"/>
          <w:color w:val="000000" w:themeColor="text1"/>
          <w:spacing w:val="22"/>
          <w:sz w:val="24"/>
          <w:szCs w:val="24"/>
        </w:rPr>
        <w:t xml:space="preserve"> </w:t>
      </w:r>
      <w:r w:rsidRPr="00C60E43">
        <w:rPr>
          <w:rFonts w:asciiTheme="majorBidi" w:hAnsiTheme="majorBidi" w:cstheme="majorBidi"/>
          <w:color w:val="000000" w:themeColor="text1"/>
          <w:sz w:val="24"/>
          <w:szCs w:val="24"/>
        </w:rPr>
        <w:t>doubt</w:t>
      </w:r>
      <w:r w:rsidRPr="00C60E43">
        <w:rPr>
          <w:rFonts w:asciiTheme="majorBidi" w:hAnsiTheme="majorBidi" w:cstheme="majorBidi"/>
          <w:color w:val="000000" w:themeColor="text1"/>
          <w:spacing w:val="22"/>
          <w:sz w:val="24"/>
          <w:szCs w:val="24"/>
        </w:rPr>
        <w:t xml:space="preserve"> </w:t>
      </w:r>
      <w:r w:rsidRPr="00C60E43">
        <w:rPr>
          <w:rFonts w:asciiTheme="majorBidi" w:hAnsiTheme="majorBidi" w:cstheme="majorBidi"/>
          <w:color w:val="000000" w:themeColor="text1"/>
          <w:sz w:val="24"/>
          <w:szCs w:val="24"/>
        </w:rPr>
        <w:t>that</w:t>
      </w:r>
      <w:r w:rsidRPr="00C60E43">
        <w:rPr>
          <w:rFonts w:asciiTheme="majorBidi" w:hAnsiTheme="majorBidi" w:cstheme="majorBidi"/>
          <w:color w:val="000000" w:themeColor="text1"/>
          <w:spacing w:val="22"/>
          <w:sz w:val="24"/>
          <w:szCs w:val="24"/>
        </w:rPr>
        <w:t xml:space="preserve"> </w:t>
      </w:r>
      <w:r w:rsidRPr="00C60E43">
        <w:rPr>
          <w:rFonts w:asciiTheme="majorBidi" w:hAnsiTheme="majorBidi" w:cstheme="majorBidi"/>
          <w:color w:val="000000" w:themeColor="text1"/>
          <w:sz w:val="24"/>
          <w:szCs w:val="24"/>
        </w:rPr>
        <w:t>the</w:t>
      </w:r>
      <w:r w:rsidRPr="00C60E43">
        <w:rPr>
          <w:rFonts w:asciiTheme="majorBidi" w:hAnsiTheme="majorBidi" w:cstheme="majorBidi"/>
          <w:color w:val="000000" w:themeColor="text1"/>
          <w:spacing w:val="21"/>
          <w:sz w:val="24"/>
          <w:szCs w:val="24"/>
        </w:rPr>
        <w:t xml:space="preserve"> </w:t>
      </w:r>
      <w:r w:rsidRPr="00C60E43">
        <w:rPr>
          <w:rFonts w:asciiTheme="majorBidi" w:hAnsiTheme="majorBidi" w:cstheme="majorBidi"/>
          <w:color w:val="000000" w:themeColor="text1"/>
          <w:sz w:val="24"/>
          <w:szCs w:val="24"/>
        </w:rPr>
        <w:t>disclosure</w:t>
      </w:r>
      <w:r w:rsidRPr="00C60E43">
        <w:rPr>
          <w:rFonts w:asciiTheme="majorBidi" w:hAnsiTheme="majorBidi" w:cstheme="majorBidi"/>
          <w:color w:val="000000" w:themeColor="text1"/>
          <w:spacing w:val="21"/>
          <w:sz w:val="24"/>
          <w:szCs w:val="24"/>
        </w:rPr>
        <w:t xml:space="preserve"> </w:t>
      </w:r>
      <w:r w:rsidRPr="00C60E43">
        <w:rPr>
          <w:rFonts w:asciiTheme="majorBidi" w:hAnsiTheme="majorBidi" w:cstheme="majorBidi"/>
          <w:color w:val="000000" w:themeColor="text1"/>
          <w:sz w:val="24"/>
          <w:szCs w:val="24"/>
        </w:rPr>
        <w:t>of</w:t>
      </w:r>
      <w:r w:rsidRPr="00C60E43">
        <w:rPr>
          <w:rFonts w:asciiTheme="majorBidi" w:hAnsiTheme="majorBidi" w:cstheme="majorBidi"/>
          <w:color w:val="000000" w:themeColor="text1"/>
          <w:spacing w:val="22"/>
          <w:sz w:val="24"/>
          <w:szCs w:val="24"/>
        </w:rPr>
        <w:t xml:space="preserve"> </w:t>
      </w:r>
      <w:r w:rsidRPr="00C60E43">
        <w:rPr>
          <w:rFonts w:asciiTheme="majorBidi" w:hAnsiTheme="majorBidi" w:cstheme="majorBidi"/>
          <w:color w:val="000000" w:themeColor="text1"/>
          <w:sz w:val="24"/>
          <w:szCs w:val="24"/>
        </w:rPr>
        <w:t>business'</w:t>
      </w:r>
      <w:r w:rsidRPr="00C60E43">
        <w:rPr>
          <w:rFonts w:asciiTheme="majorBidi" w:hAnsiTheme="majorBidi" w:cstheme="majorBidi"/>
          <w:color w:val="000000" w:themeColor="text1"/>
          <w:spacing w:val="23"/>
          <w:sz w:val="24"/>
          <w:szCs w:val="24"/>
        </w:rPr>
        <w:t xml:space="preserve"> </w:t>
      </w:r>
      <w:r w:rsidRPr="00C60E43">
        <w:rPr>
          <w:rFonts w:asciiTheme="majorBidi" w:hAnsiTheme="majorBidi" w:cstheme="majorBidi"/>
          <w:color w:val="000000" w:themeColor="text1"/>
          <w:sz w:val="24"/>
          <w:szCs w:val="24"/>
        </w:rPr>
        <w:t>early</w:t>
      </w:r>
      <w:r w:rsidRPr="00C60E43">
        <w:rPr>
          <w:rFonts w:asciiTheme="majorBidi" w:hAnsiTheme="majorBidi" w:cstheme="majorBidi"/>
          <w:color w:val="000000" w:themeColor="text1"/>
          <w:spacing w:val="20"/>
          <w:sz w:val="24"/>
          <w:szCs w:val="24"/>
        </w:rPr>
        <w:t xml:space="preserve"> </w:t>
      </w:r>
      <w:r w:rsidRPr="00C60E43">
        <w:rPr>
          <w:rFonts w:asciiTheme="majorBidi" w:hAnsiTheme="majorBidi" w:cstheme="majorBidi"/>
          <w:color w:val="000000" w:themeColor="text1"/>
          <w:sz w:val="24"/>
          <w:szCs w:val="24"/>
        </w:rPr>
        <w:t>efforts</w:t>
      </w:r>
      <w:r w:rsidRPr="00C60E43">
        <w:rPr>
          <w:rFonts w:asciiTheme="majorBidi" w:hAnsiTheme="majorBidi" w:cstheme="majorBidi"/>
          <w:color w:val="000000" w:themeColor="text1"/>
          <w:spacing w:val="-68"/>
          <w:sz w:val="24"/>
          <w:szCs w:val="24"/>
        </w:rPr>
        <w:t xml:space="preserve"> </w:t>
      </w:r>
      <w:r w:rsidRPr="00C60E43">
        <w:rPr>
          <w:rFonts w:asciiTheme="majorBidi" w:hAnsiTheme="majorBidi" w:cstheme="majorBidi"/>
          <w:color w:val="000000" w:themeColor="text1"/>
          <w:sz w:val="24"/>
          <w:szCs w:val="24"/>
        </w:rPr>
        <w:t>in the field of sustainable development was in its early stages due to societal</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pressures</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suggesting</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that</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the</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success</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of</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the</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economic</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performance</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of</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the</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institution mainly is attributed to the society in which it operates. However, the</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growth in the voluntary disclosure of business sustainability reporting at the</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moment</w:t>
      </w:r>
      <w:r w:rsidRPr="00C60E43">
        <w:rPr>
          <w:rFonts w:asciiTheme="majorBidi" w:hAnsiTheme="majorBidi" w:cstheme="majorBidi"/>
          <w:color w:val="000000" w:themeColor="text1"/>
          <w:spacing w:val="23"/>
          <w:sz w:val="24"/>
          <w:szCs w:val="24"/>
        </w:rPr>
        <w:t xml:space="preserve"> </w:t>
      </w:r>
      <w:r w:rsidRPr="00C60E43">
        <w:rPr>
          <w:rFonts w:asciiTheme="majorBidi" w:hAnsiTheme="majorBidi" w:cstheme="majorBidi"/>
          <w:color w:val="000000" w:themeColor="text1"/>
          <w:sz w:val="24"/>
          <w:szCs w:val="24"/>
        </w:rPr>
        <w:t>reflects</w:t>
      </w:r>
      <w:r w:rsidRPr="00C60E43">
        <w:rPr>
          <w:rFonts w:asciiTheme="majorBidi" w:hAnsiTheme="majorBidi" w:cstheme="majorBidi"/>
          <w:color w:val="000000" w:themeColor="text1"/>
          <w:spacing w:val="21"/>
          <w:sz w:val="24"/>
          <w:szCs w:val="24"/>
        </w:rPr>
        <w:t xml:space="preserve"> </w:t>
      </w:r>
      <w:r w:rsidRPr="00C60E43">
        <w:rPr>
          <w:rFonts w:asciiTheme="majorBidi" w:hAnsiTheme="majorBidi" w:cstheme="majorBidi"/>
          <w:color w:val="000000" w:themeColor="text1"/>
          <w:sz w:val="24"/>
          <w:szCs w:val="24"/>
        </w:rPr>
        <w:t>in</w:t>
      </w:r>
      <w:r w:rsidRPr="00C60E43">
        <w:rPr>
          <w:rFonts w:asciiTheme="majorBidi" w:hAnsiTheme="majorBidi" w:cstheme="majorBidi"/>
          <w:color w:val="000000" w:themeColor="text1"/>
          <w:spacing w:val="23"/>
          <w:sz w:val="24"/>
          <w:szCs w:val="24"/>
        </w:rPr>
        <w:t xml:space="preserve"> </w:t>
      </w:r>
      <w:r w:rsidRPr="00C60E43">
        <w:rPr>
          <w:rFonts w:asciiTheme="majorBidi" w:hAnsiTheme="majorBidi" w:cstheme="majorBidi"/>
          <w:color w:val="000000" w:themeColor="text1"/>
          <w:sz w:val="24"/>
          <w:szCs w:val="24"/>
        </w:rPr>
        <w:t>essence</w:t>
      </w:r>
      <w:r w:rsidRPr="00C60E43">
        <w:rPr>
          <w:rFonts w:asciiTheme="majorBidi" w:hAnsiTheme="majorBidi" w:cstheme="majorBidi"/>
          <w:color w:val="000000" w:themeColor="text1"/>
          <w:spacing w:val="20"/>
          <w:sz w:val="24"/>
          <w:szCs w:val="24"/>
        </w:rPr>
        <w:t xml:space="preserve"> </w:t>
      </w:r>
      <w:r w:rsidRPr="00C60E43">
        <w:rPr>
          <w:rFonts w:asciiTheme="majorBidi" w:hAnsiTheme="majorBidi" w:cstheme="majorBidi"/>
          <w:color w:val="000000" w:themeColor="text1"/>
          <w:sz w:val="24"/>
          <w:szCs w:val="24"/>
        </w:rPr>
        <w:t>positive</w:t>
      </w:r>
      <w:r w:rsidRPr="00C60E43">
        <w:rPr>
          <w:rFonts w:asciiTheme="majorBidi" w:hAnsiTheme="majorBidi" w:cstheme="majorBidi"/>
          <w:color w:val="000000" w:themeColor="text1"/>
          <w:spacing w:val="20"/>
          <w:sz w:val="24"/>
          <w:szCs w:val="24"/>
        </w:rPr>
        <w:t xml:space="preserve"> </w:t>
      </w:r>
      <w:r w:rsidRPr="00C60E43">
        <w:rPr>
          <w:rFonts w:asciiTheme="majorBidi" w:hAnsiTheme="majorBidi" w:cstheme="majorBidi"/>
          <w:color w:val="000000" w:themeColor="text1"/>
          <w:sz w:val="24"/>
          <w:szCs w:val="24"/>
        </w:rPr>
        <w:t>effects</w:t>
      </w:r>
      <w:r w:rsidRPr="00C60E43">
        <w:rPr>
          <w:rFonts w:asciiTheme="majorBidi" w:hAnsiTheme="majorBidi" w:cstheme="majorBidi"/>
          <w:color w:val="000000" w:themeColor="text1"/>
          <w:spacing w:val="25"/>
          <w:sz w:val="24"/>
          <w:szCs w:val="24"/>
        </w:rPr>
        <w:t xml:space="preserve"> </w:t>
      </w:r>
      <w:r w:rsidRPr="00C60E43">
        <w:rPr>
          <w:rFonts w:asciiTheme="majorBidi" w:hAnsiTheme="majorBidi" w:cstheme="majorBidi"/>
          <w:color w:val="000000" w:themeColor="text1"/>
          <w:sz w:val="24"/>
          <w:szCs w:val="24"/>
        </w:rPr>
        <w:t>-</w:t>
      </w:r>
      <w:r w:rsidRPr="00C60E43">
        <w:rPr>
          <w:rFonts w:asciiTheme="majorBidi" w:hAnsiTheme="majorBidi" w:cstheme="majorBidi"/>
          <w:color w:val="000000" w:themeColor="text1"/>
          <w:spacing w:val="22"/>
          <w:sz w:val="24"/>
          <w:szCs w:val="24"/>
        </w:rPr>
        <w:t xml:space="preserve"> </w:t>
      </w:r>
      <w:r w:rsidRPr="00C60E43">
        <w:rPr>
          <w:rFonts w:asciiTheme="majorBidi" w:hAnsiTheme="majorBidi" w:cstheme="majorBidi"/>
          <w:color w:val="000000" w:themeColor="text1"/>
          <w:sz w:val="24"/>
          <w:szCs w:val="24"/>
        </w:rPr>
        <w:t>benefits</w:t>
      </w:r>
      <w:r w:rsidRPr="00C60E43">
        <w:rPr>
          <w:rFonts w:asciiTheme="majorBidi" w:hAnsiTheme="majorBidi" w:cstheme="majorBidi"/>
          <w:color w:val="000000" w:themeColor="text1"/>
          <w:spacing w:val="25"/>
          <w:sz w:val="24"/>
          <w:szCs w:val="24"/>
        </w:rPr>
        <w:t xml:space="preserve"> </w:t>
      </w:r>
      <w:r w:rsidRPr="00C60E43">
        <w:rPr>
          <w:rFonts w:asciiTheme="majorBidi" w:hAnsiTheme="majorBidi" w:cstheme="majorBidi"/>
          <w:color w:val="000000" w:themeColor="text1"/>
          <w:sz w:val="24"/>
          <w:szCs w:val="24"/>
        </w:rPr>
        <w:t>-</w:t>
      </w:r>
      <w:r w:rsidRPr="00C60E43">
        <w:rPr>
          <w:rFonts w:asciiTheme="majorBidi" w:hAnsiTheme="majorBidi" w:cstheme="majorBidi"/>
          <w:color w:val="000000" w:themeColor="text1"/>
          <w:spacing w:val="23"/>
          <w:sz w:val="24"/>
          <w:szCs w:val="24"/>
        </w:rPr>
        <w:t xml:space="preserve"> </w:t>
      </w:r>
      <w:r w:rsidRPr="00C60E43">
        <w:rPr>
          <w:rFonts w:asciiTheme="majorBidi" w:hAnsiTheme="majorBidi" w:cstheme="majorBidi"/>
          <w:color w:val="000000" w:themeColor="text1"/>
          <w:sz w:val="24"/>
          <w:szCs w:val="24"/>
        </w:rPr>
        <w:t>achieved</w:t>
      </w:r>
      <w:r w:rsidRPr="00C60E43">
        <w:rPr>
          <w:rFonts w:asciiTheme="majorBidi" w:hAnsiTheme="majorBidi" w:cstheme="majorBidi"/>
          <w:color w:val="000000" w:themeColor="text1"/>
          <w:spacing w:val="23"/>
          <w:sz w:val="24"/>
          <w:szCs w:val="24"/>
        </w:rPr>
        <w:t xml:space="preserve"> </w:t>
      </w:r>
      <w:r w:rsidRPr="00C60E43">
        <w:rPr>
          <w:rFonts w:asciiTheme="majorBidi" w:hAnsiTheme="majorBidi" w:cstheme="majorBidi"/>
          <w:color w:val="000000" w:themeColor="text1"/>
          <w:sz w:val="24"/>
          <w:szCs w:val="24"/>
        </w:rPr>
        <w:t>by</w:t>
      </w:r>
      <w:r w:rsidRPr="00C60E43">
        <w:rPr>
          <w:rFonts w:asciiTheme="majorBidi" w:hAnsiTheme="majorBidi" w:cstheme="majorBidi"/>
          <w:color w:val="000000" w:themeColor="text1"/>
          <w:spacing w:val="19"/>
          <w:sz w:val="24"/>
          <w:szCs w:val="24"/>
        </w:rPr>
        <w:t xml:space="preserve"> </w:t>
      </w:r>
      <w:r w:rsidRPr="00C60E43">
        <w:rPr>
          <w:rFonts w:asciiTheme="majorBidi" w:hAnsiTheme="majorBidi" w:cstheme="majorBidi"/>
          <w:color w:val="000000" w:themeColor="text1"/>
          <w:sz w:val="24"/>
          <w:szCs w:val="24"/>
        </w:rPr>
        <w:t>businesses</w:t>
      </w:r>
      <w:r w:rsidRPr="00C60E43">
        <w:rPr>
          <w:rFonts w:asciiTheme="majorBidi" w:hAnsiTheme="majorBidi" w:cstheme="majorBidi"/>
          <w:color w:val="000000" w:themeColor="text1"/>
          <w:spacing w:val="-68"/>
          <w:sz w:val="24"/>
          <w:szCs w:val="24"/>
        </w:rPr>
        <w:t xml:space="preserve"> </w:t>
      </w:r>
      <w:r w:rsidRPr="00C60E43">
        <w:rPr>
          <w:rFonts w:asciiTheme="majorBidi" w:hAnsiTheme="majorBidi" w:cstheme="majorBidi"/>
          <w:color w:val="000000" w:themeColor="text1"/>
          <w:sz w:val="24"/>
          <w:szCs w:val="24"/>
        </w:rPr>
        <w:t>as</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a</w:t>
      </w:r>
      <w:r w:rsidRPr="00C60E43">
        <w:rPr>
          <w:rFonts w:asciiTheme="majorBidi" w:hAnsiTheme="majorBidi" w:cstheme="majorBidi"/>
          <w:color w:val="000000" w:themeColor="text1"/>
          <w:spacing w:val="-2"/>
          <w:sz w:val="24"/>
          <w:szCs w:val="24"/>
        </w:rPr>
        <w:t xml:space="preserve"> </w:t>
      </w:r>
      <w:r w:rsidRPr="00C60E43">
        <w:rPr>
          <w:rFonts w:asciiTheme="majorBidi" w:hAnsiTheme="majorBidi" w:cstheme="majorBidi"/>
          <w:color w:val="000000" w:themeColor="text1"/>
          <w:sz w:val="24"/>
          <w:szCs w:val="24"/>
        </w:rPr>
        <w:t>result</w:t>
      </w:r>
      <w:r w:rsidRPr="00C60E43">
        <w:rPr>
          <w:rFonts w:asciiTheme="majorBidi" w:hAnsiTheme="majorBidi" w:cstheme="majorBidi"/>
          <w:color w:val="000000" w:themeColor="text1"/>
          <w:spacing w:val="-3"/>
          <w:sz w:val="24"/>
          <w:szCs w:val="24"/>
        </w:rPr>
        <w:t xml:space="preserve"> </w:t>
      </w:r>
      <w:r w:rsidRPr="00C60E43">
        <w:rPr>
          <w:rFonts w:asciiTheme="majorBidi" w:hAnsiTheme="majorBidi" w:cstheme="majorBidi"/>
          <w:color w:val="000000" w:themeColor="text1"/>
          <w:sz w:val="24"/>
          <w:szCs w:val="24"/>
        </w:rPr>
        <w:t>of</w:t>
      </w:r>
      <w:r w:rsidRPr="00C60E43">
        <w:rPr>
          <w:rFonts w:asciiTheme="majorBidi" w:hAnsiTheme="majorBidi" w:cstheme="majorBidi"/>
          <w:color w:val="000000" w:themeColor="text1"/>
          <w:spacing w:val="-4"/>
          <w:sz w:val="24"/>
          <w:szCs w:val="24"/>
        </w:rPr>
        <w:t xml:space="preserve"> </w:t>
      </w:r>
      <w:r w:rsidRPr="00C60E43">
        <w:rPr>
          <w:rFonts w:asciiTheme="majorBidi" w:hAnsiTheme="majorBidi" w:cstheme="majorBidi"/>
          <w:color w:val="000000" w:themeColor="text1"/>
          <w:sz w:val="24"/>
          <w:szCs w:val="24"/>
        </w:rPr>
        <w:t>the</w:t>
      </w:r>
      <w:r w:rsidRPr="00C60E43">
        <w:rPr>
          <w:rFonts w:asciiTheme="majorBidi" w:hAnsiTheme="majorBidi" w:cstheme="majorBidi"/>
          <w:color w:val="000000" w:themeColor="text1"/>
          <w:spacing w:val="-4"/>
          <w:sz w:val="24"/>
          <w:szCs w:val="24"/>
        </w:rPr>
        <w:t xml:space="preserve"> </w:t>
      </w:r>
      <w:r w:rsidRPr="00C60E43">
        <w:rPr>
          <w:rFonts w:asciiTheme="majorBidi" w:hAnsiTheme="majorBidi" w:cstheme="majorBidi"/>
          <w:color w:val="000000" w:themeColor="text1"/>
          <w:sz w:val="24"/>
          <w:szCs w:val="24"/>
        </w:rPr>
        <w:t>disclosure</w:t>
      </w:r>
      <w:r w:rsidRPr="00C60E43">
        <w:rPr>
          <w:rFonts w:asciiTheme="majorBidi" w:hAnsiTheme="majorBidi" w:cstheme="majorBidi"/>
          <w:color w:val="000000" w:themeColor="text1"/>
          <w:spacing w:val="-4"/>
          <w:sz w:val="24"/>
          <w:szCs w:val="24"/>
        </w:rPr>
        <w:t xml:space="preserve"> </w:t>
      </w:r>
      <w:r w:rsidRPr="00C60E43">
        <w:rPr>
          <w:rFonts w:asciiTheme="majorBidi" w:hAnsiTheme="majorBidi" w:cstheme="majorBidi"/>
          <w:color w:val="000000" w:themeColor="text1"/>
          <w:sz w:val="24"/>
          <w:szCs w:val="24"/>
        </w:rPr>
        <w:t>of</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the</w:t>
      </w:r>
      <w:r w:rsidRPr="00C60E43">
        <w:rPr>
          <w:rFonts w:asciiTheme="majorBidi" w:hAnsiTheme="majorBidi" w:cstheme="majorBidi"/>
          <w:color w:val="000000" w:themeColor="text1"/>
          <w:spacing w:val="-4"/>
          <w:sz w:val="24"/>
          <w:szCs w:val="24"/>
        </w:rPr>
        <w:t xml:space="preserve"> </w:t>
      </w:r>
      <w:r w:rsidRPr="00C60E43">
        <w:rPr>
          <w:rFonts w:asciiTheme="majorBidi" w:hAnsiTheme="majorBidi" w:cstheme="majorBidi"/>
          <w:color w:val="000000" w:themeColor="text1"/>
          <w:sz w:val="24"/>
          <w:szCs w:val="24"/>
        </w:rPr>
        <w:t>sustainability</w:t>
      </w:r>
      <w:r w:rsidRPr="00C60E43">
        <w:rPr>
          <w:rFonts w:asciiTheme="majorBidi" w:hAnsiTheme="majorBidi" w:cstheme="majorBidi"/>
          <w:color w:val="000000" w:themeColor="text1"/>
          <w:spacing w:val="-5"/>
          <w:sz w:val="24"/>
          <w:szCs w:val="24"/>
        </w:rPr>
        <w:t xml:space="preserve"> </w:t>
      </w:r>
      <w:r w:rsidRPr="00C60E43">
        <w:rPr>
          <w:rFonts w:asciiTheme="majorBidi" w:hAnsiTheme="majorBidi" w:cstheme="majorBidi"/>
          <w:color w:val="000000" w:themeColor="text1"/>
          <w:sz w:val="24"/>
          <w:szCs w:val="24"/>
        </w:rPr>
        <w:t>reporting (</w:t>
      </w:r>
      <w:proofErr w:type="spellStart"/>
      <w:r w:rsidRPr="00C60E43">
        <w:rPr>
          <w:rFonts w:asciiTheme="majorBidi" w:hAnsiTheme="majorBidi" w:cstheme="majorBidi"/>
          <w:color w:val="000000" w:themeColor="text1"/>
          <w:sz w:val="24"/>
          <w:szCs w:val="24"/>
        </w:rPr>
        <w:t>Fouad</w:t>
      </w:r>
      <w:proofErr w:type="spellEnd"/>
      <w:r w:rsidRPr="00C60E43">
        <w:rPr>
          <w:rFonts w:asciiTheme="majorBidi" w:hAnsiTheme="majorBidi" w:cstheme="majorBidi"/>
          <w:color w:val="000000" w:themeColor="text1"/>
          <w:sz w:val="24"/>
          <w:szCs w:val="24"/>
        </w:rPr>
        <w:t>, 2016).</w:t>
      </w:r>
    </w:p>
    <w:p w:rsidR="00C60E43" w:rsidRPr="00C60E43" w:rsidRDefault="00C60E43" w:rsidP="00C60E43">
      <w:pPr>
        <w:pStyle w:val="BodyText"/>
        <w:spacing w:line="360" w:lineRule="auto"/>
        <w:ind w:left="0" w:firstLine="720"/>
        <w:jc w:val="lowKashida"/>
        <w:rPr>
          <w:rFonts w:asciiTheme="majorBidi" w:hAnsiTheme="majorBidi" w:cstheme="majorBidi"/>
          <w:color w:val="000000" w:themeColor="text1"/>
          <w:sz w:val="24"/>
          <w:szCs w:val="24"/>
        </w:rPr>
      </w:pPr>
      <w:r w:rsidRPr="00C60E43">
        <w:rPr>
          <w:rFonts w:asciiTheme="majorBidi" w:hAnsiTheme="majorBidi" w:cstheme="majorBidi"/>
          <w:color w:val="000000" w:themeColor="text1"/>
          <w:sz w:val="24"/>
          <w:szCs w:val="24"/>
        </w:rPr>
        <w:t>Whereas</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companies</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seek</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to</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disclose</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a</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high</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level</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of</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high</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quality</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information</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regarding</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sustainable</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development</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practices</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in</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order</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to</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attract</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foreign investors, these investors are pressing companies to improve the quality</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of</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information</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disclosed</w:t>
      </w:r>
      <w:r w:rsidRPr="00C60E43">
        <w:rPr>
          <w:rFonts w:asciiTheme="majorBidi" w:hAnsiTheme="majorBidi" w:cstheme="majorBidi"/>
          <w:color w:val="000000" w:themeColor="text1"/>
          <w:spacing w:val="-2"/>
          <w:sz w:val="24"/>
          <w:szCs w:val="24"/>
        </w:rPr>
        <w:t xml:space="preserve"> </w:t>
      </w:r>
      <w:r w:rsidRPr="00C60E43">
        <w:rPr>
          <w:rFonts w:asciiTheme="majorBidi" w:hAnsiTheme="majorBidi" w:cstheme="majorBidi"/>
          <w:color w:val="000000" w:themeColor="text1"/>
          <w:sz w:val="24"/>
          <w:szCs w:val="24"/>
        </w:rPr>
        <w:t>in that</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context.</w:t>
      </w:r>
    </w:p>
    <w:p w:rsidR="00C60E43" w:rsidRPr="00C60E43" w:rsidRDefault="00C60E43" w:rsidP="00C60E43">
      <w:pPr>
        <w:pStyle w:val="BodyText"/>
        <w:spacing w:line="360" w:lineRule="auto"/>
        <w:ind w:left="0" w:firstLine="720"/>
        <w:jc w:val="lowKashida"/>
        <w:rPr>
          <w:rFonts w:asciiTheme="majorBidi" w:hAnsiTheme="majorBidi" w:cstheme="majorBidi"/>
          <w:color w:val="000000" w:themeColor="text1"/>
          <w:sz w:val="24"/>
          <w:szCs w:val="24"/>
        </w:rPr>
      </w:pPr>
      <w:r w:rsidRPr="00C60E43">
        <w:rPr>
          <w:rFonts w:asciiTheme="majorBidi" w:hAnsiTheme="majorBidi" w:cstheme="majorBidi"/>
          <w:color w:val="000000" w:themeColor="text1"/>
          <w:sz w:val="24"/>
          <w:szCs w:val="24"/>
        </w:rPr>
        <w:t>Moreover, the concept of the quality of accounting information indicates the</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relevance</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of</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accounting</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information</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for</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the</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purpose</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initially</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prepared</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for,</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namely,</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to</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assist</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users</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of</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financial</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statements</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and</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reports</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in</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making</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their</w:t>
      </w:r>
      <w:r w:rsidRPr="00C60E43">
        <w:rPr>
          <w:rFonts w:asciiTheme="majorBidi" w:hAnsiTheme="majorBidi" w:cstheme="majorBidi"/>
          <w:color w:val="000000" w:themeColor="text1"/>
          <w:spacing w:val="-67"/>
          <w:sz w:val="24"/>
          <w:szCs w:val="24"/>
        </w:rPr>
        <w:t xml:space="preserve"> </w:t>
      </w:r>
      <w:r w:rsidRPr="00C60E43">
        <w:rPr>
          <w:rFonts w:asciiTheme="majorBidi" w:hAnsiTheme="majorBidi" w:cstheme="majorBidi"/>
          <w:color w:val="000000" w:themeColor="text1"/>
          <w:sz w:val="24"/>
          <w:szCs w:val="24"/>
        </w:rPr>
        <w:t>investment decisions, as well as the reliability of this information through being</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free from misrepresentation and material errors and prepared in the light of</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accounting</w:t>
      </w:r>
      <w:r w:rsidRPr="00C60E43">
        <w:rPr>
          <w:rFonts w:asciiTheme="majorBidi" w:hAnsiTheme="majorBidi" w:cstheme="majorBidi"/>
          <w:color w:val="000000" w:themeColor="text1"/>
          <w:spacing w:val="-4"/>
          <w:sz w:val="24"/>
          <w:szCs w:val="24"/>
        </w:rPr>
        <w:t xml:space="preserve"> </w:t>
      </w:r>
      <w:r w:rsidRPr="00C60E43">
        <w:rPr>
          <w:rFonts w:asciiTheme="majorBidi" w:hAnsiTheme="majorBidi" w:cstheme="majorBidi"/>
          <w:color w:val="000000" w:themeColor="text1"/>
          <w:sz w:val="24"/>
          <w:szCs w:val="24"/>
        </w:rPr>
        <w:t>standards</w:t>
      </w:r>
      <w:r w:rsidRPr="00C60E43">
        <w:rPr>
          <w:rFonts w:asciiTheme="majorBidi" w:hAnsiTheme="majorBidi" w:cstheme="majorBidi"/>
          <w:color w:val="000000" w:themeColor="text1"/>
          <w:spacing w:val="-3"/>
          <w:sz w:val="24"/>
          <w:szCs w:val="24"/>
        </w:rPr>
        <w:t xml:space="preserve"> </w:t>
      </w:r>
      <w:r w:rsidRPr="00C60E43">
        <w:rPr>
          <w:rFonts w:asciiTheme="majorBidi" w:hAnsiTheme="majorBidi" w:cstheme="majorBidi"/>
          <w:color w:val="000000" w:themeColor="text1"/>
          <w:sz w:val="24"/>
          <w:szCs w:val="24"/>
        </w:rPr>
        <w:t>internationally</w:t>
      </w:r>
      <w:r w:rsidRPr="00C60E43">
        <w:rPr>
          <w:rFonts w:asciiTheme="majorBidi" w:hAnsiTheme="majorBidi" w:cstheme="majorBidi"/>
          <w:color w:val="000000" w:themeColor="text1"/>
          <w:spacing w:val="-5"/>
          <w:sz w:val="24"/>
          <w:szCs w:val="24"/>
        </w:rPr>
        <w:t xml:space="preserve"> </w:t>
      </w:r>
      <w:r w:rsidRPr="00C60E43">
        <w:rPr>
          <w:rFonts w:asciiTheme="majorBidi" w:hAnsiTheme="majorBidi" w:cstheme="majorBidi"/>
          <w:color w:val="000000" w:themeColor="text1"/>
          <w:sz w:val="24"/>
          <w:szCs w:val="24"/>
        </w:rPr>
        <w:t>and locally</w:t>
      </w:r>
      <w:r w:rsidRPr="00C60E43">
        <w:rPr>
          <w:rFonts w:asciiTheme="majorBidi" w:hAnsiTheme="majorBidi" w:cstheme="majorBidi"/>
          <w:color w:val="000000" w:themeColor="text1"/>
          <w:spacing w:val="-4"/>
          <w:sz w:val="24"/>
          <w:szCs w:val="24"/>
        </w:rPr>
        <w:t xml:space="preserve"> </w:t>
      </w:r>
      <w:r w:rsidRPr="00C60E43">
        <w:rPr>
          <w:rFonts w:asciiTheme="majorBidi" w:hAnsiTheme="majorBidi" w:cstheme="majorBidi"/>
          <w:color w:val="000000" w:themeColor="text1"/>
          <w:sz w:val="24"/>
          <w:szCs w:val="24"/>
        </w:rPr>
        <w:t>recognized.</w:t>
      </w:r>
    </w:p>
    <w:p w:rsidR="00C60E43" w:rsidRPr="00C60E43" w:rsidRDefault="00C60E43" w:rsidP="00C60E43">
      <w:pPr>
        <w:pStyle w:val="BodyText"/>
        <w:spacing w:line="360" w:lineRule="auto"/>
        <w:ind w:left="0" w:firstLine="720"/>
        <w:jc w:val="lowKashida"/>
        <w:rPr>
          <w:rFonts w:asciiTheme="majorBidi" w:hAnsiTheme="majorBidi" w:cstheme="majorBidi"/>
          <w:color w:val="000000" w:themeColor="text1"/>
          <w:sz w:val="24"/>
          <w:szCs w:val="24"/>
        </w:rPr>
      </w:pPr>
      <w:r w:rsidRPr="00C60E43">
        <w:rPr>
          <w:rFonts w:asciiTheme="majorBidi" w:hAnsiTheme="majorBidi" w:cstheme="majorBidi"/>
          <w:color w:val="000000" w:themeColor="text1"/>
          <w:sz w:val="24"/>
          <w:szCs w:val="24"/>
        </w:rPr>
        <w:t>In this regard, accounting information is considered relevant when it is</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related to the decision and thus affects users' economic decisions by assisting</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 xml:space="preserve">them in </w:t>
      </w:r>
      <w:r w:rsidRPr="00C60E43">
        <w:rPr>
          <w:rFonts w:asciiTheme="majorBidi" w:hAnsiTheme="majorBidi" w:cstheme="majorBidi"/>
          <w:color w:val="000000" w:themeColor="text1"/>
          <w:sz w:val="24"/>
          <w:szCs w:val="24"/>
        </w:rPr>
        <w:lastRenderedPageBreak/>
        <w:t>evaluating past, present and future events, or confirming, modifying and</w:t>
      </w:r>
      <w:r w:rsidRPr="00C60E43">
        <w:rPr>
          <w:rFonts w:asciiTheme="majorBidi" w:hAnsiTheme="majorBidi" w:cstheme="majorBidi"/>
          <w:color w:val="000000" w:themeColor="text1"/>
          <w:spacing w:val="-67"/>
          <w:sz w:val="24"/>
          <w:szCs w:val="24"/>
        </w:rPr>
        <w:t xml:space="preserve"> </w:t>
      </w:r>
      <w:r w:rsidRPr="00C60E43">
        <w:rPr>
          <w:rFonts w:asciiTheme="majorBidi" w:hAnsiTheme="majorBidi" w:cstheme="majorBidi"/>
          <w:color w:val="000000" w:themeColor="text1"/>
          <w:sz w:val="24"/>
          <w:szCs w:val="24"/>
        </w:rPr>
        <w:t>correcting their past assessments. To achieve the appropriateness of accounting</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information, it must have two sub-qualitative characteristics: Predictive power</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and confirmatory value. Predictive power refers to the ability of accounting</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information to improve the capacity of a decision maker to predict the outcome</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of events, for example, future profits and future operating cash flows related to</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future</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activity</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in</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the</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light</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of</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the</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results</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of</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past</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as</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well</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as</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present</w:t>
      </w:r>
      <w:r w:rsidRPr="00C60E43">
        <w:rPr>
          <w:rFonts w:asciiTheme="majorBidi" w:hAnsiTheme="majorBidi" w:cstheme="majorBidi"/>
          <w:color w:val="000000" w:themeColor="text1"/>
          <w:spacing w:val="70"/>
          <w:sz w:val="24"/>
          <w:szCs w:val="24"/>
        </w:rPr>
        <w:t xml:space="preserve"> </w:t>
      </w:r>
      <w:r w:rsidRPr="00C60E43">
        <w:rPr>
          <w:rFonts w:asciiTheme="majorBidi" w:hAnsiTheme="majorBidi" w:cstheme="majorBidi"/>
          <w:color w:val="000000" w:themeColor="text1"/>
          <w:sz w:val="24"/>
          <w:szCs w:val="24"/>
        </w:rPr>
        <w:t>events</w:t>
      </w:r>
      <w:r w:rsidRPr="00C60E43">
        <w:rPr>
          <w:rFonts w:asciiTheme="majorBidi" w:hAnsiTheme="majorBidi" w:cstheme="majorBidi"/>
          <w:color w:val="000000" w:themeColor="text1"/>
          <w:spacing w:val="-67"/>
          <w:sz w:val="24"/>
          <w:szCs w:val="24"/>
        </w:rPr>
        <w:t xml:space="preserve"> </w:t>
      </w:r>
      <w:r w:rsidRPr="00C60E43">
        <w:rPr>
          <w:rFonts w:asciiTheme="majorBidi" w:hAnsiTheme="majorBidi" w:cstheme="majorBidi"/>
          <w:color w:val="000000" w:themeColor="text1"/>
          <w:sz w:val="24"/>
          <w:szCs w:val="24"/>
        </w:rPr>
        <w:t>(</w:t>
      </w:r>
      <w:proofErr w:type="spellStart"/>
      <w:r w:rsidRPr="00C60E43">
        <w:rPr>
          <w:rFonts w:asciiTheme="majorBidi" w:hAnsiTheme="majorBidi" w:cstheme="majorBidi"/>
          <w:color w:val="000000" w:themeColor="text1"/>
          <w:sz w:val="24"/>
          <w:szCs w:val="24"/>
        </w:rPr>
        <w:t>Hussien</w:t>
      </w:r>
      <w:proofErr w:type="spellEnd"/>
      <w:r w:rsidRPr="00C60E43">
        <w:rPr>
          <w:rFonts w:asciiTheme="majorBidi" w:hAnsiTheme="majorBidi" w:cstheme="majorBidi"/>
          <w:color w:val="000000" w:themeColor="text1"/>
          <w:sz w:val="24"/>
          <w:szCs w:val="24"/>
        </w:rPr>
        <w:t>,</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2016).</w:t>
      </w:r>
    </w:p>
    <w:p w:rsidR="00C60E43" w:rsidRPr="00C60E43" w:rsidRDefault="00C60E43" w:rsidP="00C60E43">
      <w:pPr>
        <w:pStyle w:val="BodyText"/>
        <w:spacing w:line="360" w:lineRule="auto"/>
        <w:ind w:left="0" w:firstLine="720"/>
        <w:jc w:val="lowKashida"/>
        <w:rPr>
          <w:rFonts w:asciiTheme="majorBidi" w:hAnsiTheme="majorBidi" w:cstheme="majorBidi"/>
          <w:color w:val="000000" w:themeColor="text1"/>
          <w:sz w:val="24"/>
          <w:szCs w:val="24"/>
        </w:rPr>
      </w:pPr>
      <w:r w:rsidRPr="00C60E43">
        <w:rPr>
          <w:rFonts w:asciiTheme="majorBidi" w:hAnsiTheme="majorBidi" w:cstheme="majorBidi"/>
          <w:color w:val="000000" w:themeColor="text1"/>
          <w:sz w:val="24"/>
          <w:szCs w:val="24"/>
        </w:rPr>
        <w:t>If the process of measuring predictive power is based on measuring the</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quality of the relevance regarding the way profits of the previous year affect to</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improve the ability of users to predict the profits of the current year, or the</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prediction of earnings per share in the next year, which helps users to assess the</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current situation of the company objectively and guarantees to predict its</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future</w:t>
      </w:r>
      <w:r w:rsidRPr="00C60E43">
        <w:rPr>
          <w:rFonts w:asciiTheme="majorBidi" w:hAnsiTheme="majorBidi" w:cstheme="majorBidi"/>
          <w:color w:val="000000" w:themeColor="text1"/>
          <w:spacing w:val="-4"/>
          <w:sz w:val="24"/>
          <w:szCs w:val="24"/>
        </w:rPr>
        <w:t xml:space="preserve"> </w:t>
      </w:r>
      <w:r w:rsidRPr="00C60E43">
        <w:rPr>
          <w:rFonts w:asciiTheme="majorBidi" w:hAnsiTheme="majorBidi" w:cstheme="majorBidi"/>
          <w:color w:val="000000" w:themeColor="text1"/>
          <w:sz w:val="24"/>
          <w:szCs w:val="24"/>
        </w:rPr>
        <w:t>status</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for</w:t>
      </w:r>
      <w:r w:rsidRPr="00C60E43">
        <w:rPr>
          <w:rFonts w:asciiTheme="majorBidi" w:hAnsiTheme="majorBidi" w:cstheme="majorBidi"/>
          <w:color w:val="000000" w:themeColor="text1"/>
          <w:spacing w:val="-4"/>
          <w:sz w:val="24"/>
          <w:szCs w:val="24"/>
        </w:rPr>
        <w:t xml:space="preserve"> </w:t>
      </w:r>
      <w:r w:rsidRPr="00C60E43">
        <w:rPr>
          <w:rFonts w:asciiTheme="majorBidi" w:hAnsiTheme="majorBidi" w:cstheme="majorBidi"/>
          <w:color w:val="000000" w:themeColor="text1"/>
          <w:sz w:val="24"/>
          <w:szCs w:val="24"/>
        </w:rPr>
        <w:t>users</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and</w:t>
      </w:r>
      <w:r w:rsidRPr="00C60E43">
        <w:rPr>
          <w:rFonts w:asciiTheme="majorBidi" w:hAnsiTheme="majorBidi" w:cstheme="majorBidi"/>
          <w:color w:val="000000" w:themeColor="text1"/>
          <w:spacing w:val="-3"/>
          <w:sz w:val="24"/>
          <w:szCs w:val="24"/>
        </w:rPr>
        <w:t xml:space="preserve"> </w:t>
      </w:r>
      <w:r w:rsidRPr="00C60E43">
        <w:rPr>
          <w:rFonts w:asciiTheme="majorBidi" w:hAnsiTheme="majorBidi" w:cstheme="majorBidi"/>
          <w:color w:val="000000" w:themeColor="text1"/>
          <w:sz w:val="24"/>
          <w:szCs w:val="24"/>
        </w:rPr>
        <w:t>thus</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make</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sound</w:t>
      </w:r>
      <w:r w:rsidRPr="00C60E43">
        <w:rPr>
          <w:rFonts w:asciiTheme="majorBidi" w:hAnsiTheme="majorBidi" w:cstheme="majorBidi"/>
          <w:color w:val="000000" w:themeColor="text1"/>
          <w:spacing w:val="-2"/>
          <w:sz w:val="24"/>
          <w:szCs w:val="24"/>
        </w:rPr>
        <w:t xml:space="preserve"> </w:t>
      </w:r>
      <w:r w:rsidRPr="00C60E43">
        <w:rPr>
          <w:rFonts w:asciiTheme="majorBidi" w:hAnsiTheme="majorBidi" w:cstheme="majorBidi"/>
          <w:color w:val="000000" w:themeColor="text1"/>
          <w:sz w:val="24"/>
          <w:szCs w:val="24"/>
        </w:rPr>
        <w:t>investment decisions.</w:t>
      </w:r>
    </w:p>
    <w:p w:rsidR="00C60E43" w:rsidRPr="00C60E43" w:rsidRDefault="00C60E43" w:rsidP="00C60E43">
      <w:pPr>
        <w:pStyle w:val="BodyText"/>
        <w:spacing w:line="360" w:lineRule="auto"/>
        <w:ind w:left="0" w:firstLine="720"/>
        <w:jc w:val="lowKashida"/>
        <w:rPr>
          <w:rFonts w:asciiTheme="majorBidi" w:hAnsiTheme="majorBidi" w:cstheme="majorBidi"/>
          <w:color w:val="000000" w:themeColor="text1"/>
          <w:sz w:val="24"/>
          <w:szCs w:val="24"/>
        </w:rPr>
      </w:pPr>
      <w:r w:rsidRPr="00C60E43">
        <w:rPr>
          <w:rFonts w:asciiTheme="majorBidi" w:hAnsiTheme="majorBidi" w:cstheme="majorBidi"/>
          <w:color w:val="000000" w:themeColor="text1"/>
          <w:sz w:val="24"/>
          <w:szCs w:val="24"/>
        </w:rPr>
        <w:t>Thus,</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the</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problem</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of</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research</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is</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demonstrating</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the</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impact</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of</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accounting</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disclosures</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on</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sustainable</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development</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practices</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in</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their</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environmental,</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social</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and</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economic</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dimensions</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on</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that</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predictive</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ability through</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which the earnings per share</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can be determined in the following</w:t>
      </w:r>
      <w:r w:rsidRPr="00C60E43">
        <w:rPr>
          <w:rFonts w:asciiTheme="majorBidi" w:hAnsiTheme="majorBidi" w:cstheme="majorBidi"/>
          <w:color w:val="000000" w:themeColor="text1"/>
          <w:spacing w:val="70"/>
          <w:sz w:val="24"/>
          <w:szCs w:val="24"/>
        </w:rPr>
        <w:t xml:space="preserve"> </w:t>
      </w:r>
      <w:r w:rsidRPr="00C60E43">
        <w:rPr>
          <w:rFonts w:asciiTheme="majorBidi" w:hAnsiTheme="majorBidi" w:cstheme="majorBidi"/>
          <w:color w:val="000000" w:themeColor="text1"/>
          <w:sz w:val="24"/>
          <w:szCs w:val="24"/>
        </w:rPr>
        <w:t>year,</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as well as</w:t>
      </w:r>
      <w:r w:rsidRPr="00C60E43">
        <w:rPr>
          <w:rFonts w:asciiTheme="majorBidi" w:hAnsiTheme="majorBidi" w:cstheme="majorBidi"/>
          <w:color w:val="000000" w:themeColor="text1"/>
          <w:spacing w:val="-3"/>
          <w:sz w:val="24"/>
          <w:szCs w:val="24"/>
        </w:rPr>
        <w:t xml:space="preserve"> </w:t>
      </w:r>
      <w:r w:rsidRPr="00C60E43">
        <w:rPr>
          <w:rFonts w:asciiTheme="majorBidi" w:hAnsiTheme="majorBidi" w:cstheme="majorBidi"/>
          <w:color w:val="000000" w:themeColor="text1"/>
          <w:sz w:val="24"/>
          <w:szCs w:val="24"/>
        </w:rPr>
        <w:t>the</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tendency</w:t>
      </w:r>
      <w:r w:rsidRPr="00C60E43">
        <w:rPr>
          <w:rFonts w:asciiTheme="majorBidi" w:hAnsiTheme="majorBidi" w:cstheme="majorBidi"/>
          <w:color w:val="000000" w:themeColor="text1"/>
          <w:spacing w:val="-2"/>
          <w:sz w:val="24"/>
          <w:szCs w:val="24"/>
        </w:rPr>
        <w:t xml:space="preserve"> </w:t>
      </w:r>
      <w:r w:rsidRPr="00C60E43">
        <w:rPr>
          <w:rFonts w:asciiTheme="majorBidi" w:hAnsiTheme="majorBidi" w:cstheme="majorBidi"/>
          <w:color w:val="000000" w:themeColor="text1"/>
          <w:sz w:val="24"/>
          <w:szCs w:val="24"/>
        </w:rPr>
        <w:t>of</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future</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cash</w:t>
      </w:r>
      <w:r w:rsidRPr="00C60E43">
        <w:rPr>
          <w:rFonts w:asciiTheme="majorBidi" w:hAnsiTheme="majorBidi" w:cstheme="majorBidi"/>
          <w:color w:val="000000" w:themeColor="text1"/>
          <w:spacing w:val="1"/>
          <w:sz w:val="24"/>
          <w:szCs w:val="24"/>
        </w:rPr>
        <w:t xml:space="preserve"> </w:t>
      </w:r>
      <w:r w:rsidRPr="00C60E43">
        <w:rPr>
          <w:rFonts w:asciiTheme="majorBidi" w:hAnsiTheme="majorBidi" w:cstheme="majorBidi"/>
          <w:color w:val="000000" w:themeColor="text1"/>
          <w:sz w:val="24"/>
          <w:szCs w:val="24"/>
        </w:rPr>
        <w:t>flows</w:t>
      </w:r>
      <w:r w:rsidRPr="00C60E43">
        <w:rPr>
          <w:rFonts w:asciiTheme="majorBidi" w:hAnsiTheme="majorBidi" w:cstheme="majorBidi"/>
          <w:color w:val="000000" w:themeColor="text1"/>
          <w:spacing w:val="-2"/>
          <w:sz w:val="24"/>
          <w:szCs w:val="24"/>
        </w:rPr>
        <w:t xml:space="preserve"> </w:t>
      </w:r>
      <w:r w:rsidRPr="00C60E43">
        <w:rPr>
          <w:rFonts w:asciiTheme="majorBidi" w:hAnsiTheme="majorBidi" w:cstheme="majorBidi"/>
          <w:color w:val="000000" w:themeColor="text1"/>
          <w:sz w:val="24"/>
          <w:szCs w:val="24"/>
        </w:rPr>
        <w:t>from</w:t>
      </w:r>
      <w:r w:rsidRPr="00C60E43">
        <w:rPr>
          <w:rFonts w:asciiTheme="majorBidi" w:hAnsiTheme="majorBidi" w:cstheme="majorBidi"/>
          <w:color w:val="000000" w:themeColor="text1"/>
          <w:spacing w:val="-6"/>
          <w:sz w:val="24"/>
          <w:szCs w:val="24"/>
        </w:rPr>
        <w:t xml:space="preserve"> </w:t>
      </w:r>
      <w:r w:rsidRPr="00C60E43">
        <w:rPr>
          <w:rFonts w:asciiTheme="majorBidi" w:hAnsiTheme="majorBidi" w:cstheme="majorBidi"/>
          <w:color w:val="000000" w:themeColor="text1"/>
          <w:sz w:val="24"/>
          <w:szCs w:val="24"/>
        </w:rPr>
        <w:t>operational activities.</w:t>
      </w:r>
    </w:p>
    <w:p w:rsidR="00C60E43" w:rsidRPr="00C60E43" w:rsidRDefault="00C60E43" w:rsidP="00C60E43">
      <w:pPr>
        <w:bidi w:val="0"/>
        <w:spacing w:after="0" w:line="360" w:lineRule="auto"/>
        <w:ind w:firstLine="720"/>
        <w:jc w:val="lowKashida"/>
        <w:rPr>
          <w:rFonts w:asciiTheme="majorBidi" w:hAnsiTheme="majorBidi" w:cstheme="majorBidi"/>
          <w:b/>
          <w:bCs/>
          <w:color w:val="000000" w:themeColor="text1"/>
          <w:sz w:val="24"/>
          <w:szCs w:val="24"/>
        </w:rPr>
      </w:pPr>
      <w:r w:rsidRPr="00C60E43">
        <w:rPr>
          <w:rFonts w:asciiTheme="majorBidi" w:hAnsiTheme="majorBidi" w:cstheme="majorBidi"/>
          <w:b/>
          <w:bCs/>
          <w:color w:val="000000" w:themeColor="text1"/>
          <w:sz w:val="24"/>
          <w:szCs w:val="24"/>
        </w:rPr>
        <w:t xml:space="preserve">Based on the forgoing, the problem of the study can be identified by the following questions: </w:t>
      </w:r>
    </w:p>
    <w:p w:rsidR="00C60E43" w:rsidRPr="00C60E43" w:rsidRDefault="00C60E43" w:rsidP="00C60E43">
      <w:pPr>
        <w:pStyle w:val="ListParagraph"/>
        <w:widowControl w:val="0"/>
        <w:numPr>
          <w:ilvl w:val="0"/>
          <w:numId w:val="16"/>
        </w:numPr>
        <w:autoSpaceDE w:val="0"/>
        <w:autoSpaceDN w:val="0"/>
        <w:bidi w:val="0"/>
        <w:spacing w:after="0" w:line="348" w:lineRule="auto"/>
        <w:ind w:left="357" w:hanging="357"/>
        <w:contextualSpacing w:val="0"/>
        <w:jc w:val="lowKashida"/>
        <w:rPr>
          <w:rFonts w:asciiTheme="majorBidi" w:hAnsiTheme="majorBidi" w:cstheme="majorBidi"/>
          <w:color w:val="000000" w:themeColor="text1"/>
          <w:sz w:val="24"/>
          <w:szCs w:val="24"/>
        </w:rPr>
      </w:pPr>
      <w:r w:rsidRPr="00C60E43">
        <w:rPr>
          <w:rFonts w:asciiTheme="majorBidi" w:hAnsiTheme="majorBidi" w:cstheme="majorBidi"/>
          <w:color w:val="000000" w:themeColor="text1"/>
          <w:sz w:val="24"/>
          <w:szCs w:val="24"/>
        </w:rPr>
        <w:t>What is the meaning of accounting disclosure of sustainable development and its elements &amp; determinants?</w:t>
      </w:r>
    </w:p>
    <w:p w:rsidR="00C60E43" w:rsidRPr="00C60E43" w:rsidRDefault="00C60E43" w:rsidP="00C60E43">
      <w:pPr>
        <w:pStyle w:val="ListParagraph"/>
        <w:widowControl w:val="0"/>
        <w:numPr>
          <w:ilvl w:val="0"/>
          <w:numId w:val="16"/>
        </w:numPr>
        <w:autoSpaceDE w:val="0"/>
        <w:autoSpaceDN w:val="0"/>
        <w:bidi w:val="0"/>
        <w:spacing w:after="0" w:line="348" w:lineRule="auto"/>
        <w:ind w:left="357" w:hanging="357"/>
        <w:contextualSpacing w:val="0"/>
        <w:jc w:val="lowKashida"/>
        <w:rPr>
          <w:rFonts w:asciiTheme="majorBidi" w:hAnsiTheme="majorBidi" w:cstheme="majorBidi"/>
          <w:color w:val="000000" w:themeColor="text1"/>
          <w:sz w:val="24"/>
          <w:szCs w:val="24"/>
        </w:rPr>
      </w:pPr>
      <w:r w:rsidRPr="00C60E43">
        <w:rPr>
          <w:rFonts w:asciiTheme="majorBidi" w:hAnsiTheme="majorBidi" w:cstheme="majorBidi"/>
          <w:color w:val="000000" w:themeColor="text1"/>
          <w:sz w:val="24"/>
          <w:szCs w:val="24"/>
        </w:rPr>
        <w:t>What are the determinants of the relevance and predictive ability of accounting information?</w:t>
      </w:r>
    </w:p>
    <w:p w:rsidR="00C60E43" w:rsidRPr="00C60E43" w:rsidRDefault="00C60E43" w:rsidP="00C60E43">
      <w:pPr>
        <w:pStyle w:val="ListParagraph"/>
        <w:widowControl w:val="0"/>
        <w:numPr>
          <w:ilvl w:val="0"/>
          <w:numId w:val="16"/>
        </w:numPr>
        <w:autoSpaceDE w:val="0"/>
        <w:autoSpaceDN w:val="0"/>
        <w:bidi w:val="0"/>
        <w:spacing w:after="0" w:line="348" w:lineRule="auto"/>
        <w:ind w:left="357" w:hanging="357"/>
        <w:contextualSpacing w:val="0"/>
        <w:jc w:val="lowKashida"/>
        <w:rPr>
          <w:rFonts w:asciiTheme="majorBidi" w:hAnsiTheme="majorBidi" w:cstheme="majorBidi"/>
          <w:color w:val="000000" w:themeColor="text1"/>
          <w:sz w:val="24"/>
          <w:szCs w:val="24"/>
        </w:rPr>
      </w:pPr>
      <w:r w:rsidRPr="00C60E43">
        <w:rPr>
          <w:rFonts w:asciiTheme="majorBidi" w:hAnsiTheme="majorBidi" w:cstheme="majorBidi"/>
          <w:color w:val="000000" w:themeColor="text1"/>
          <w:sz w:val="24"/>
          <w:szCs w:val="24"/>
        </w:rPr>
        <w:t>Is there a significant relationship between accounting disclosure of sustainable development dimensions and the predictive ability of accounting information?</w:t>
      </w:r>
    </w:p>
    <w:p w:rsidR="00C60E43" w:rsidRPr="00C60E43" w:rsidRDefault="00C60E43" w:rsidP="00C60E43">
      <w:pPr>
        <w:pStyle w:val="ListParagraph"/>
        <w:widowControl w:val="0"/>
        <w:numPr>
          <w:ilvl w:val="0"/>
          <w:numId w:val="16"/>
        </w:numPr>
        <w:autoSpaceDE w:val="0"/>
        <w:autoSpaceDN w:val="0"/>
        <w:bidi w:val="0"/>
        <w:spacing w:after="0" w:line="348" w:lineRule="auto"/>
        <w:ind w:left="357" w:hanging="357"/>
        <w:contextualSpacing w:val="0"/>
        <w:jc w:val="lowKashida"/>
        <w:rPr>
          <w:rFonts w:asciiTheme="majorBidi" w:hAnsiTheme="majorBidi" w:cstheme="majorBidi"/>
          <w:color w:val="000000" w:themeColor="text1"/>
          <w:sz w:val="24"/>
          <w:szCs w:val="24"/>
        </w:rPr>
      </w:pPr>
      <w:r w:rsidRPr="00C60E43">
        <w:rPr>
          <w:rFonts w:asciiTheme="majorBidi" w:hAnsiTheme="majorBidi" w:cstheme="majorBidi"/>
          <w:color w:val="000000" w:themeColor="text1"/>
          <w:sz w:val="24"/>
          <w:szCs w:val="24"/>
        </w:rPr>
        <w:t>Does accounting disclosure of sustainable development dimensions impact the predictive ability of accounting information?</w:t>
      </w:r>
    </w:p>
    <w:p w:rsidR="00164CAA" w:rsidRPr="00164CAA" w:rsidRDefault="00164CAA" w:rsidP="00164CAA">
      <w:pPr>
        <w:pStyle w:val="BodyText"/>
        <w:spacing w:line="360" w:lineRule="auto"/>
        <w:ind w:left="0"/>
        <w:jc w:val="lowKashida"/>
        <w:rPr>
          <w:rFonts w:asciiTheme="majorBidi" w:hAnsiTheme="majorBidi" w:cstheme="majorBidi"/>
          <w:b/>
          <w:bCs/>
          <w:color w:val="000000" w:themeColor="text1"/>
          <w:spacing w:val="-4"/>
        </w:rPr>
      </w:pPr>
      <w:r w:rsidRPr="00164CAA">
        <w:rPr>
          <w:rFonts w:asciiTheme="majorBidi" w:hAnsiTheme="majorBidi" w:cstheme="majorBidi"/>
          <w:b/>
          <w:bCs/>
          <w:color w:val="000000" w:themeColor="text1"/>
          <w:spacing w:val="-4"/>
        </w:rPr>
        <w:t>3- Literature Review:</w:t>
      </w:r>
    </w:p>
    <w:p w:rsidR="00164CAA" w:rsidRPr="00164CAA" w:rsidRDefault="00164CAA" w:rsidP="00164CAA">
      <w:pPr>
        <w:numPr>
          <w:ilvl w:val="0"/>
          <w:numId w:val="15"/>
        </w:numPr>
        <w:bidi w:val="0"/>
        <w:spacing w:after="0" w:line="360" w:lineRule="auto"/>
        <w:ind w:left="284" w:hanging="284"/>
        <w:jc w:val="lowKashida"/>
        <w:rPr>
          <w:rFonts w:asciiTheme="majorBidi" w:eastAsia="Calibri" w:hAnsiTheme="majorBidi" w:cstheme="majorBidi"/>
          <w:b/>
          <w:bCs/>
          <w:color w:val="000000" w:themeColor="text1"/>
          <w:sz w:val="24"/>
          <w:szCs w:val="24"/>
        </w:rPr>
      </w:pPr>
      <w:r w:rsidRPr="00164CAA">
        <w:rPr>
          <w:rFonts w:asciiTheme="majorBidi" w:eastAsia="Calibri" w:hAnsiTheme="majorBidi" w:cstheme="majorBidi"/>
          <w:b/>
          <w:bCs/>
          <w:color w:val="000000" w:themeColor="text1"/>
          <w:sz w:val="24"/>
          <w:szCs w:val="24"/>
        </w:rPr>
        <w:t>Studies concerned with sustainable development practices:</w:t>
      </w:r>
    </w:p>
    <w:p w:rsidR="00164CAA" w:rsidRPr="00164CAA" w:rsidRDefault="00164CAA" w:rsidP="00164CAA">
      <w:pPr>
        <w:bidi w:val="0"/>
        <w:spacing w:after="0" w:line="360" w:lineRule="auto"/>
        <w:ind w:firstLine="720"/>
        <w:jc w:val="lowKashida"/>
        <w:rPr>
          <w:rFonts w:asciiTheme="majorBidi" w:eastAsia="Calibri" w:hAnsiTheme="majorBidi" w:cstheme="majorBidi"/>
          <w:color w:val="000000" w:themeColor="text1"/>
          <w:sz w:val="24"/>
          <w:szCs w:val="24"/>
        </w:rPr>
      </w:pPr>
      <w:r w:rsidRPr="00164CAA">
        <w:rPr>
          <w:rFonts w:asciiTheme="majorBidi" w:eastAsia="Calibri" w:hAnsiTheme="majorBidi" w:cstheme="majorBidi"/>
          <w:color w:val="000000" w:themeColor="text1"/>
          <w:sz w:val="24"/>
          <w:szCs w:val="24"/>
        </w:rPr>
        <w:t>The study of (</w:t>
      </w:r>
      <w:proofErr w:type="spellStart"/>
      <w:r w:rsidRPr="00164CAA">
        <w:rPr>
          <w:rFonts w:asciiTheme="majorBidi" w:eastAsia="Calibri" w:hAnsiTheme="majorBidi" w:cstheme="majorBidi"/>
          <w:color w:val="000000" w:themeColor="text1"/>
          <w:sz w:val="24"/>
          <w:szCs w:val="24"/>
        </w:rPr>
        <w:t>Centobelli</w:t>
      </w:r>
      <w:proofErr w:type="spellEnd"/>
      <w:r w:rsidRPr="00164CAA">
        <w:rPr>
          <w:rFonts w:asciiTheme="majorBidi" w:eastAsia="Calibri" w:hAnsiTheme="majorBidi" w:cstheme="majorBidi"/>
          <w:color w:val="000000" w:themeColor="text1"/>
          <w:sz w:val="24"/>
          <w:szCs w:val="24"/>
        </w:rPr>
        <w:t xml:space="preserve">, et al., 2020) aimed to the 2030 Agenda for Sustainable Development was defined by United Nations Member States to provide a list of sustainable development goals (SDGs) aimed to achieve a more sustainable future. Greenhouse gas and CO2 emissions are now at their highest levels in history, </w:t>
      </w:r>
      <w:r w:rsidRPr="00164CAA">
        <w:rPr>
          <w:rFonts w:asciiTheme="majorBidi" w:eastAsia="Calibri" w:hAnsiTheme="majorBidi" w:cstheme="majorBidi"/>
          <w:color w:val="000000" w:themeColor="text1"/>
          <w:sz w:val="24"/>
          <w:szCs w:val="24"/>
        </w:rPr>
        <w:lastRenderedPageBreak/>
        <w:t>and freight transport and logistics service industry has been recognized as one of the main contributors to environmental degradation. Nowadays, the influence of enabling technologies and green practices on business activities is growing and offers interesting opportunities to large firms and small and medium enterprises (SMEs) operating in freight transport and logistics service industry. More in details, affordable and scalable practices and solutions are now available to support companies to adopt measures able to reduce emissions and promote climate action goals. On the other hand, specific policies supporting the adoption of innovative practices and technologies are playing a pivotal role in assisting companies and supply chains to achieve SDGs. In this context, this paper analyses the degree of adoption of emerging green practices and enabling technologies in European logistics service providers (LSPs).</w:t>
      </w:r>
    </w:p>
    <w:p w:rsidR="00164CAA" w:rsidRPr="00164CAA" w:rsidRDefault="00164CAA" w:rsidP="00164CAA">
      <w:pPr>
        <w:bidi w:val="0"/>
        <w:spacing w:after="0" w:line="360" w:lineRule="auto"/>
        <w:ind w:firstLine="720"/>
        <w:jc w:val="lowKashida"/>
        <w:rPr>
          <w:rFonts w:asciiTheme="majorBidi" w:eastAsia="Calibri" w:hAnsiTheme="majorBidi" w:cstheme="majorBidi"/>
          <w:color w:val="000000" w:themeColor="text1"/>
          <w:sz w:val="24"/>
          <w:szCs w:val="24"/>
        </w:rPr>
      </w:pPr>
      <w:r w:rsidRPr="00164CAA">
        <w:rPr>
          <w:rFonts w:asciiTheme="majorBidi" w:eastAsia="Calibri" w:hAnsiTheme="majorBidi" w:cstheme="majorBidi"/>
          <w:color w:val="000000" w:themeColor="text1"/>
          <w:sz w:val="24"/>
          <w:szCs w:val="24"/>
        </w:rPr>
        <w:t xml:space="preserve">The results of the cross-country analysis highlight a variety of </w:t>
      </w:r>
      <w:proofErr w:type="spellStart"/>
      <w:r w:rsidRPr="00164CAA">
        <w:rPr>
          <w:rFonts w:asciiTheme="majorBidi" w:eastAsia="Calibri" w:hAnsiTheme="majorBidi" w:cstheme="majorBidi"/>
          <w:color w:val="000000" w:themeColor="text1"/>
          <w:sz w:val="24"/>
          <w:szCs w:val="24"/>
        </w:rPr>
        <w:t>behaviours</w:t>
      </w:r>
      <w:proofErr w:type="spellEnd"/>
      <w:r w:rsidRPr="00164CAA">
        <w:rPr>
          <w:rFonts w:asciiTheme="majorBidi" w:eastAsia="Calibri" w:hAnsiTheme="majorBidi" w:cstheme="majorBidi"/>
          <w:color w:val="000000" w:themeColor="text1"/>
          <w:sz w:val="24"/>
          <w:szCs w:val="24"/>
        </w:rPr>
        <w:t xml:space="preserve"> of LSPs operating in the different countries in terms of managerial and technological strategies.</w:t>
      </w:r>
    </w:p>
    <w:p w:rsidR="00164CAA" w:rsidRPr="00164CAA" w:rsidRDefault="00164CAA" w:rsidP="00164CAA">
      <w:pPr>
        <w:bidi w:val="0"/>
        <w:spacing w:after="0" w:line="360" w:lineRule="auto"/>
        <w:ind w:firstLine="720"/>
        <w:jc w:val="lowKashida"/>
        <w:rPr>
          <w:rFonts w:asciiTheme="majorBidi" w:eastAsia="Calibri" w:hAnsiTheme="majorBidi" w:cstheme="majorBidi"/>
          <w:color w:val="000000" w:themeColor="text1"/>
          <w:sz w:val="24"/>
          <w:szCs w:val="24"/>
        </w:rPr>
      </w:pPr>
      <w:r w:rsidRPr="00164CAA">
        <w:rPr>
          <w:rFonts w:asciiTheme="majorBidi" w:eastAsia="Calibri" w:hAnsiTheme="majorBidi" w:cstheme="majorBidi"/>
          <w:b/>
          <w:bCs/>
          <w:color w:val="000000" w:themeColor="text1"/>
          <w:sz w:val="24"/>
          <w:szCs w:val="24"/>
        </w:rPr>
        <w:t>Furthermore</w:t>
      </w:r>
      <w:r w:rsidRPr="00164CAA">
        <w:rPr>
          <w:rFonts w:asciiTheme="majorBidi" w:eastAsia="Calibri" w:hAnsiTheme="majorBidi" w:cstheme="majorBidi"/>
          <w:color w:val="000000" w:themeColor="text1"/>
          <w:sz w:val="24"/>
          <w:szCs w:val="24"/>
        </w:rPr>
        <w:t>, the study of (</w:t>
      </w:r>
      <w:proofErr w:type="spellStart"/>
      <w:r w:rsidRPr="00164CAA">
        <w:rPr>
          <w:rFonts w:asciiTheme="majorBidi" w:eastAsia="Calibri" w:hAnsiTheme="majorBidi" w:cstheme="majorBidi"/>
          <w:color w:val="000000" w:themeColor="text1"/>
          <w:sz w:val="24"/>
          <w:szCs w:val="24"/>
        </w:rPr>
        <w:t>Zimon</w:t>
      </w:r>
      <w:proofErr w:type="spellEnd"/>
      <w:r w:rsidRPr="00164CAA">
        <w:rPr>
          <w:rFonts w:asciiTheme="majorBidi" w:eastAsia="Calibri" w:hAnsiTheme="majorBidi" w:cstheme="majorBidi"/>
          <w:color w:val="000000" w:themeColor="text1"/>
          <w:sz w:val="24"/>
          <w:szCs w:val="24"/>
        </w:rPr>
        <w:t>, et al., 2020) aimed to the main objective of the research and thinking presented in this study is to characterize the conditions and barriers related to the implementation of SDGs in supply chains. The explanation of the outlined research problem and the more detailed research issues prompted the authors to formulate the following auxiliary goals: identification and emphasis on the links between SSCM practices and UN SDGs and development of a model supporting the implementation of UN SDGs in SSCM. In summarizing our analysis of information from this field of inquiry, contributions to the literature include a new conceptual model, and a dynamic context for a three phased model for implementation of successful sustainable supply chain management initiatives. We provide a grounded approach for new theoretical insights that map supply chain practices for future research and performance measurement aligned with the United Nation's 17 Sustainable Development Goals.</w:t>
      </w:r>
    </w:p>
    <w:p w:rsidR="00164CAA" w:rsidRPr="00164CAA" w:rsidRDefault="00164CAA" w:rsidP="00164CAA">
      <w:pPr>
        <w:bidi w:val="0"/>
        <w:spacing w:after="0" w:line="360" w:lineRule="auto"/>
        <w:ind w:firstLine="720"/>
        <w:jc w:val="lowKashida"/>
        <w:rPr>
          <w:rFonts w:asciiTheme="majorBidi" w:eastAsia="Calibri" w:hAnsiTheme="majorBidi" w:cstheme="majorBidi"/>
          <w:color w:val="000000" w:themeColor="text1"/>
          <w:sz w:val="24"/>
          <w:szCs w:val="24"/>
        </w:rPr>
      </w:pPr>
      <w:r w:rsidRPr="00164CAA">
        <w:rPr>
          <w:rFonts w:asciiTheme="majorBidi" w:eastAsia="Calibri" w:hAnsiTheme="majorBidi" w:cstheme="majorBidi"/>
          <w:color w:val="000000" w:themeColor="text1"/>
          <w:sz w:val="24"/>
          <w:szCs w:val="24"/>
        </w:rPr>
        <w:t>The study of (</w:t>
      </w:r>
      <w:proofErr w:type="spellStart"/>
      <w:r w:rsidRPr="00164CAA">
        <w:rPr>
          <w:rFonts w:asciiTheme="majorBidi" w:eastAsia="Calibri" w:hAnsiTheme="majorBidi" w:cstheme="majorBidi"/>
          <w:color w:val="000000" w:themeColor="text1"/>
          <w:sz w:val="24"/>
          <w:szCs w:val="24"/>
        </w:rPr>
        <w:t>Shahzad</w:t>
      </w:r>
      <w:proofErr w:type="spellEnd"/>
      <w:r w:rsidRPr="00164CAA">
        <w:rPr>
          <w:rFonts w:asciiTheme="majorBidi" w:eastAsia="Calibri" w:hAnsiTheme="majorBidi" w:cstheme="majorBidi"/>
          <w:color w:val="000000" w:themeColor="text1"/>
          <w:sz w:val="24"/>
          <w:szCs w:val="24"/>
        </w:rPr>
        <w:t xml:space="preserve">, et al., 2021) aimed to green innovations are being deployed in manufacturing industries to promote </w:t>
      </w:r>
      <w:proofErr w:type="spellStart"/>
      <w:r w:rsidRPr="00164CAA">
        <w:rPr>
          <w:rFonts w:asciiTheme="majorBidi" w:eastAsia="Calibri" w:hAnsiTheme="majorBidi" w:cstheme="majorBidi"/>
          <w:color w:val="000000" w:themeColor="text1"/>
          <w:sz w:val="24"/>
          <w:szCs w:val="24"/>
        </w:rPr>
        <w:t>organisational</w:t>
      </w:r>
      <w:proofErr w:type="spellEnd"/>
      <w:r w:rsidRPr="00164CAA">
        <w:rPr>
          <w:rFonts w:asciiTheme="majorBidi" w:eastAsia="Calibri" w:hAnsiTheme="majorBidi" w:cstheme="majorBidi"/>
          <w:color w:val="000000" w:themeColor="text1"/>
          <w:sz w:val="24"/>
          <w:szCs w:val="24"/>
        </w:rPr>
        <w:t xml:space="preserve"> sustainability by embracing sustainable development practices (SDPs). However, little is known about how corporate green innovation (CGI) is influenced by the knowledge management process (KMP). To fill this gap, we have developed a multidimensional framework based on the resource-based view (RBV) theory that provides a foundation for </w:t>
      </w:r>
      <w:r w:rsidRPr="00164CAA">
        <w:rPr>
          <w:rFonts w:asciiTheme="majorBidi" w:eastAsia="Calibri" w:hAnsiTheme="majorBidi" w:cstheme="majorBidi"/>
          <w:color w:val="000000" w:themeColor="text1"/>
          <w:sz w:val="24"/>
          <w:szCs w:val="24"/>
        </w:rPr>
        <w:lastRenderedPageBreak/>
        <w:t xml:space="preserve">sculpturing the process by which KMP was observed to capture and sustain CGI through SDPs. Data were collected from 393 respondents of large and medium-sized manufacturing corporations in Pakistan and </w:t>
      </w:r>
      <w:proofErr w:type="spellStart"/>
      <w:r w:rsidRPr="00164CAA">
        <w:rPr>
          <w:rFonts w:asciiTheme="majorBidi" w:eastAsia="Calibri" w:hAnsiTheme="majorBidi" w:cstheme="majorBidi"/>
          <w:color w:val="000000" w:themeColor="text1"/>
          <w:sz w:val="24"/>
          <w:szCs w:val="24"/>
        </w:rPr>
        <w:t>analysed</w:t>
      </w:r>
      <w:proofErr w:type="spellEnd"/>
      <w:r w:rsidRPr="00164CAA">
        <w:rPr>
          <w:rFonts w:asciiTheme="majorBidi" w:eastAsia="Calibri" w:hAnsiTheme="majorBidi" w:cstheme="majorBidi"/>
          <w:color w:val="000000" w:themeColor="text1"/>
          <w:sz w:val="24"/>
          <w:szCs w:val="24"/>
        </w:rPr>
        <w:t xml:space="preserve"> using partial least squares structural equation </w:t>
      </w:r>
      <w:proofErr w:type="spellStart"/>
      <w:r w:rsidRPr="00164CAA">
        <w:rPr>
          <w:rFonts w:asciiTheme="majorBidi" w:eastAsia="Calibri" w:hAnsiTheme="majorBidi" w:cstheme="majorBidi"/>
          <w:color w:val="000000" w:themeColor="text1"/>
          <w:sz w:val="24"/>
          <w:szCs w:val="24"/>
        </w:rPr>
        <w:t>modelling</w:t>
      </w:r>
      <w:proofErr w:type="spellEnd"/>
      <w:r w:rsidRPr="00164CAA">
        <w:rPr>
          <w:rFonts w:asciiTheme="majorBidi" w:eastAsia="Calibri" w:hAnsiTheme="majorBidi" w:cstheme="majorBidi"/>
          <w:color w:val="000000" w:themeColor="text1"/>
          <w:sz w:val="24"/>
          <w:szCs w:val="24"/>
        </w:rPr>
        <w:t xml:space="preserve"> (SEM) and fuzzy set qualitative comparative analysis (</w:t>
      </w:r>
      <w:proofErr w:type="spellStart"/>
      <w:r w:rsidRPr="00164CAA">
        <w:rPr>
          <w:rFonts w:asciiTheme="majorBidi" w:eastAsia="Calibri" w:hAnsiTheme="majorBidi" w:cstheme="majorBidi"/>
          <w:color w:val="000000" w:themeColor="text1"/>
          <w:sz w:val="24"/>
          <w:szCs w:val="24"/>
        </w:rPr>
        <w:t>fsQCA</w:t>
      </w:r>
      <w:proofErr w:type="spellEnd"/>
      <w:r w:rsidRPr="00164CAA">
        <w:rPr>
          <w:rFonts w:asciiTheme="majorBidi" w:eastAsia="Calibri" w:hAnsiTheme="majorBidi" w:cstheme="majorBidi"/>
          <w:color w:val="000000" w:themeColor="text1"/>
          <w:sz w:val="24"/>
          <w:szCs w:val="24"/>
        </w:rPr>
        <w:t>).</w:t>
      </w:r>
    </w:p>
    <w:p w:rsidR="00164CAA" w:rsidRPr="00164CAA" w:rsidRDefault="00164CAA" w:rsidP="00164CAA">
      <w:pPr>
        <w:numPr>
          <w:ilvl w:val="0"/>
          <w:numId w:val="15"/>
        </w:numPr>
        <w:bidi w:val="0"/>
        <w:spacing w:after="0" w:line="360" w:lineRule="auto"/>
        <w:ind w:left="426" w:hanging="426"/>
        <w:jc w:val="lowKashida"/>
        <w:rPr>
          <w:rFonts w:asciiTheme="majorBidi" w:eastAsia="Calibri" w:hAnsiTheme="majorBidi" w:cstheme="majorBidi"/>
          <w:b/>
          <w:bCs/>
          <w:color w:val="000000" w:themeColor="text1"/>
          <w:sz w:val="24"/>
          <w:szCs w:val="24"/>
        </w:rPr>
      </w:pPr>
      <w:r w:rsidRPr="00164CAA">
        <w:rPr>
          <w:rFonts w:asciiTheme="majorBidi" w:eastAsia="Calibri" w:hAnsiTheme="majorBidi" w:cstheme="majorBidi"/>
          <w:b/>
          <w:bCs/>
          <w:color w:val="000000" w:themeColor="text1"/>
          <w:sz w:val="24"/>
          <w:szCs w:val="24"/>
        </w:rPr>
        <w:t xml:space="preserve">Studies concerned with assessing the level of disclosure of sustainable development practices: </w:t>
      </w:r>
    </w:p>
    <w:p w:rsidR="00164CAA" w:rsidRPr="00164CAA" w:rsidRDefault="00164CAA" w:rsidP="00164CAA">
      <w:pPr>
        <w:bidi w:val="0"/>
        <w:spacing w:after="0" w:line="360" w:lineRule="auto"/>
        <w:ind w:firstLine="720"/>
        <w:jc w:val="lowKashida"/>
        <w:rPr>
          <w:rFonts w:asciiTheme="majorBidi" w:eastAsia="Calibri" w:hAnsiTheme="majorBidi" w:cstheme="majorBidi"/>
          <w:color w:val="000000" w:themeColor="text1"/>
          <w:sz w:val="24"/>
          <w:szCs w:val="24"/>
        </w:rPr>
      </w:pPr>
      <w:r w:rsidRPr="00164CAA">
        <w:rPr>
          <w:rFonts w:asciiTheme="majorBidi" w:eastAsia="Calibri" w:hAnsiTheme="majorBidi" w:cstheme="majorBidi"/>
          <w:color w:val="000000" w:themeColor="text1"/>
          <w:sz w:val="24"/>
          <w:szCs w:val="24"/>
        </w:rPr>
        <w:t xml:space="preserve">Furthermore, the study of Di </w:t>
      </w:r>
      <w:proofErr w:type="spellStart"/>
      <w:r w:rsidRPr="00164CAA">
        <w:rPr>
          <w:rFonts w:asciiTheme="majorBidi" w:eastAsia="Calibri" w:hAnsiTheme="majorBidi" w:cstheme="majorBidi"/>
          <w:color w:val="000000" w:themeColor="text1"/>
          <w:sz w:val="24"/>
          <w:szCs w:val="24"/>
        </w:rPr>
        <w:t>Vaio</w:t>
      </w:r>
      <w:proofErr w:type="spellEnd"/>
      <w:r w:rsidRPr="00164CAA">
        <w:rPr>
          <w:rFonts w:asciiTheme="majorBidi" w:eastAsia="Calibri" w:hAnsiTheme="majorBidi" w:cstheme="majorBidi"/>
          <w:color w:val="000000" w:themeColor="text1"/>
          <w:sz w:val="24"/>
          <w:szCs w:val="24"/>
        </w:rPr>
        <w:t xml:space="preserve"> (2021) aimed to the shipping industry, due to the ships' gigantism trend and the concentration of operations in specific regions, is considered the source of both positive and negative impacts for port-cities. The ambitious objective of the International Maritime Organization (IMO) for the </w:t>
      </w:r>
      <w:proofErr w:type="spellStart"/>
      <w:r w:rsidRPr="00164CAA">
        <w:rPr>
          <w:rFonts w:asciiTheme="majorBidi" w:eastAsia="Calibri" w:hAnsiTheme="majorBidi" w:cstheme="majorBidi"/>
          <w:color w:val="000000" w:themeColor="text1"/>
          <w:sz w:val="24"/>
          <w:szCs w:val="24"/>
        </w:rPr>
        <w:t>decarbonisation</w:t>
      </w:r>
      <w:proofErr w:type="spellEnd"/>
      <w:r w:rsidRPr="00164CAA">
        <w:rPr>
          <w:rFonts w:asciiTheme="majorBidi" w:eastAsia="Calibri" w:hAnsiTheme="majorBidi" w:cstheme="majorBidi"/>
          <w:color w:val="000000" w:themeColor="text1"/>
          <w:sz w:val="24"/>
          <w:szCs w:val="24"/>
        </w:rPr>
        <w:t xml:space="preserve"> of the sector till 2050 has further shifted attention on the activities and policies that shipping companies adopt and implement not only for complying with international regulations but moving beyond, integrating sustainability priorities and goals into their corporate strategic planning. In the context of the 17 Sustainable Development Goals (SDGs) of the United Nations, this paper aims at investigating the nature and orientation of voluntary disclosure practices and environmental sustainability for achieving the SDGs in the maritime industry, focusing on the cruise and container shipping markets. Analysis confirms the companies' commitment towards meeting the 2030 Agenda through dedicated sustainability strategies. However, it revealed the qualitative nature of reported information and the lack of specific indicators for measuring and evaluating sustainability performance at the corporate level.</w:t>
      </w:r>
    </w:p>
    <w:p w:rsidR="00164CAA" w:rsidRPr="00164CAA" w:rsidRDefault="00164CAA" w:rsidP="00164CAA">
      <w:pPr>
        <w:bidi w:val="0"/>
        <w:spacing w:after="0" w:line="360" w:lineRule="auto"/>
        <w:ind w:firstLine="720"/>
        <w:jc w:val="lowKashida"/>
        <w:rPr>
          <w:rFonts w:asciiTheme="majorBidi" w:eastAsia="Calibri" w:hAnsiTheme="majorBidi" w:cstheme="majorBidi"/>
          <w:color w:val="000000" w:themeColor="text1"/>
          <w:sz w:val="24"/>
          <w:szCs w:val="24"/>
        </w:rPr>
      </w:pPr>
      <w:r w:rsidRPr="00164CAA">
        <w:rPr>
          <w:rFonts w:asciiTheme="majorBidi" w:eastAsia="Calibri" w:hAnsiTheme="majorBidi" w:cstheme="majorBidi"/>
          <w:color w:val="000000" w:themeColor="text1"/>
          <w:sz w:val="24"/>
          <w:szCs w:val="24"/>
        </w:rPr>
        <w:t>The study of (</w:t>
      </w:r>
      <w:proofErr w:type="spellStart"/>
      <w:r w:rsidRPr="00164CAA">
        <w:rPr>
          <w:rFonts w:asciiTheme="majorBidi" w:eastAsia="Calibri" w:hAnsiTheme="majorBidi" w:cstheme="majorBidi"/>
          <w:color w:val="000000" w:themeColor="text1"/>
          <w:sz w:val="24"/>
          <w:szCs w:val="24"/>
        </w:rPr>
        <w:t>Staszkiewicz</w:t>
      </w:r>
      <w:proofErr w:type="spellEnd"/>
      <w:r w:rsidR="00DE6A06">
        <w:rPr>
          <w:rFonts w:asciiTheme="majorBidi" w:eastAsia="Calibri" w:hAnsiTheme="majorBidi" w:cstheme="majorBidi"/>
          <w:color w:val="000000" w:themeColor="text1"/>
          <w:sz w:val="24"/>
          <w:szCs w:val="24"/>
        </w:rPr>
        <w:t xml:space="preserve"> &amp; Werner</w:t>
      </w:r>
      <w:r w:rsidRPr="00164CAA">
        <w:rPr>
          <w:rFonts w:asciiTheme="majorBidi" w:eastAsia="Calibri" w:hAnsiTheme="majorBidi" w:cstheme="majorBidi"/>
          <w:color w:val="000000" w:themeColor="text1"/>
          <w:sz w:val="24"/>
          <w:szCs w:val="24"/>
        </w:rPr>
        <w:t xml:space="preserve">, 2021) aimed to this paper builds upon prior research regarding the quest for a sustainable measuring method. Here, we present a method to integrate sustainability and financial accounting at the level of transaction recording and introduce the concept of environmental debit and credit entry. This concept is illustrated through investment reporting. Identification of the research gap is based on the review of the initial population of 141 research papers and is supported with the European legal framework analysis. Logistic regression on the 500 largest European-based companies justifies the environmental footprint inclusion into the integrated journal entry. This study provides robust data concerning the limitations of the current financial reporting system. Our findings support the conclusion that the currently applied hybrid sustainable disclosure with synthetic </w:t>
      </w:r>
      <w:r w:rsidRPr="00164CAA">
        <w:rPr>
          <w:rFonts w:asciiTheme="majorBidi" w:eastAsia="Calibri" w:hAnsiTheme="majorBidi" w:cstheme="majorBidi"/>
          <w:color w:val="000000" w:themeColor="text1"/>
          <w:sz w:val="24"/>
          <w:szCs w:val="24"/>
        </w:rPr>
        <w:lastRenderedPageBreak/>
        <w:t>ratios, indicators and unstructured narratives failed to provide a comprehensive and auditable picture of a company's environmental.</w:t>
      </w:r>
    </w:p>
    <w:p w:rsidR="00164CAA" w:rsidRPr="00164CAA" w:rsidRDefault="00164CAA" w:rsidP="00164CAA">
      <w:pPr>
        <w:bidi w:val="0"/>
        <w:spacing w:after="0" w:line="360" w:lineRule="auto"/>
        <w:ind w:firstLine="720"/>
        <w:jc w:val="lowKashida"/>
        <w:rPr>
          <w:rFonts w:asciiTheme="majorBidi" w:eastAsia="Calibri" w:hAnsiTheme="majorBidi" w:cstheme="majorBidi"/>
          <w:color w:val="000000" w:themeColor="text1"/>
          <w:sz w:val="24"/>
          <w:szCs w:val="24"/>
        </w:rPr>
      </w:pPr>
      <w:r w:rsidRPr="00164CAA">
        <w:rPr>
          <w:rFonts w:asciiTheme="majorBidi" w:eastAsia="Calibri" w:hAnsiTheme="majorBidi" w:cstheme="majorBidi"/>
          <w:color w:val="000000" w:themeColor="text1"/>
          <w:sz w:val="24"/>
          <w:szCs w:val="24"/>
        </w:rPr>
        <w:t xml:space="preserve">The study of (Ma, 2023) aimed to the urgency to overcome climate change under COP 26 and 27 </w:t>
      </w:r>
      <w:proofErr w:type="gramStart"/>
      <w:r w:rsidRPr="00164CAA">
        <w:rPr>
          <w:rFonts w:asciiTheme="majorBidi" w:eastAsia="Calibri" w:hAnsiTheme="majorBidi" w:cstheme="majorBidi"/>
          <w:color w:val="000000" w:themeColor="text1"/>
          <w:sz w:val="24"/>
          <w:szCs w:val="24"/>
        </w:rPr>
        <w:t>has</w:t>
      </w:r>
      <w:proofErr w:type="gramEnd"/>
      <w:r w:rsidRPr="00164CAA">
        <w:rPr>
          <w:rFonts w:asciiTheme="majorBidi" w:eastAsia="Calibri" w:hAnsiTheme="majorBidi" w:cstheme="majorBidi"/>
          <w:color w:val="000000" w:themeColor="text1"/>
          <w:sz w:val="24"/>
          <w:szCs w:val="24"/>
        </w:rPr>
        <w:t xml:space="preserve"> allowed closer attention towards environmental sustainability. As a result, businesses are under pressure from stakeholders to provide more information about greenhouse gas emissions and ecological footprints. The current study performs a systematic review of firm-level carbon disclosure under carbon disclosure project (CDP) publications to articulate key research themes based on bibliographic coupling, citation mapping and content analysis. </w:t>
      </w:r>
      <w:proofErr w:type="spellStart"/>
      <w:r w:rsidRPr="00164CAA">
        <w:rPr>
          <w:rFonts w:asciiTheme="majorBidi" w:eastAsia="Calibri" w:hAnsiTheme="majorBidi" w:cstheme="majorBidi"/>
          <w:color w:val="000000" w:themeColor="text1"/>
          <w:sz w:val="24"/>
          <w:szCs w:val="24"/>
        </w:rPr>
        <w:t>VOSViewer</w:t>
      </w:r>
      <w:proofErr w:type="spellEnd"/>
      <w:r w:rsidRPr="00164CAA">
        <w:rPr>
          <w:rFonts w:asciiTheme="majorBidi" w:eastAsia="Calibri" w:hAnsiTheme="majorBidi" w:cstheme="majorBidi"/>
          <w:color w:val="000000" w:themeColor="text1"/>
          <w:sz w:val="24"/>
          <w:szCs w:val="24"/>
        </w:rPr>
        <w:t xml:space="preserve"> was used to analyze carbon disclosure literature to provide a comprehensive overview of research themes, most-contributing authors, research journals, and keywords. Our findings reveal that climate change strategies, carbon footprint and market response to climate change (cluster 1). carbon information stock change (cluster 1), carbon information, stock market &amp; financial performance and impact of environmental penalties over the cost of capital (cluster 2), GHG disclosure, stakeholder relevance and BOD effectiveness in environmental strategies (cluster 3) and determinants for dissemination of environmental information, carbon mitigation, and carbon management systems (cluster 4) are the most significant research themes within the existing research. Based on our research analysis, we provide several key policy recommendations to use carbon disclosure practices as a benchmark in evaluating firms' commitment to environmental sustainability.</w:t>
      </w:r>
    </w:p>
    <w:p w:rsidR="00164CAA" w:rsidRPr="00164CAA" w:rsidRDefault="00164CAA" w:rsidP="00164CAA">
      <w:pPr>
        <w:pStyle w:val="ListParagraph"/>
        <w:numPr>
          <w:ilvl w:val="0"/>
          <w:numId w:val="15"/>
        </w:numPr>
        <w:bidi w:val="0"/>
        <w:spacing w:after="0" w:line="360" w:lineRule="auto"/>
        <w:ind w:left="567" w:hanging="567"/>
        <w:contextualSpacing w:val="0"/>
        <w:jc w:val="lowKashida"/>
        <w:rPr>
          <w:rFonts w:asciiTheme="majorBidi" w:eastAsia="Calibri" w:hAnsiTheme="majorBidi" w:cstheme="majorBidi"/>
          <w:b/>
          <w:bCs/>
          <w:color w:val="000000" w:themeColor="text1"/>
          <w:sz w:val="24"/>
          <w:szCs w:val="24"/>
        </w:rPr>
      </w:pPr>
      <w:r w:rsidRPr="00164CAA">
        <w:rPr>
          <w:rFonts w:asciiTheme="majorBidi" w:eastAsia="Calibri" w:hAnsiTheme="majorBidi" w:cstheme="majorBidi"/>
          <w:b/>
          <w:bCs/>
          <w:color w:val="000000" w:themeColor="text1"/>
          <w:sz w:val="24"/>
          <w:szCs w:val="24"/>
        </w:rPr>
        <w:t>Studies concerned with the quality of accounting information:</w:t>
      </w:r>
    </w:p>
    <w:p w:rsidR="00164CAA" w:rsidRPr="00164CAA" w:rsidRDefault="00164CAA" w:rsidP="00164CAA">
      <w:pPr>
        <w:bidi w:val="0"/>
        <w:spacing w:after="0" w:line="360" w:lineRule="auto"/>
        <w:ind w:firstLine="720"/>
        <w:jc w:val="lowKashida"/>
        <w:rPr>
          <w:rFonts w:asciiTheme="majorBidi" w:hAnsiTheme="majorBidi" w:cstheme="majorBidi"/>
          <w:color w:val="000000" w:themeColor="text1"/>
          <w:sz w:val="24"/>
          <w:szCs w:val="24"/>
        </w:rPr>
      </w:pPr>
      <w:r w:rsidRPr="00164CAA">
        <w:rPr>
          <w:rFonts w:asciiTheme="majorBidi" w:hAnsiTheme="majorBidi" w:cstheme="majorBidi"/>
          <w:color w:val="000000" w:themeColor="text1"/>
          <w:sz w:val="24"/>
          <w:szCs w:val="24"/>
        </w:rPr>
        <w:t>The (</w:t>
      </w:r>
      <w:proofErr w:type="spellStart"/>
      <w:r w:rsidRPr="00164CAA">
        <w:rPr>
          <w:rFonts w:asciiTheme="majorBidi" w:hAnsiTheme="majorBidi" w:cstheme="majorBidi"/>
          <w:color w:val="000000" w:themeColor="text1"/>
          <w:sz w:val="24"/>
          <w:szCs w:val="24"/>
        </w:rPr>
        <w:t>Farhood</w:t>
      </w:r>
      <w:proofErr w:type="spellEnd"/>
      <w:r w:rsidRPr="00164CAA">
        <w:rPr>
          <w:rFonts w:asciiTheme="majorBidi" w:hAnsiTheme="majorBidi" w:cstheme="majorBidi"/>
          <w:color w:val="000000" w:themeColor="text1"/>
          <w:sz w:val="24"/>
          <w:szCs w:val="24"/>
        </w:rPr>
        <w:t xml:space="preserve">, 2019) study aims to measuring the predictive ability of accounting information using the application of international financial reporting standards in a sample of companies. A group of companies listed in the Iraqi Stock Exchange were selected and divided into two groups. The first one included commercial banks that applied the accounting standards. They have accounting programs and apply electronic systems In the completion of its research, the second group have electronic accounting software and use electronic systems in a limited manner in the completion of its research but did not apply international financial reporting standards, Kida Model has been used to measure the predictive capacity of accounting information and measuring the performance of all companies. The research found that whether companies applied information technology or IFRSS, there are other factors that affect the performance of research sample companies: The </w:t>
      </w:r>
      <w:r w:rsidRPr="00164CAA">
        <w:rPr>
          <w:rFonts w:asciiTheme="majorBidi" w:hAnsiTheme="majorBidi" w:cstheme="majorBidi"/>
          <w:color w:val="000000" w:themeColor="text1"/>
          <w:sz w:val="24"/>
          <w:szCs w:val="24"/>
        </w:rPr>
        <w:lastRenderedPageBreak/>
        <w:t xml:space="preserve">low liquidity index of the </w:t>
      </w:r>
      <w:proofErr w:type="spellStart"/>
      <w:r w:rsidRPr="00164CAA">
        <w:rPr>
          <w:rFonts w:asciiTheme="majorBidi" w:hAnsiTheme="majorBidi" w:cstheme="majorBidi"/>
          <w:color w:val="000000" w:themeColor="text1"/>
          <w:sz w:val="24"/>
          <w:szCs w:val="24"/>
        </w:rPr>
        <w:t>companie's</w:t>
      </w:r>
      <w:proofErr w:type="spellEnd"/>
      <w:r w:rsidRPr="00164CAA">
        <w:rPr>
          <w:rFonts w:asciiTheme="majorBidi" w:hAnsiTheme="majorBidi" w:cstheme="majorBidi"/>
          <w:color w:val="000000" w:themeColor="text1"/>
          <w:sz w:val="24"/>
          <w:szCs w:val="24"/>
        </w:rPr>
        <w:t xml:space="preserve"> research sample as a result of decrease in operating income. The decline in the market value of property rights which are affected by some factors, including economic factors which was the austerity in 2016 for these sample of the research, political and security factors which was a presence in three provinces of Iraq which makes current and prospective investors refrain from buying interest in the companies sample search. The decline in operating profits due to the decrease in sales revenues of the two companies which was caused by the lack of government support for national products and the presence of competing products in the market at the lowest price and in large quantities. </w:t>
      </w:r>
      <w:proofErr w:type="gramStart"/>
      <w:r w:rsidRPr="00164CAA">
        <w:rPr>
          <w:rFonts w:asciiTheme="majorBidi" w:hAnsiTheme="majorBidi" w:cstheme="majorBidi"/>
          <w:color w:val="000000" w:themeColor="text1"/>
          <w:sz w:val="24"/>
          <w:szCs w:val="24"/>
        </w:rPr>
        <w:t>The decrease in the cash assets of the companies in the research sample and directing them towards long-term investments while their short-term liabilities are high.</w:t>
      </w:r>
      <w:proofErr w:type="gramEnd"/>
      <w:r w:rsidRPr="00164CAA">
        <w:rPr>
          <w:rFonts w:asciiTheme="majorBidi" w:hAnsiTheme="majorBidi" w:cstheme="majorBidi"/>
          <w:color w:val="000000" w:themeColor="text1"/>
          <w:sz w:val="24"/>
          <w:szCs w:val="24"/>
        </w:rPr>
        <w:t xml:space="preserve"> This leads to a lot of commitments on the company that have not been paid on due dates, leading to mistrust between the company and the parties that deal with it.</w:t>
      </w:r>
    </w:p>
    <w:p w:rsidR="00164CAA" w:rsidRPr="00164CAA" w:rsidRDefault="00164CAA" w:rsidP="00164CAA">
      <w:pPr>
        <w:bidi w:val="0"/>
        <w:spacing w:after="0" w:line="360" w:lineRule="auto"/>
        <w:ind w:firstLine="720"/>
        <w:jc w:val="lowKashida"/>
        <w:rPr>
          <w:rFonts w:asciiTheme="majorBidi" w:hAnsiTheme="majorBidi" w:cstheme="majorBidi"/>
          <w:color w:val="000000" w:themeColor="text1"/>
          <w:sz w:val="24"/>
          <w:szCs w:val="24"/>
        </w:rPr>
      </w:pPr>
      <w:r w:rsidRPr="00164CAA">
        <w:rPr>
          <w:rFonts w:asciiTheme="majorBidi" w:hAnsiTheme="majorBidi" w:cstheme="majorBidi"/>
          <w:color w:val="000000" w:themeColor="text1"/>
          <w:sz w:val="24"/>
          <w:szCs w:val="24"/>
        </w:rPr>
        <w:t>The main aimed to (</w:t>
      </w:r>
      <w:proofErr w:type="spellStart"/>
      <w:r w:rsidRPr="00164CAA">
        <w:rPr>
          <w:rFonts w:asciiTheme="majorBidi" w:hAnsiTheme="majorBidi" w:cstheme="majorBidi"/>
          <w:color w:val="000000" w:themeColor="text1"/>
          <w:sz w:val="24"/>
          <w:szCs w:val="24"/>
        </w:rPr>
        <w:t>Melegy</w:t>
      </w:r>
      <w:proofErr w:type="spellEnd"/>
      <w:r w:rsidR="00956451">
        <w:rPr>
          <w:rFonts w:asciiTheme="majorBidi" w:hAnsiTheme="majorBidi" w:cstheme="majorBidi"/>
          <w:color w:val="000000" w:themeColor="text1"/>
          <w:sz w:val="24"/>
          <w:szCs w:val="24"/>
        </w:rPr>
        <w:t xml:space="preserve"> &amp; Alain</w:t>
      </w:r>
      <w:r w:rsidRPr="00164CAA">
        <w:rPr>
          <w:rFonts w:asciiTheme="majorBidi" w:hAnsiTheme="majorBidi" w:cstheme="majorBidi"/>
          <w:color w:val="000000" w:themeColor="text1"/>
          <w:sz w:val="24"/>
          <w:szCs w:val="24"/>
        </w:rPr>
        <w:t xml:space="preserve">, 2020) study this paper measures the effect of disclosure quality of integrated business reports on the predictive power of accounting information and firms' value in the Egyptian Stock Market. In order to achieve the research objectives, the research relies on content analysis approach in examining the annual reports of the companies listed in the Egyptian Stock Exchange from 2015 to 2018. The study depends on measuring the independent variable </w:t>
      </w:r>
      <w:proofErr w:type="spellStart"/>
      <w:r w:rsidRPr="00164CAA">
        <w:rPr>
          <w:rFonts w:asciiTheme="majorBidi" w:hAnsiTheme="majorBidi" w:cstheme="majorBidi"/>
          <w:color w:val="000000" w:themeColor="text1"/>
          <w:sz w:val="24"/>
          <w:szCs w:val="24"/>
        </w:rPr>
        <w:t>ie</w:t>
      </w:r>
      <w:proofErr w:type="spellEnd"/>
      <w:r w:rsidRPr="00164CAA">
        <w:rPr>
          <w:rFonts w:asciiTheme="majorBidi" w:hAnsiTheme="majorBidi" w:cstheme="majorBidi"/>
          <w:color w:val="000000" w:themeColor="text1"/>
          <w:sz w:val="24"/>
          <w:szCs w:val="24"/>
        </w:rPr>
        <w:t xml:space="preserve"> disclosure quality of the integrated business reports on building up a disclosure index consisting of 45 items in 8 groups equally weighted, whereas; dependent variables which represents the predictive power of accounting information measured by adopting three different methodologies; namely Accounting Conservatism, Share Prices, and Discretionary Accruals. Concerning to firm value, the study uses Tobin's Q model to measure the relationship between the quality disclosure of the integrated business reports and the firm value. The results indicate that the quality disclosure of integrated business report leads to increase accounting conservatism and share prices, whereas the statistics analysis reports a negative effect towards discretionary accruals indicating that the quality disclosure of integrated business report leads to decrease in discretionary accruals.</w:t>
      </w:r>
    </w:p>
    <w:p w:rsidR="00164CAA" w:rsidRPr="00164CAA" w:rsidRDefault="00164CAA" w:rsidP="00164CAA">
      <w:pPr>
        <w:bidi w:val="0"/>
        <w:spacing w:after="0" w:line="360" w:lineRule="auto"/>
        <w:ind w:firstLine="720"/>
        <w:jc w:val="lowKashida"/>
        <w:rPr>
          <w:rFonts w:asciiTheme="majorBidi" w:hAnsiTheme="majorBidi" w:cstheme="majorBidi"/>
          <w:color w:val="000000" w:themeColor="text1"/>
          <w:sz w:val="24"/>
          <w:szCs w:val="24"/>
        </w:rPr>
      </w:pPr>
      <w:r w:rsidRPr="00164CAA">
        <w:rPr>
          <w:rFonts w:asciiTheme="majorBidi" w:hAnsiTheme="majorBidi" w:cstheme="majorBidi"/>
          <w:color w:val="000000" w:themeColor="text1"/>
          <w:sz w:val="24"/>
          <w:szCs w:val="24"/>
        </w:rPr>
        <w:t>The (Nguyen</w:t>
      </w:r>
      <w:r w:rsidR="00956451">
        <w:rPr>
          <w:rFonts w:asciiTheme="majorBidi" w:hAnsiTheme="majorBidi" w:cstheme="majorBidi"/>
          <w:color w:val="000000" w:themeColor="text1"/>
          <w:sz w:val="24"/>
          <w:szCs w:val="24"/>
        </w:rPr>
        <w:t xml:space="preserve"> &amp; Nguyen</w:t>
      </w:r>
      <w:r w:rsidRPr="00164CAA">
        <w:rPr>
          <w:rFonts w:asciiTheme="majorBidi" w:hAnsiTheme="majorBidi" w:cstheme="majorBidi"/>
          <w:color w:val="000000" w:themeColor="text1"/>
          <w:sz w:val="24"/>
          <w:szCs w:val="24"/>
        </w:rPr>
        <w:t xml:space="preserve">, 2020) was conducted for assessing the predictive ability of future cash flows from operating activities by using accounting earnings and cash flows information in the past. Data were collected from the firms listed on Ho Chi Minh Stock Exchange (HOSE) from 2009 to 2018, including the sample of 242 </w:t>
      </w:r>
      <w:r w:rsidRPr="00164CAA">
        <w:rPr>
          <w:rFonts w:asciiTheme="majorBidi" w:hAnsiTheme="majorBidi" w:cstheme="majorBidi"/>
          <w:color w:val="000000" w:themeColor="text1"/>
          <w:sz w:val="24"/>
          <w:szCs w:val="24"/>
        </w:rPr>
        <w:lastRenderedPageBreak/>
        <w:t>non-financial listed companies. Three statistical methods approaches were employed to address econometric issues and to improve the accuracy of the regression coefficients based on Ordinary Least Squares (OLS), Random Effects Model (REM), and Fixed Effects Model (FEM). The findings showed that earnings and cash flows and aggregated accruals had remarkable ability to forecast future cash flows and the model of operating cash flows combined with aggregated accruals had the most effective prediction ability for companies listed on Ho Chi Minh Stock Exchange.</w:t>
      </w:r>
    </w:p>
    <w:p w:rsidR="00164CAA" w:rsidRPr="00164CAA" w:rsidRDefault="00164CAA" w:rsidP="00164CAA">
      <w:pPr>
        <w:bidi w:val="0"/>
        <w:spacing w:after="0" w:line="360" w:lineRule="auto"/>
        <w:ind w:firstLine="720"/>
        <w:jc w:val="lowKashida"/>
        <w:rPr>
          <w:rFonts w:asciiTheme="majorBidi" w:hAnsiTheme="majorBidi" w:cstheme="majorBidi"/>
          <w:b/>
          <w:color w:val="000000" w:themeColor="text1"/>
          <w:sz w:val="24"/>
          <w:szCs w:val="24"/>
        </w:rPr>
      </w:pPr>
      <w:r w:rsidRPr="00164CAA">
        <w:rPr>
          <w:rFonts w:asciiTheme="majorBidi" w:hAnsiTheme="majorBidi" w:cstheme="majorBidi"/>
          <w:b/>
          <w:color w:val="000000" w:themeColor="text1"/>
          <w:sz w:val="24"/>
          <w:szCs w:val="24"/>
        </w:rPr>
        <w:t>As per the foregoing review, it is clear that:</w:t>
      </w:r>
    </w:p>
    <w:p w:rsidR="00164CAA" w:rsidRPr="00164CAA" w:rsidRDefault="00164CAA" w:rsidP="00164CAA">
      <w:pPr>
        <w:bidi w:val="0"/>
        <w:spacing w:after="0" w:line="360" w:lineRule="auto"/>
        <w:jc w:val="lowKashida"/>
        <w:rPr>
          <w:rFonts w:asciiTheme="majorBidi" w:hAnsiTheme="majorBidi" w:cstheme="majorBidi"/>
          <w:b/>
          <w:color w:val="000000" w:themeColor="text1"/>
          <w:sz w:val="24"/>
          <w:szCs w:val="24"/>
        </w:rPr>
      </w:pPr>
      <w:r w:rsidRPr="00164CAA">
        <w:rPr>
          <w:rFonts w:asciiTheme="majorBidi" w:hAnsiTheme="majorBidi" w:cstheme="majorBidi"/>
          <w:b/>
          <w:color w:val="000000" w:themeColor="text1"/>
          <w:sz w:val="24"/>
          <w:szCs w:val="24"/>
        </w:rPr>
        <w:t>A-</w:t>
      </w:r>
      <w:r w:rsidRPr="00164CAA">
        <w:rPr>
          <w:rFonts w:asciiTheme="majorBidi" w:hAnsiTheme="majorBidi" w:cstheme="majorBidi"/>
          <w:b/>
          <w:color w:val="000000" w:themeColor="text1"/>
          <w:spacing w:val="8"/>
          <w:sz w:val="24"/>
          <w:szCs w:val="24"/>
        </w:rPr>
        <w:t xml:space="preserve"> </w:t>
      </w:r>
      <w:r w:rsidRPr="00164CAA">
        <w:rPr>
          <w:rFonts w:asciiTheme="majorBidi" w:hAnsiTheme="majorBidi" w:cstheme="majorBidi"/>
          <w:b/>
          <w:color w:val="000000" w:themeColor="text1"/>
          <w:sz w:val="24"/>
          <w:szCs w:val="24"/>
        </w:rPr>
        <w:t>Aspects that</w:t>
      </w:r>
      <w:r w:rsidRPr="00164CAA">
        <w:rPr>
          <w:rFonts w:asciiTheme="majorBidi" w:hAnsiTheme="majorBidi" w:cstheme="majorBidi"/>
          <w:b/>
          <w:color w:val="000000" w:themeColor="text1"/>
          <w:spacing w:val="-1"/>
          <w:sz w:val="24"/>
          <w:szCs w:val="24"/>
        </w:rPr>
        <w:t xml:space="preserve"> </w:t>
      </w:r>
      <w:r w:rsidRPr="00164CAA">
        <w:rPr>
          <w:rFonts w:asciiTheme="majorBidi" w:hAnsiTheme="majorBidi" w:cstheme="majorBidi"/>
          <w:b/>
          <w:color w:val="000000" w:themeColor="text1"/>
          <w:sz w:val="24"/>
          <w:szCs w:val="24"/>
        </w:rPr>
        <w:t>the</w:t>
      </w:r>
      <w:r w:rsidRPr="00164CAA">
        <w:rPr>
          <w:rFonts w:asciiTheme="majorBidi" w:hAnsiTheme="majorBidi" w:cstheme="majorBidi"/>
          <w:b/>
          <w:color w:val="000000" w:themeColor="text1"/>
          <w:spacing w:val="-2"/>
          <w:sz w:val="24"/>
          <w:szCs w:val="24"/>
        </w:rPr>
        <w:t xml:space="preserve"> </w:t>
      </w:r>
      <w:r w:rsidRPr="00164CAA">
        <w:rPr>
          <w:rFonts w:asciiTheme="majorBidi" w:hAnsiTheme="majorBidi" w:cstheme="majorBidi"/>
          <w:b/>
          <w:color w:val="000000" w:themeColor="text1"/>
          <w:sz w:val="24"/>
          <w:szCs w:val="24"/>
        </w:rPr>
        <w:t>literature focused</w:t>
      </w:r>
      <w:r w:rsidRPr="00164CAA">
        <w:rPr>
          <w:rFonts w:asciiTheme="majorBidi" w:hAnsiTheme="majorBidi" w:cstheme="majorBidi"/>
          <w:b/>
          <w:color w:val="000000" w:themeColor="text1"/>
          <w:spacing w:val="-4"/>
          <w:sz w:val="24"/>
          <w:szCs w:val="24"/>
        </w:rPr>
        <w:t xml:space="preserve"> </w:t>
      </w:r>
      <w:r w:rsidRPr="00164CAA">
        <w:rPr>
          <w:rFonts w:asciiTheme="majorBidi" w:hAnsiTheme="majorBidi" w:cstheme="majorBidi"/>
          <w:b/>
          <w:color w:val="000000" w:themeColor="text1"/>
          <w:sz w:val="24"/>
          <w:szCs w:val="24"/>
        </w:rPr>
        <w:t>on:</w:t>
      </w:r>
    </w:p>
    <w:p w:rsidR="00164CAA" w:rsidRPr="00164CAA" w:rsidRDefault="00164CAA" w:rsidP="00164CAA">
      <w:pPr>
        <w:pStyle w:val="BodyText"/>
        <w:spacing w:line="360" w:lineRule="auto"/>
        <w:ind w:left="0" w:firstLine="720"/>
        <w:jc w:val="lowKashida"/>
        <w:rPr>
          <w:rFonts w:asciiTheme="majorBidi" w:hAnsiTheme="majorBidi" w:cstheme="majorBidi"/>
          <w:color w:val="000000" w:themeColor="text1"/>
          <w:sz w:val="24"/>
          <w:szCs w:val="24"/>
        </w:rPr>
      </w:pPr>
      <w:r w:rsidRPr="00164CAA">
        <w:rPr>
          <w:rFonts w:asciiTheme="majorBidi" w:hAnsiTheme="majorBidi" w:cstheme="majorBidi"/>
          <w:color w:val="000000" w:themeColor="text1"/>
          <w:sz w:val="24"/>
          <w:szCs w:val="24"/>
        </w:rPr>
        <w:t>The literature</w:t>
      </w:r>
      <w:r w:rsidRPr="00164CAA">
        <w:rPr>
          <w:rFonts w:asciiTheme="majorBidi" w:hAnsiTheme="majorBidi" w:cstheme="majorBidi"/>
          <w:color w:val="000000" w:themeColor="text1"/>
          <w:spacing w:val="1"/>
          <w:sz w:val="24"/>
          <w:szCs w:val="24"/>
        </w:rPr>
        <w:t xml:space="preserve"> </w:t>
      </w:r>
      <w:r w:rsidRPr="00164CAA">
        <w:rPr>
          <w:rFonts w:asciiTheme="majorBidi" w:hAnsiTheme="majorBidi" w:cstheme="majorBidi"/>
          <w:color w:val="000000" w:themeColor="text1"/>
          <w:sz w:val="24"/>
          <w:szCs w:val="24"/>
        </w:rPr>
        <w:t>presented and were mostly based on the importance of</w:t>
      </w:r>
      <w:r w:rsidRPr="00164CAA">
        <w:rPr>
          <w:rFonts w:asciiTheme="majorBidi" w:hAnsiTheme="majorBidi" w:cstheme="majorBidi"/>
          <w:color w:val="000000" w:themeColor="text1"/>
          <w:spacing w:val="1"/>
          <w:sz w:val="24"/>
          <w:szCs w:val="24"/>
        </w:rPr>
        <w:t xml:space="preserve"> </w:t>
      </w:r>
      <w:r w:rsidRPr="00164CAA">
        <w:rPr>
          <w:rFonts w:asciiTheme="majorBidi" w:hAnsiTheme="majorBidi" w:cstheme="majorBidi"/>
          <w:color w:val="000000" w:themeColor="text1"/>
          <w:sz w:val="24"/>
          <w:szCs w:val="24"/>
        </w:rPr>
        <w:t>disclosing the elements of social, environmental and financial responsibility as</w:t>
      </w:r>
      <w:r w:rsidRPr="00164CAA">
        <w:rPr>
          <w:rFonts w:asciiTheme="majorBidi" w:hAnsiTheme="majorBidi" w:cstheme="majorBidi"/>
          <w:color w:val="000000" w:themeColor="text1"/>
          <w:spacing w:val="1"/>
          <w:sz w:val="24"/>
          <w:szCs w:val="24"/>
        </w:rPr>
        <w:t xml:space="preserve"> </w:t>
      </w:r>
      <w:r w:rsidRPr="00164CAA">
        <w:rPr>
          <w:rFonts w:asciiTheme="majorBidi" w:hAnsiTheme="majorBidi" w:cstheme="majorBidi"/>
          <w:color w:val="000000" w:themeColor="text1"/>
          <w:sz w:val="24"/>
          <w:szCs w:val="24"/>
        </w:rPr>
        <w:t>elements</w:t>
      </w:r>
      <w:r w:rsidRPr="00164CAA">
        <w:rPr>
          <w:rFonts w:asciiTheme="majorBidi" w:hAnsiTheme="majorBidi" w:cstheme="majorBidi"/>
          <w:color w:val="000000" w:themeColor="text1"/>
          <w:spacing w:val="1"/>
          <w:sz w:val="24"/>
          <w:szCs w:val="24"/>
        </w:rPr>
        <w:t xml:space="preserve"> </w:t>
      </w:r>
      <w:r w:rsidRPr="00164CAA">
        <w:rPr>
          <w:rFonts w:asciiTheme="majorBidi" w:hAnsiTheme="majorBidi" w:cstheme="majorBidi"/>
          <w:color w:val="000000" w:themeColor="text1"/>
          <w:sz w:val="24"/>
          <w:szCs w:val="24"/>
        </w:rPr>
        <w:t>that</w:t>
      </w:r>
      <w:r w:rsidRPr="00164CAA">
        <w:rPr>
          <w:rFonts w:asciiTheme="majorBidi" w:hAnsiTheme="majorBidi" w:cstheme="majorBidi"/>
          <w:color w:val="000000" w:themeColor="text1"/>
          <w:spacing w:val="1"/>
          <w:sz w:val="24"/>
          <w:szCs w:val="24"/>
        </w:rPr>
        <w:t xml:space="preserve"> </w:t>
      </w:r>
      <w:r w:rsidRPr="00164CAA">
        <w:rPr>
          <w:rFonts w:asciiTheme="majorBidi" w:hAnsiTheme="majorBidi" w:cstheme="majorBidi"/>
          <w:color w:val="000000" w:themeColor="text1"/>
          <w:sz w:val="24"/>
          <w:szCs w:val="24"/>
        </w:rPr>
        <w:t>achieve</w:t>
      </w:r>
      <w:r w:rsidRPr="00164CAA">
        <w:rPr>
          <w:rFonts w:asciiTheme="majorBidi" w:hAnsiTheme="majorBidi" w:cstheme="majorBidi"/>
          <w:color w:val="000000" w:themeColor="text1"/>
          <w:spacing w:val="1"/>
          <w:sz w:val="24"/>
          <w:szCs w:val="24"/>
        </w:rPr>
        <w:t xml:space="preserve"> </w:t>
      </w:r>
      <w:r w:rsidRPr="00164CAA">
        <w:rPr>
          <w:rFonts w:asciiTheme="majorBidi" w:hAnsiTheme="majorBidi" w:cstheme="majorBidi"/>
          <w:color w:val="000000" w:themeColor="text1"/>
          <w:sz w:val="24"/>
          <w:szCs w:val="24"/>
        </w:rPr>
        <w:t>sustainable</w:t>
      </w:r>
      <w:r w:rsidRPr="00164CAA">
        <w:rPr>
          <w:rFonts w:asciiTheme="majorBidi" w:hAnsiTheme="majorBidi" w:cstheme="majorBidi"/>
          <w:color w:val="000000" w:themeColor="text1"/>
          <w:spacing w:val="1"/>
          <w:sz w:val="24"/>
          <w:szCs w:val="24"/>
        </w:rPr>
        <w:t xml:space="preserve"> </w:t>
      </w:r>
      <w:r w:rsidRPr="00164CAA">
        <w:rPr>
          <w:rFonts w:asciiTheme="majorBidi" w:hAnsiTheme="majorBidi" w:cstheme="majorBidi"/>
          <w:color w:val="000000" w:themeColor="text1"/>
          <w:sz w:val="24"/>
          <w:szCs w:val="24"/>
        </w:rPr>
        <w:t>development</w:t>
      </w:r>
      <w:r w:rsidRPr="00164CAA">
        <w:rPr>
          <w:rFonts w:asciiTheme="majorBidi" w:hAnsiTheme="majorBidi" w:cstheme="majorBidi"/>
          <w:color w:val="000000" w:themeColor="text1"/>
          <w:spacing w:val="1"/>
          <w:sz w:val="24"/>
          <w:szCs w:val="24"/>
        </w:rPr>
        <w:t xml:space="preserve"> </w:t>
      </w:r>
      <w:r w:rsidRPr="00164CAA">
        <w:rPr>
          <w:rFonts w:asciiTheme="majorBidi" w:hAnsiTheme="majorBidi" w:cstheme="majorBidi"/>
          <w:color w:val="000000" w:themeColor="text1"/>
          <w:sz w:val="24"/>
          <w:szCs w:val="24"/>
        </w:rPr>
        <w:t>and</w:t>
      </w:r>
      <w:r w:rsidRPr="00164CAA">
        <w:rPr>
          <w:rFonts w:asciiTheme="majorBidi" w:hAnsiTheme="majorBidi" w:cstheme="majorBidi"/>
          <w:color w:val="000000" w:themeColor="text1"/>
          <w:spacing w:val="1"/>
          <w:sz w:val="24"/>
          <w:szCs w:val="24"/>
        </w:rPr>
        <w:t xml:space="preserve"> </w:t>
      </w:r>
      <w:r w:rsidRPr="00164CAA">
        <w:rPr>
          <w:rFonts w:asciiTheme="majorBidi" w:hAnsiTheme="majorBidi" w:cstheme="majorBidi"/>
          <w:color w:val="000000" w:themeColor="text1"/>
          <w:sz w:val="24"/>
          <w:szCs w:val="24"/>
        </w:rPr>
        <w:t>have</w:t>
      </w:r>
      <w:r w:rsidRPr="00164CAA">
        <w:rPr>
          <w:rFonts w:asciiTheme="majorBidi" w:hAnsiTheme="majorBidi" w:cstheme="majorBidi"/>
          <w:color w:val="000000" w:themeColor="text1"/>
          <w:spacing w:val="1"/>
          <w:sz w:val="24"/>
          <w:szCs w:val="24"/>
        </w:rPr>
        <w:t xml:space="preserve"> </w:t>
      </w:r>
      <w:r w:rsidRPr="00164CAA">
        <w:rPr>
          <w:rFonts w:asciiTheme="majorBidi" w:hAnsiTheme="majorBidi" w:cstheme="majorBidi"/>
          <w:color w:val="000000" w:themeColor="text1"/>
          <w:sz w:val="24"/>
          <w:szCs w:val="24"/>
        </w:rPr>
        <w:t>an</w:t>
      </w:r>
      <w:r w:rsidRPr="00164CAA">
        <w:rPr>
          <w:rFonts w:asciiTheme="majorBidi" w:hAnsiTheme="majorBidi" w:cstheme="majorBidi"/>
          <w:color w:val="000000" w:themeColor="text1"/>
          <w:spacing w:val="1"/>
          <w:sz w:val="24"/>
          <w:szCs w:val="24"/>
        </w:rPr>
        <w:t xml:space="preserve"> </w:t>
      </w:r>
      <w:r w:rsidRPr="00164CAA">
        <w:rPr>
          <w:rFonts w:asciiTheme="majorBidi" w:hAnsiTheme="majorBidi" w:cstheme="majorBidi"/>
          <w:color w:val="000000" w:themeColor="text1"/>
          <w:sz w:val="24"/>
          <w:szCs w:val="24"/>
        </w:rPr>
        <w:t>impact</w:t>
      </w:r>
      <w:r w:rsidRPr="00164CAA">
        <w:rPr>
          <w:rFonts w:asciiTheme="majorBidi" w:hAnsiTheme="majorBidi" w:cstheme="majorBidi"/>
          <w:color w:val="000000" w:themeColor="text1"/>
          <w:spacing w:val="1"/>
          <w:sz w:val="24"/>
          <w:szCs w:val="24"/>
        </w:rPr>
        <w:t xml:space="preserve"> </w:t>
      </w:r>
      <w:r w:rsidRPr="00164CAA">
        <w:rPr>
          <w:rFonts w:asciiTheme="majorBidi" w:hAnsiTheme="majorBidi" w:cstheme="majorBidi"/>
          <w:color w:val="000000" w:themeColor="text1"/>
          <w:sz w:val="24"/>
          <w:szCs w:val="24"/>
        </w:rPr>
        <w:t>on</w:t>
      </w:r>
      <w:r w:rsidRPr="00164CAA">
        <w:rPr>
          <w:rFonts w:asciiTheme="majorBidi" w:hAnsiTheme="majorBidi" w:cstheme="majorBidi"/>
          <w:color w:val="000000" w:themeColor="text1"/>
          <w:spacing w:val="1"/>
          <w:sz w:val="24"/>
          <w:szCs w:val="24"/>
        </w:rPr>
        <w:t xml:space="preserve"> </w:t>
      </w:r>
      <w:r w:rsidRPr="00164CAA">
        <w:rPr>
          <w:rFonts w:asciiTheme="majorBidi" w:hAnsiTheme="majorBidi" w:cstheme="majorBidi"/>
          <w:color w:val="000000" w:themeColor="text1"/>
          <w:sz w:val="24"/>
          <w:szCs w:val="24"/>
        </w:rPr>
        <w:t>the</w:t>
      </w:r>
      <w:r w:rsidRPr="00164CAA">
        <w:rPr>
          <w:rFonts w:asciiTheme="majorBidi" w:hAnsiTheme="majorBidi" w:cstheme="majorBidi"/>
          <w:color w:val="000000" w:themeColor="text1"/>
          <w:spacing w:val="1"/>
          <w:sz w:val="24"/>
          <w:szCs w:val="24"/>
        </w:rPr>
        <w:t xml:space="preserve"> </w:t>
      </w:r>
      <w:r w:rsidRPr="00164CAA">
        <w:rPr>
          <w:rFonts w:asciiTheme="majorBidi" w:hAnsiTheme="majorBidi" w:cstheme="majorBidi"/>
          <w:color w:val="000000" w:themeColor="text1"/>
          <w:sz w:val="24"/>
          <w:szCs w:val="24"/>
        </w:rPr>
        <w:t>information content of financial reports, as well as the need for users of these</w:t>
      </w:r>
      <w:r w:rsidRPr="00164CAA">
        <w:rPr>
          <w:rFonts w:asciiTheme="majorBidi" w:hAnsiTheme="majorBidi" w:cstheme="majorBidi"/>
          <w:color w:val="000000" w:themeColor="text1"/>
          <w:spacing w:val="1"/>
          <w:sz w:val="24"/>
          <w:szCs w:val="24"/>
        </w:rPr>
        <w:t xml:space="preserve"> </w:t>
      </w:r>
      <w:r w:rsidRPr="00164CAA">
        <w:rPr>
          <w:rFonts w:asciiTheme="majorBidi" w:hAnsiTheme="majorBidi" w:cstheme="majorBidi"/>
          <w:color w:val="000000" w:themeColor="text1"/>
          <w:sz w:val="24"/>
          <w:szCs w:val="24"/>
        </w:rPr>
        <w:t>lists without addressing previous studies to measure the extent of the adequacy</w:t>
      </w:r>
      <w:r w:rsidRPr="00164CAA">
        <w:rPr>
          <w:rFonts w:asciiTheme="majorBidi" w:hAnsiTheme="majorBidi" w:cstheme="majorBidi"/>
          <w:color w:val="000000" w:themeColor="text1"/>
          <w:spacing w:val="1"/>
          <w:sz w:val="24"/>
          <w:szCs w:val="24"/>
        </w:rPr>
        <w:t xml:space="preserve"> </w:t>
      </w:r>
      <w:r w:rsidRPr="00164CAA">
        <w:rPr>
          <w:rFonts w:asciiTheme="majorBidi" w:hAnsiTheme="majorBidi" w:cstheme="majorBidi"/>
          <w:color w:val="000000" w:themeColor="text1"/>
          <w:sz w:val="24"/>
          <w:szCs w:val="24"/>
        </w:rPr>
        <w:t>of this disclosure to achieve the appropriate value of accounting information.</w:t>
      </w:r>
      <w:r w:rsidRPr="00164CAA">
        <w:rPr>
          <w:rFonts w:asciiTheme="majorBidi" w:hAnsiTheme="majorBidi" w:cstheme="majorBidi"/>
          <w:color w:val="000000" w:themeColor="text1"/>
          <w:spacing w:val="1"/>
          <w:sz w:val="24"/>
          <w:szCs w:val="24"/>
        </w:rPr>
        <w:t xml:space="preserve"> </w:t>
      </w:r>
      <w:r w:rsidRPr="00164CAA">
        <w:rPr>
          <w:rFonts w:asciiTheme="majorBidi" w:hAnsiTheme="majorBidi" w:cstheme="majorBidi"/>
          <w:color w:val="000000" w:themeColor="text1"/>
          <w:sz w:val="24"/>
          <w:szCs w:val="24"/>
        </w:rPr>
        <w:t>Although some studies recommended the adoption of the Global Sustainability</w:t>
      </w:r>
      <w:r w:rsidRPr="00164CAA">
        <w:rPr>
          <w:rFonts w:asciiTheme="majorBidi" w:hAnsiTheme="majorBidi" w:cstheme="majorBidi"/>
          <w:color w:val="000000" w:themeColor="text1"/>
          <w:spacing w:val="1"/>
          <w:sz w:val="24"/>
          <w:szCs w:val="24"/>
        </w:rPr>
        <w:t xml:space="preserve"> </w:t>
      </w:r>
      <w:r w:rsidRPr="00164CAA">
        <w:rPr>
          <w:rFonts w:asciiTheme="majorBidi" w:hAnsiTheme="majorBidi" w:cstheme="majorBidi"/>
          <w:color w:val="000000" w:themeColor="text1"/>
          <w:sz w:val="24"/>
          <w:szCs w:val="24"/>
        </w:rPr>
        <w:t>Initiative criteria to achieve the appropriate value of accounting information, or</w:t>
      </w:r>
      <w:r w:rsidRPr="00164CAA">
        <w:rPr>
          <w:rFonts w:asciiTheme="majorBidi" w:hAnsiTheme="majorBidi" w:cstheme="majorBidi"/>
          <w:color w:val="000000" w:themeColor="text1"/>
          <w:spacing w:val="1"/>
          <w:sz w:val="24"/>
          <w:szCs w:val="24"/>
        </w:rPr>
        <w:t xml:space="preserve"> </w:t>
      </w:r>
      <w:r w:rsidRPr="00164CAA">
        <w:rPr>
          <w:rFonts w:asciiTheme="majorBidi" w:hAnsiTheme="majorBidi" w:cstheme="majorBidi"/>
          <w:color w:val="000000" w:themeColor="text1"/>
          <w:sz w:val="24"/>
          <w:szCs w:val="24"/>
        </w:rPr>
        <w:t>that some studies have called for the adoption of another role for an external</w:t>
      </w:r>
      <w:r w:rsidRPr="00164CAA">
        <w:rPr>
          <w:rFonts w:asciiTheme="majorBidi" w:hAnsiTheme="majorBidi" w:cstheme="majorBidi"/>
          <w:color w:val="000000" w:themeColor="text1"/>
          <w:spacing w:val="1"/>
          <w:sz w:val="24"/>
          <w:szCs w:val="24"/>
        </w:rPr>
        <w:t xml:space="preserve"> </w:t>
      </w:r>
      <w:r w:rsidRPr="00164CAA">
        <w:rPr>
          <w:rFonts w:asciiTheme="majorBidi" w:hAnsiTheme="majorBidi" w:cstheme="majorBidi"/>
          <w:color w:val="000000" w:themeColor="text1"/>
          <w:sz w:val="24"/>
          <w:szCs w:val="24"/>
        </w:rPr>
        <w:t>auditor</w:t>
      </w:r>
      <w:r w:rsidRPr="00164CAA">
        <w:rPr>
          <w:rFonts w:asciiTheme="majorBidi" w:hAnsiTheme="majorBidi" w:cstheme="majorBidi"/>
          <w:color w:val="000000" w:themeColor="text1"/>
          <w:spacing w:val="1"/>
          <w:sz w:val="24"/>
          <w:szCs w:val="24"/>
        </w:rPr>
        <w:t xml:space="preserve"> </w:t>
      </w:r>
      <w:r w:rsidRPr="00164CAA">
        <w:rPr>
          <w:rFonts w:asciiTheme="majorBidi" w:hAnsiTheme="majorBidi" w:cstheme="majorBidi"/>
          <w:color w:val="000000" w:themeColor="text1"/>
          <w:sz w:val="24"/>
          <w:szCs w:val="24"/>
        </w:rPr>
        <w:t>to</w:t>
      </w:r>
      <w:r w:rsidRPr="00164CAA">
        <w:rPr>
          <w:rFonts w:asciiTheme="majorBidi" w:hAnsiTheme="majorBidi" w:cstheme="majorBidi"/>
          <w:color w:val="000000" w:themeColor="text1"/>
          <w:spacing w:val="1"/>
          <w:sz w:val="24"/>
          <w:szCs w:val="24"/>
        </w:rPr>
        <w:t xml:space="preserve"> </w:t>
      </w:r>
      <w:r w:rsidRPr="00164CAA">
        <w:rPr>
          <w:rFonts w:asciiTheme="majorBidi" w:hAnsiTheme="majorBidi" w:cstheme="majorBidi"/>
          <w:color w:val="000000" w:themeColor="text1"/>
          <w:sz w:val="24"/>
          <w:szCs w:val="24"/>
        </w:rPr>
        <w:t>establish</w:t>
      </w:r>
      <w:r w:rsidRPr="00164CAA">
        <w:rPr>
          <w:rFonts w:asciiTheme="majorBidi" w:hAnsiTheme="majorBidi" w:cstheme="majorBidi"/>
          <w:color w:val="000000" w:themeColor="text1"/>
          <w:spacing w:val="1"/>
          <w:sz w:val="24"/>
          <w:szCs w:val="24"/>
        </w:rPr>
        <w:t xml:space="preserve"> </w:t>
      </w:r>
      <w:r w:rsidRPr="00164CAA">
        <w:rPr>
          <w:rFonts w:asciiTheme="majorBidi" w:hAnsiTheme="majorBidi" w:cstheme="majorBidi"/>
          <w:color w:val="000000" w:themeColor="text1"/>
          <w:sz w:val="24"/>
          <w:szCs w:val="24"/>
        </w:rPr>
        <w:t>as</w:t>
      </w:r>
      <w:r w:rsidRPr="00164CAA">
        <w:rPr>
          <w:rFonts w:asciiTheme="majorBidi" w:hAnsiTheme="majorBidi" w:cstheme="majorBidi"/>
          <w:color w:val="000000" w:themeColor="text1"/>
          <w:spacing w:val="1"/>
          <w:sz w:val="24"/>
          <w:szCs w:val="24"/>
        </w:rPr>
        <w:t xml:space="preserve"> </w:t>
      </w:r>
      <w:r w:rsidRPr="00164CAA">
        <w:rPr>
          <w:rFonts w:asciiTheme="majorBidi" w:hAnsiTheme="majorBidi" w:cstheme="majorBidi"/>
          <w:color w:val="000000" w:themeColor="text1"/>
          <w:sz w:val="24"/>
          <w:szCs w:val="24"/>
        </w:rPr>
        <w:t>a</w:t>
      </w:r>
      <w:r w:rsidRPr="00164CAA">
        <w:rPr>
          <w:rFonts w:asciiTheme="majorBidi" w:hAnsiTheme="majorBidi" w:cstheme="majorBidi"/>
          <w:color w:val="000000" w:themeColor="text1"/>
          <w:spacing w:val="1"/>
          <w:sz w:val="24"/>
          <w:szCs w:val="24"/>
        </w:rPr>
        <w:t xml:space="preserve"> </w:t>
      </w:r>
      <w:r w:rsidRPr="00164CAA">
        <w:rPr>
          <w:rFonts w:asciiTheme="majorBidi" w:hAnsiTheme="majorBidi" w:cstheme="majorBidi"/>
          <w:color w:val="000000" w:themeColor="text1"/>
          <w:sz w:val="24"/>
          <w:szCs w:val="24"/>
        </w:rPr>
        <w:t>neutral</w:t>
      </w:r>
      <w:r w:rsidRPr="00164CAA">
        <w:rPr>
          <w:rFonts w:asciiTheme="majorBidi" w:hAnsiTheme="majorBidi" w:cstheme="majorBidi"/>
          <w:color w:val="000000" w:themeColor="text1"/>
          <w:spacing w:val="1"/>
          <w:sz w:val="24"/>
          <w:szCs w:val="24"/>
        </w:rPr>
        <w:t xml:space="preserve"> </w:t>
      </w:r>
      <w:r w:rsidRPr="00164CAA">
        <w:rPr>
          <w:rFonts w:asciiTheme="majorBidi" w:hAnsiTheme="majorBidi" w:cstheme="majorBidi"/>
          <w:color w:val="000000" w:themeColor="text1"/>
          <w:sz w:val="24"/>
          <w:szCs w:val="24"/>
        </w:rPr>
        <w:t>third</w:t>
      </w:r>
      <w:r w:rsidRPr="00164CAA">
        <w:rPr>
          <w:rFonts w:asciiTheme="majorBidi" w:hAnsiTheme="majorBidi" w:cstheme="majorBidi"/>
          <w:color w:val="000000" w:themeColor="text1"/>
          <w:spacing w:val="1"/>
          <w:sz w:val="24"/>
          <w:szCs w:val="24"/>
        </w:rPr>
        <w:t xml:space="preserve"> </w:t>
      </w:r>
      <w:r w:rsidRPr="00164CAA">
        <w:rPr>
          <w:rFonts w:asciiTheme="majorBidi" w:hAnsiTheme="majorBidi" w:cstheme="majorBidi"/>
          <w:color w:val="000000" w:themeColor="text1"/>
          <w:sz w:val="24"/>
          <w:szCs w:val="24"/>
        </w:rPr>
        <w:t>party</w:t>
      </w:r>
      <w:r w:rsidRPr="00164CAA">
        <w:rPr>
          <w:rFonts w:asciiTheme="majorBidi" w:hAnsiTheme="majorBidi" w:cstheme="majorBidi"/>
          <w:color w:val="000000" w:themeColor="text1"/>
          <w:spacing w:val="1"/>
          <w:sz w:val="24"/>
          <w:szCs w:val="24"/>
        </w:rPr>
        <w:t xml:space="preserve"> </w:t>
      </w:r>
      <w:r w:rsidRPr="00164CAA">
        <w:rPr>
          <w:rFonts w:asciiTheme="majorBidi" w:hAnsiTheme="majorBidi" w:cstheme="majorBidi"/>
          <w:color w:val="000000" w:themeColor="text1"/>
          <w:sz w:val="24"/>
          <w:szCs w:val="24"/>
        </w:rPr>
        <w:t>to</w:t>
      </w:r>
      <w:r w:rsidRPr="00164CAA">
        <w:rPr>
          <w:rFonts w:asciiTheme="majorBidi" w:hAnsiTheme="majorBidi" w:cstheme="majorBidi"/>
          <w:color w:val="000000" w:themeColor="text1"/>
          <w:spacing w:val="1"/>
          <w:sz w:val="24"/>
          <w:szCs w:val="24"/>
        </w:rPr>
        <w:t xml:space="preserve"> </w:t>
      </w:r>
      <w:r w:rsidRPr="00164CAA">
        <w:rPr>
          <w:rFonts w:asciiTheme="majorBidi" w:hAnsiTheme="majorBidi" w:cstheme="majorBidi"/>
          <w:color w:val="000000" w:themeColor="text1"/>
          <w:sz w:val="24"/>
          <w:szCs w:val="24"/>
        </w:rPr>
        <w:t>measure</w:t>
      </w:r>
      <w:r w:rsidRPr="00164CAA">
        <w:rPr>
          <w:rFonts w:asciiTheme="majorBidi" w:hAnsiTheme="majorBidi" w:cstheme="majorBidi"/>
          <w:color w:val="000000" w:themeColor="text1"/>
          <w:spacing w:val="1"/>
          <w:sz w:val="24"/>
          <w:szCs w:val="24"/>
        </w:rPr>
        <w:t xml:space="preserve"> </w:t>
      </w:r>
      <w:r w:rsidRPr="00164CAA">
        <w:rPr>
          <w:rFonts w:asciiTheme="majorBidi" w:hAnsiTheme="majorBidi" w:cstheme="majorBidi"/>
          <w:color w:val="000000" w:themeColor="text1"/>
          <w:sz w:val="24"/>
          <w:szCs w:val="24"/>
        </w:rPr>
        <w:t>the</w:t>
      </w:r>
      <w:r w:rsidRPr="00164CAA">
        <w:rPr>
          <w:rFonts w:asciiTheme="majorBidi" w:hAnsiTheme="majorBidi" w:cstheme="majorBidi"/>
          <w:color w:val="000000" w:themeColor="text1"/>
          <w:spacing w:val="1"/>
          <w:sz w:val="24"/>
          <w:szCs w:val="24"/>
        </w:rPr>
        <w:t xml:space="preserve"> </w:t>
      </w:r>
      <w:r w:rsidRPr="00164CAA">
        <w:rPr>
          <w:rFonts w:asciiTheme="majorBidi" w:hAnsiTheme="majorBidi" w:cstheme="majorBidi"/>
          <w:color w:val="000000" w:themeColor="text1"/>
          <w:sz w:val="24"/>
          <w:szCs w:val="24"/>
        </w:rPr>
        <w:t>efficiency</w:t>
      </w:r>
      <w:r w:rsidRPr="00164CAA">
        <w:rPr>
          <w:rFonts w:asciiTheme="majorBidi" w:hAnsiTheme="majorBidi" w:cstheme="majorBidi"/>
          <w:color w:val="000000" w:themeColor="text1"/>
          <w:spacing w:val="1"/>
          <w:sz w:val="24"/>
          <w:szCs w:val="24"/>
        </w:rPr>
        <w:t xml:space="preserve"> </w:t>
      </w:r>
      <w:r w:rsidRPr="00164CAA">
        <w:rPr>
          <w:rFonts w:asciiTheme="majorBidi" w:hAnsiTheme="majorBidi" w:cstheme="majorBidi"/>
          <w:color w:val="000000" w:themeColor="text1"/>
          <w:sz w:val="24"/>
          <w:szCs w:val="24"/>
        </w:rPr>
        <w:t>and</w:t>
      </w:r>
      <w:r w:rsidRPr="00164CAA">
        <w:rPr>
          <w:rFonts w:asciiTheme="majorBidi" w:hAnsiTheme="majorBidi" w:cstheme="majorBidi"/>
          <w:color w:val="000000" w:themeColor="text1"/>
          <w:spacing w:val="1"/>
          <w:sz w:val="24"/>
          <w:szCs w:val="24"/>
        </w:rPr>
        <w:t xml:space="preserve"> </w:t>
      </w:r>
      <w:r w:rsidRPr="00164CAA">
        <w:rPr>
          <w:rFonts w:asciiTheme="majorBidi" w:hAnsiTheme="majorBidi" w:cstheme="majorBidi"/>
          <w:color w:val="000000" w:themeColor="text1"/>
          <w:sz w:val="24"/>
          <w:szCs w:val="24"/>
        </w:rPr>
        <w:t>suitability</w:t>
      </w:r>
      <w:r w:rsidRPr="00164CAA">
        <w:rPr>
          <w:rFonts w:asciiTheme="majorBidi" w:hAnsiTheme="majorBidi" w:cstheme="majorBidi"/>
          <w:color w:val="000000" w:themeColor="text1"/>
          <w:spacing w:val="-5"/>
          <w:sz w:val="24"/>
          <w:szCs w:val="24"/>
        </w:rPr>
        <w:t xml:space="preserve"> </w:t>
      </w:r>
      <w:r w:rsidRPr="00164CAA">
        <w:rPr>
          <w:rFonts w:asciiTheme="majorBidi" w:hAnsiTheme="majorBidi" w:cstheme="majorBidi"/>
          <w:color w:val="000000" w:themeColor="text1"/>
          <w:sz w:val="24"/>
          <w:szCs w:val="24"/>
        </w:rPr>
        <w:t>of the</w:t>
      </w:r>
      <w:r w:rsidRPr="00164CAA">
        <w:rPr>
          <w:rFonts w:asciiTheme="majorBidi" w:hAnsiTheme="majorBidi" w:cstheme="majorBidi"/>
          <w:color w:val="000000" w:themeColor="text1"/>
          <w:spacing w:val="-3"/>
          <w:sz w:val="24"/>
          <w:szCs w:val="24"/>
        </w:rPr>
        <w:t xml:space="preserve"> </w:t>
      </w:r>
      <w:r w:rsidRPr="00164CAA">
        <w:rPr>
          <w:rFonts w:asciiTheme="majorBidi" w:hAnsiTheme="majorBidi" w:cstheme="majorBidi"/>
          <w:color w:val="000000" w:themeColor="text1"/>
          <w:sz w:val="24"/>
          <w:szCs w:val="24"/>
        </w:rPr>
        <w:t>disclosure</w:t>
      </w:r>
      <w:r w:rsidRPr="00164CAA">
        <w:rPr>
          <w:rFonts w:asciiTheme="majorBidi" w:hAnsiTheme="majorBidi" w:cstheme="majorBidi"/>
          <w:color w:val="000000" w:themeColor="text1"/>
          <w:spacing w:val="-3"/>
          <w:sz w:val="24"/>
          <w:szCs w:val="24"/>
        </w:rPr>
        <w:t xml:space="preserve"> </w:t>
      </w:r>
      <w:r w:rsidRPr="00164CAA">
        <w:rPr>
          <w:rFonts w:asciiTheme="majorBidi" w:hAnsiTheme="majorBidi" w:cstheme="majorBidi"/>
          <w:color w:val="000000" w:themeColor="text1"/>
          <w:sz w:val="24"/>
          <w:szCs w:val="24"/>
        </w:rPr>
        <w:t>to</w:t>
      </w:r>
      <w:r w:rsidRPr="00164CAA">
        <w:rPr>
          <w:rFonts w:asciiTheme="majorBidi" w:hAnsiTheme="majorBidi" w:cstheme="majorBidi"/>
          <w:color w:val="000000" w:themeColor="text1"/>
          <w:spacing w:val="-4"/>
          <w:sz w:val="24"/>
          <w:szCs w:val="24"/>
        </w:rPr>
        <w:t xml:space="preserve"> </w:t>
      </w:r>
      <w:r w:rsidRPr="00164CAA">
        <w:rPr>
          <w:rFonts w:asciiTheme="majorBidi" w:hAnsiTheme="majorBidi" w:cstheme="majorBidi"/>
          <w:color w:val="000000" w:themeColor="text1"/>
          <w:sz w:val="24"/>
          <w:szCs w:val="24"/>
        </w:rPr>
        <w:t>the need</w:t>
      </w:r>
      <w:r w:rsidRPr="00164CAA">
        <w:rPr>
          <w:rFonts w:asciiTheme="majorBidi" w:hAnsiTheme="majorBidi" w:cstheme="majorBidi"/>
          <w:color w:val="000000" w:themeColor="text1"/>
          <w:spacing w:val="-2"/>
          <w:sz w:val="24"/>
          <w:szCs w:val="24"/>
        </w:rPr>
        <w:t xml:space="preserve"> </w:t>
      </w:r>
      <w:r w:rsidRPr="00164CAA">
        <w:rPr>
          <w:rFonts w:asciiTheme="majorBidi" w:hAnsiTheme="majorBidi" w:cstheme="majorBidi"/>
          <w:color w:val="000000" w:themeColor="text1"/>
          <w:sz w:val="24"/>
          <w:szCs w:val="24"/>
        </w:rPr>
        <w:t>of users.</w:t>
      </w:r>
    </w:p>
    <w:p w:rsidR="00164CAA" w:rsidRPr="00164CAA" w:rsidRDefault="00164CAA" w:rsidP="00164CAA">
      <w:pPr>
        <w:pStyle w:val="Heading5"/>
        <w:spacing w:before="0" w:line="360" w:lineRule="auto"/>
        <w:ind w:left="426" w:hanging="426"/>
        <w:jc w:val="lowKashida"/>
        <w:rPr>
          <w:rFonts w:asciiTheme="majorBidi" w:hAnsiTheme="majorBidi" w:cstheme="majorBidi"/>
          <w:b w:val="0"/>
          <w:bCs w:val="0"/>
          <w:color w:val="000000" w:themeColor="text1"/>
          <w:sz w:val="24"/>
          <w:szCs w:val="24"/>
        </w:rPr>
      </w:pPr>
      <w:r w:rsidRPr="00164CAA">
        <w:rPr>
          <w:rFonts w:asciiTheme="majorBidi" w:hAnsiTheme="majorBidi" w:cstheme="majorBidi"/>
          <w:color w:val="000000" w:themeColor="text1"/>
          <w:sz w:val="24"/>
          <w:szCs w:val="24"/>
        </w:rPr>
        <w:t>B- Aspects not addressed by the literature, reflecting the research gap as</w:t>
      </w:r>
      <w:r w:rsidRPr="00164CAA">
        <w:rPr>
          <w:rFonts w:asciiTheme="majorBidi" w:hAnsiTheme="majorBidi" w:cstheme="majorBidi"/>
          <w:color w:val="000000" w:themeColor="text1"/>
          <w:spacing w:val="1"/>
          <w:sz w:val="24"/>
          <w:szCs w:val="24"/>
        </w:rPr>
        <w:t xml:space="preserve"> </w:t>
      </w:r>
      <w:r w:rsidRPr="00164CAA">
        <w:rPr>
          <w:rFonts w:asciiTheme="majorBidi" w:hAnsiTheme="majorBidi" w:cstheme="majorBidi"/>
          <w:color w:val="000000" w:themeColor="text1"/>
          <w:sz w:val="24"/>
          <w:szCs w:val="24"/>
        </w:rPr>
        <w:t>follows:</w:t>
      </w:r>
    </w:p>
    <w:p w:rsidR="00164CAA" w:rsidRPr="00164CAA" w:rsidRDefault="00164CAA" w:rsidP="00164CAA">
      <w:pPr>
        <w:pStyle w:val="BodyText"/>
        <w:spacing w:line="360" w:lineRule="auto"/>
        <w:ind w:left="0" w:firstLine="720"/>
        <w:jc w:val="lowKashida"/>
        <w:rPr>
          <w:rFonts w:asciiTheme="majorBidi" w:hAnsiTheme="majorBidi" w:cstheme="majorBidi"/>
          <w:color w:val="000000" w:themeColor="text1"/>
          <w:sz w:val="24"/>
          <w:szCs w:val="24"/>
        </w:rPr>
      </w:pPr>
      <w:r w:rsidRPr="00164CAA">
        <w:rPr>
          <w:rFonts w:asciiTheme="majorBidi" w:hAnsiTheme="majorBidi" w:cstheme="majorBidi"/>
          <w:color w:val="000000" w:themeColor="text1"/>
          <w:sz w:val="24"/>
          <w:szCs w:val="24"/>
        </w:rPr>
        <w:t>One</w:t>
      </w:r>
      <w:r w:rsidRPr="00164CAA">
        <w:rPr>
          <w:rFonts w:asciiTheme="majorBidi" w:hAnsiTheme="majorBidi" w:cstheme="majorBidi"/>
          <w:color w:val="000000" w:themeColor="text1"/>
          <w:spacing w:val="1"/>
          <w:sz w:val="24"/>
          <w:szCs w:val="24"/>
        </w:rPr>
        <w:t xml:space="preserve"> </w:t>
      </w:r>
      <w:r w:rsidRPr="00164CAA">
        <w:rPr>
          <w:rFonts w:asciiTheme="majorBidi" w:hAnsiTheme="majorBidi" w:cstheme="majorBidi"/>
          <w:color w:val="000000" w:themeColor="text1"/>
          <w:sz w:val="24"/>
          <w:szCs w:val="24"/>
        </w:rPr>
        <w:t>aspect</w:t>
      </w:r>
      <w:r w:rsidRPr="00164CAA">
        <w:rPr>
          <w:rFonts w:asciiTheme="majorBidi" w:hAnsiTheme="majorBidi" w:cstheme="majorBidi"/>
          <w:color w:val="000000" w:themeColor="text1"/>
          <w:spacing w:val="1"/>
          <w:sz w:val="24"/>
          <w:szCs w:val="24"/>
        </w:rPr>
        <w:t xml:space="preserve"> </w:t>
      </w:r>
      <w:r w:rsidRPr="00164CAA">
        <w:rPr>
          <w:rFonts w:asciiTheme="majorBidi" w:hAnsiTheme="majorBidi" w:cstheme="majorBidi"/>
          <w:color w:val="000000" w:themeColor="text1"/>
          <w:sz w:val="24"/>
          <w:szCs w:val="24"/>
        </w:rPr>
        <w:t>that</w:t>
      </w:r>
      <w:r w:rsidRPr="00164CAA">
        <w:rPr>
          <w:rFonts w:asciiTheme="majorBidi" w:hAnsiTheme="majorBidi" w:cstheme="majorBidi"/>
          <w:color w:val="000000" w:themeColor="text1"/>
          <w:spacing w:val="1"/>
          <w:sz w:val="24"/>
          <w:szCs w:val="24"/>
        </w:rPr>
        <w:t xml:space="preserve"> </w:t>
      </w:r>
      <w:r w:rsidRPr="00164CAA">
        <w:rPr>
          <w:rFonts w:asciiTheme="majorBidi" w:hAnsiTheme="majorBidi" w:cstheme="majorBidi"/>
          <w:color w:val="000000" w:themeColor="text1"/>
          <w:sz w:val="24"/>
          <w:szCs w:val="24"/>
        </w:rPr>
        <w:t>was</w:t>
      </w:r>
      <w:r w:rsidRPr="00164CAA">
        <w:rPr>
          <w:rFonts w:asciiTheme="majorBidi" w:hAnsiTheme="majorBidi" w:cstheme="majorBidi"/>
          <w:color w:val="000000" w:themeColor="text1"/>
          <w:spacing w:val="1"/>
          <w:sz w:val="24"/>
          <w:szCs w:val="24"/>
        </w:rPr>
        <w:t xml:space="preserve"> </w:t>
      </w:r>
      <w:r w:rsidRPr="00164CAA">
        <w:rPr>
          <w:rFonts w:asciiTheme="majorBidi" w:hAnsiTheme="majorBidi" w:cstheme="majorBidi"/>
          <w:color w:val="000000" w:themeColor="text1"/>
          <w:sz w:val="24"/>
          <w:szCs w:val="24"/>
        </w:rPr>
        <w:t>missing</w:t>
      </w:r>
      <w:r w:rsidRPr="00164CAA">
        <w:rPr>
          <w:rFonts w:asciiTheme="majorBidi" w:hAnsiTheme="majorBidi" w:cstheme="majorBidi"/>
          <w:color w:val="000000" w:themeColor="text1"/>
          <w:spacing w:val="1"/>
          <w:sz w:val="24"/>
          <w:szCs w:val="24"/>
        </w:rPr>
        <w:t xml:space="preserve"> </w:t>
      </w:r>
      <w:r w:rsidRPr="00164CAA">
        <w:rPr>
          <w:rFonts w:asciiTheme="majorBidi" w:hAnsiTheme="majorBidi" w:cstheme="majorBidi"/>
          <w:color w:val="000000" w:themeColor="text1"/>
          <w:sz w:val="24"/>
          <w:szCs w:val="24"/>
        </w:rPr>
        <w:t>is</w:t>
      </w:r>
      <w:r w:rsidRPr="00164CAA">
        <w:rPr>
          <w:rFonts w:asciiTheme="majorBidi" w:hAnsiTheme="majorBidi" w:cstheme="majorBidi"/>
          <w:color w:val="000000" w:themeColor="text1"/>
          <w:spacing w:val="1"/>
          <w:sz w:val="24"/>
          <w:szCs w:val="24"/>
        </w:rPr>
        <w:t xml:space="preserve"> </w:t>
      </w:r>
      <w:r w:rsidRPr="00164CAA">
        <w:rPr>
          <w:rFonts w:asciiTheme="majorBidi" w:hAnsiTheme="majorBidi" w:cstheme="majorBidi"/>
          <w:color w:val="000000" w:themeColor="text1"/>
          <w:sz w:val="24"/>
          <w:szCs w:val="24"/>
        </w:rPr>
        <w:t>the</w:t>
      </w:r>
      <w:r w:rsidRPr="00164CAA">
        <w:rPr>
          <w:rFonts w:asciiTheme="majorBidi" w:hAnsiTheme="majorBidi" w:cstheme="majorBidi"/>
          <w:color w:val="000000" w:themeColor="text1"/>
          <w:spacing w:val="1"/>
          <w:sz w:val="24"/>
          <w:szCs w:val="24"/>
        </w:rPr>
        <w:t xml:space="preserve"> </w:t>
      </w:r>
      <w:r w:rsidRPr="00164CAA">
        <w:rPr>
          <w:rFonts w:asciiTheme="majorBidi" w:hAnsiTheme="majorBidi" w:cstheme="majorBidi"/>
          <w:color w:val="000000" w:themeColor="text1"/>
          <w:sz w:val="24"/>
          <w:szCs w:val="24"/>
        </w:rPr>
        <w:t>focus</w:t>
      </w:r>
      <w:r w:rsidRPr="00164CAA">
        <w:rPr>
          <w:rFonts w:asciiTheme="majorBidi" w:hAnsiTheme="majorBidi" w:cstheme="majorBidi"/>
          <w:color w:val="000000" w:themeColor="text1"/>
          <w:spacing w:val="1"/>
          <w:sz w:val="24"/>
          <w:szCs w:val="24"/>
        </w:rPr>
        <w:t xml:space="preserve"> </w:t>
      </w:r>
      <w:r w:rsidRPr="00164CAA">
        <w:rPr>
          <w:rFonts w:asciiTheme="majorBidi" w:hAnsiTheme="majorBidi" w:cstheme="majorBidi"/>
          <w:color w:val="000000" w:themeColor="text1"/>
          <w:sz w:val="24"/>
          <w:szCs w:val="24"/>
        </w:rPr>
        <w:t>on</w:t>
      </w:r>
      <w:r w:rsidRPr="00164CAA">
        <w:rPr>
          <w:rFonts w:asciiTheme="majorBidi" w:hAnsiTheme="majorBidi" w:cstheme="majorBidi"/>
          <w:color w:val="000000" w:themeColor="text1"/>
          <w:spacing w:val="1"/>
          <w:sz w:val="24"/>
          <w:szCs w:val="24"/>
        </w:rPr>
        <w:t xml:space="preserve"> </w:t>
      </w:r>
      <w:r w:rsidRPr="00164CAA">
        <w:rPr>
          <w:rFonts w:asciiTheme="majorBidi" w:hAnsiTheme="majorBidi" w:cstheme="majorBidi"/>
          <w:color w:val="000000" w:themeColor="text1"/>
          <w:sz w:val="24"/>
          <w:szCs w:val="24"/>
        </w:rPr>
        <w:t>the</w:t>
      </w:r>
      <w:r w:rsidRPr="00164CAA">
        <w:rPr>
          <w:rFonts w:asciiTheme="majorBidi" w:hAnsiTheme="majorBidi" w:cstheme="majorBidi"/>
          <w:color w:val="000000" w:themeColor="text1"/>
          <w:spacing w:val="1"/>
          <w:sz w:val="24"/>
          <w:szCs w:val="24"/>
        </w:rPr>
        <w:t xml:space="preserve"> </w:t>
      </w:r>
      <w:r w:rsidRPr="00164CAA">
        <w:rPr>
          <w:rFonts w:asciiTheme="majorBidi" w:hAnsiTheme="majorBidi" w:cstheme="majorBidi"/>
          <w:color w:val="000000" w:themeColor="text1"/>
          <w:sz w:val="24"/>
          <w:szCs w:val="24"/>
        </w:rPr>
        <w:t>ways</w:t>
      </w:r>
      <w:r w:rsidRPr="00164CAA">
        <w:rPr>
          <w:rFonts w:asciiTheme="majorBidi" w:hAnsiTheme="majorBidi" w:cstheme="majorBidi"/>
          <w:color w:val="000000" w:themeColor="text1"/>
          <w:spacing w:val="1"/>
          <w:sz w:val="24"/>
          <w:szCs w:val="24"/>
        </w:rPr>
        <w:t xml:space="preserve"> </w:t>
      </w:r>
      <w:r w:rsidRPr="00164CAA">
        <w:rPr>
          <w:rFonts w:asciiTheme="majorBidi" w:hAnsiTheme="majorBidi" w:cstheme="majorBidi"/>
          <w:color w:val="000000" w:themeColor="text1"/>
          <w:sz w:val="24"/>
          <w:szCs w:val="24"/>
        </w:rPr>
        <w:t>to</w:t>
      </w:r>
      <w:r w:rsidRPr="00164CAA">
        <w:rPr>
          <w:rFonts w:asciiTheme="majorBidi" w:hAnsiTheme="majorBidi" w:cstheme="majorBidi"/>
          <w:color w:val="000000" w:themeColor="text1"/>
          <w:spacing w:val="1"/>
          <w:sz w:val="24"/>
          <w:szCs w:val="24"/>
        </w:rPr>
        <w:t xml:space="preserve"> </w:t>
      </w:r>
      <w:r w:rsidRPr="00164CAA">
        <w:rPr>
          <w:rFonts w:asciiTheme="majorBidi" w:hAnsiTheme="majorBidi" w:cstheme="majorBidi"/>
          <w:color w:val="000000" w:themeColor="text1"/>
          <w:sz w:val="24"/>
          <w:szCs w:val="24"/>
        </w:rPr>
        <w:t>disclose</w:t>
      </w:r>
      <w:r w:rsidRPr="00164CAA">
        <w:rPr>
          <w:rFonts w:asciiTheme="majorBidi" w:hAnsiTheme="majorBidi" w:cstheme="majorBidi"/>
          <w:color w:val="000000" w:themeColor="text1"/>
          <w:spacing w:val="1"/>
          <w:sz w:val="24"/>
          <w:szCs w:val="24"/>
        </w:rPr>
        <w:t xml:space="preserve"> </w:t>
      </w:r>
      <w:r w:rsidRPr="00164CAA">
        <w:rPr>
          <w:rFonts w:asciiTheme="majorBidi" w:hAnsiTheme="majorBidi" w:cstheme="majorBidi"/>
          <w:color w:val="000000" w:themeColor="text1"/>
          <w:sz w:val="24"/>
          <w:szCs w:val="24"/>
        </w:rPr>
        <w:t>sustainable development practices, whether environmental, social and financial,</w:t>
      </w:r>
      <w:r w:rsidRPr="00164CAA">
        <w:rPr>
          <w:rFonts w:asciiTheme="majorBidi" w:hAnsiTheme="majorBidi" w:cstheme="majorBidi"/>
          <w:color w:val="000000" w:themeColor="text1"/>
          <w:spacing w:val="1"/>
          <w:sz w:val="24"/>
          <w:szCs w:val="24"/>
        </w:rPr>
        <w:t xml:space="preserve"> </w:t>
      </w:r>
      <w:r w:rsidRPr="00164CAA">
        <w:rPr>
          <w:rFonts w:asciiTheme="majorBidi" w:hAnsiTheme="majorBidi" w:cstheme="majorBidi"/>
          <w:color w:val="000000" w:themeColor="text1"/>
          <w:sz w:val="24"/>
          <w:szCs w:val="24"/>
        </w:rPr>
        <w:t>as it did not adopt a scale or a quantitative or statistical indicator that achieves</w:t>
      </w:r>
      <w:r w:rsidRPr="00164CAA">
        <w:rPr>
          <w:rFonts w:asciiTheme="majorBidi" w:hAnsiTheme="majorBidi" w:cstheme="majorBidi"/>
          <w:color w:val="000000" w:themeColor="text1"/>
          <w:spacing w:val="1"/>
          <w:sz w:val="24"/>
          <w:szCs w:val="24"/>
        </w:rPr>
        <w:t xml:space="preserve"> </w:t>
      </w:r>
      <w:r w:rsidRPr="00164CAA">
        <w:rPr>
          <w:rFonts w:asciiTheme="majorBidi" w:hAnsiTheme="majorBidi" w:cstheme="majorBidi"/>
          <w:color w:val="000000" w:themeColor="text1"/>
          <w:sz w:val="24"/>
          <w:szCs w:val="24"/>
        </w:rPr>
        <w:t>this</w:t>
      </w:r>
      <w:r w:rsidRPr="00164CAA">
        <w:rPr>
          <w:rFonts w:asciiTheme="majorBidi" w:hAnsiTheme="majorBidi" w:cstheme="majorBidi"/>
          <w:color w:val="000000" w:themeColor="text1"/>
          <w:spacing w:val="-4"/>
          <w:sz w:val="24"/>
          <w:szCs w:val="24"/>
        </w:rPr>
        <w:t xml:space="preserve"> </w:t>
      </w:r>
      <w:r w:rsidRPr="00164CAA">
        <w:rPr>
          <w:rFonts w:asciiTheme="majorBidi" w:hAnsiTheme="majorBidi" w:cstheme="majorBidi"/>
          <w:color w:val="000000" w:themeColor="text1"/>
          <w:sz w:val="24"/>
          <w:szCs w:val="24"/>
        </w:rPr>
        <w:t>in favor</w:t>
      </w:r>
      <w:r w:rsidRPr="00164CAA">
        <w:rPr>
          <w:rFonts w:asciiTheme="majorBidi" w:hAnsiTheme="majorBidi" w:cstheme="majorBidi"/>
          <w:color w:val="000000" w:themeColor="text1"/>
          <w:spacing w:val="-3"/>
          <w:sz w:val="24"/>
          <w:szCs w:val="24"/>
        </w:rPr>
        <w:t xml:space="preserve"> </w:t>
      </w:r>
      <w:r w:rsidRPr="00164CAA">
        <w:rPr>
          <w:rFonts w:asciiTheme="majorBidi" w:hAnsiTheme="majorBidi" w:cstheme="majorBidi"/>
          <w:color w:val="000000" w:themeColor="text1"/>
          <w:sz w:val="24"/>
          <w:szCs w:val="24"/>
        </w:rPr>
        <w:t>of</w:t>
      </w:r>
      <w:r w:rsidRPr="00164CAA">
        <w:rPr>
          <w:rFonts w:asciiTheme="majorBidi" w:hAnsiTheme="majorBidi" w:cstheme="majorBidi"/>
          <w:color w:val="000000" w:themeColor="text1"/>
          <w:spacing w:val="-1"/>
          <w:sz w:val="24"/>
          <w:szCs w:val="24"/>
        </w:rPr>
        <w:t xml:space="preserve"> </w:t>
      </w:r>
      <w:r w:rsidRPr="00164CAA">
        <w:rPr>
          <w:rFonts w:asciiTheme="majorBidi" w:hAnsiTheme="majorBidi" w:cstheme="majorBidi"/>
          <w:color w:val="000000" w:themeColor="text1"/>
          <w:sz w:val="24"/>
          <w:szCs w:val="24"/>
        </w:rPr>
        <w:t>the</w:t>
      </w:r>
      <w:r w:rsidRPr="00164CAA">
        <w:rPr>
          <w:rFonts w:asciiTheme="majorBidi" w:hAnsiTheme="majorBidi" w:cstheme="majorBidi"/>
          <w:color w:val="000000" w:themeColor="text1"/>
          <w:spacing w:val="-3"/>
          <w:sz w:val="24"/>
          <w:szCs w:val="24"/>
        </w:rPr>
        <w:t xml:space="preserve"> </w:t>
      </w:r>
      <w:r w:rsidRPr="00164CAA">
        <w:rPr>
          <w:rFonts w:asciiTheme="majorBidi" w:hAnsiTheme="majorBidi" w:cstheme="majorBidi"/>
          <w:color w:val="000000" w:themeColor="text1"/>
          <w:sz w:val="24"/>
          <w:szCs w:val="24"/>
        </w:rPr>
        <w:t>need of</w:t>
      </w:r>
      <w:r w:rsidRPr="00164CAA">
        <w:rPr>
          <w:rFonts w:asciiTheme="majorBidi" w:hAnsiTheme="majorBidi" w:cstheme="majorBidi"/>
          <w:color w:val="000000" w:themeColor="text1"/>
          <w:spacing w:val="-1"/>
          <w:sz w:val="24"/>
          <w:szCs w:val="24"/>
        </w:rPr>
        <w:t xml:space="preserve"> </w:t>
      </w:r>
      <w:r w:rsidRPr="00164CAA">
        <w:rPr>
          <w:rFonts w:asciiTheme="majorBidi" w:hAnsiTheme="majorBidi" w:cstheme="majorBidi"/>
          <w:color w:val="000000" w:themeColor="text1"/>
          <w:sz w:val="24"/>
          <w:szCs w:val="24"/>
        </w:rPr>
        <w:t>users</w:t>
      </w:r>
      <w:r w:rsidRPr="00164CAA">
        <w:rPr>
          <w:rFonts w:asciiTheme="majorBidi" w:hAnsiTheme="majorBidi" w:cstheme="majorBidi"/>
          <w:color w:val="000000" w:themeColor="text1"/>
          <w:spacing w:val="1"/>
          <w:sz w:val="24"/>
          <w:szCs w:val="24"/>
        </w:rPr>
        <w:t xml:space="preserve"> </w:t>
      </w:r>
      <w:r w:rsidRPr="00164CAA">
        <w:rPr>
          <w:rFonts w:asciiTheme="majorBidi" w:hAnsiTheme="majorBidi" w:cstheme="majorBidi"/>
          <w:color w:val="000000" w:themeColor="text1"/>
          <w:sz w:val="24"/>
          <w:szCs w:val="24"/>
        </w:rPr>
        <w:t>for</w:t>
      </w:r>
      <w:r w:rsidRPr="00164CAA">
        <w:rPr>
          <w:rFonts w:asciiTheme="majorBidi" w:hAnsiTheme="majorBidi" w:cstheme="majorBidi"/>
          <w:color w:val="000000" w:themeColor="text1"/>
          <w:spacing w:val="-4"/>
          <w:sz w:val="24"/>
          <w:szCs w:val="24"/>
        </w:rPr>
        <w:t xml:space="preserve"> </w:t>
      </w:r>
      <w:r w:rsidRPr="00164CAA">
        <w:rPr>
          <w:rFonts w:asciiTheme="majorBidi" w:hAnsiTheme="majorBidi" w:cstheme="majorBidi"/>
          <w:color w:val="000000" w:themeColor="text1"/>
          <w:sz w:val="24"/>
          <w:szCs w:val="24"/>
        </w:rPr>
        <w:t>information in</w:t>
      </w:r>
      <w:r w:rsidRPr="00164CAA">
        <w:rPr>
          <w:rFonts w:asciiTheme="majorBidi" w:hAnsiTheme="majorBidi" w:cstheme="majorBidi"/>
          <w:color w:val="000000" w:themeColor="text1"/>
          <w:spacing w:val="1"/>
          <w:sz w:val="24"/>
          <w:szCs w:val="24"/>
        </w:rPr>
        <w:t xml:space="preserve"> </w:t>
      </w:r>
      <w:r w:rsidRPr="00164CAA">
        <w:rPr>
          <w:rFonts w:asciiTheme="majorBidi" w:hAnsiTheme="majorBidi" w:cstheme="majorBidi"/>
          <w:color w:val="000000" w:themeColor="text1"/>
          <w:sz w:val="24"/>
          <w:szCs w:val="24"/>
        </w:rPr>
        <w:t>this context.</w:t>
      </w:r>
    </w:p>
    <w:p w:rsidR="00164CAA" w:rsidRPr="00164CAA" w:rsidRDefault="00164CAA" w:rsidP="00164CAA">
      <w:pPr>
        <w:pStyle w:val="BodyText"/>
        <w:spacing w:line="360" w:lineRule="auto"/>
        <w:ind w:left="0" w:firstLine="720"/>
        <w:jc w:val="lowKashida"/>
        <w:rPr>
          <w:rFonts w:asciiTheme="majorBidi" w:hAnsiTheme="majorBidi" w:cstheme="majorBidi"/>
          <w:color w:val="000000" w:themeColor="text1"/>
          <w:sz w:val="24"/>
          <w:szCs w:val="24"/>
        </w:rPr>
      </w:pPr>
      <w:r w:rsidRPr="00164CAA">
        <w:rPr>
          <w:rFonts w:asciiTheme="majorBidi" w:hAnsiTheme="majorBidi" w:cstheme="majorBidi"/>
          <w:color w:val="000000" w:themeColor="text1"/>
          <w:sz w:val="24"/>
          <w:szCs w:val="24"/>
        </w:rPr>
        <w:t>Moreover,</w:t>
      </w:r>
      <w:r w:rsidRPr="00164CAA">
        <w:rPr>
          <w:rFonts w:asciiTheme="majorBidi" w:hAnsiTheme="majorBidi" w:cstheme="majorBidi"/>
          <w:color w:val="000000" w:themeColor="text1"/>
          <w:spacing w:val="1"/>
          <w:sz w:val="24"/>
          <w:szCs w:val="24"/>
        </w:rPr>
        <w:t xml:space="preserve"> </w:t>
      </w:r>
      <w:r w:rsidRPr="00164CAA">
        <w:rPr>
          <w:rFonts w:asciiTheme="majorBidi" w:hAnsiTheme="majorBidi" w:cstheme="majorBidi"/>
          <w:color w:val="000000" w:themeColor="text1"/>
          <w:sz w:val="24"/>
          <w:szCs w:val="24"/>
        </w:rPr>
        <w:t>the literature did</w:t>
      </w:r>
      <w:r w:rsidRPr="00164CAA">
        <w:rPr>
          <w:rFonts w:asciiTheme="majorBidi" w:hAnsiTheme="majorBidi" w:cstheme="majorBidi"/>
          <w:color w:val="000000" w:themeColor="text1"/>
          <w:spacing w:val="1"/>
          <w:sz w:val="24"/>
          <w:szCs w:val="24"/>
        </w:rPr>
        <w:t xml:space="preserve"> </w:t>
      </w:r>
      <w:r w:rsidRPr="00164CAA">
        <w:rPr>
          <w:rFonts w:asciiTheme="majorBidi" w:hAnsiTheme="majorBidi" w:cstheme="majorBidi"/>
          <w:color w:val="000000" w:themeColor="text1"/>
          <w:sz w:val="24"/>
          <w:szCs w:val="24"/>
        </w:rPr>
        <w:t>not</w:t>
      </w:r>
      <w:r w:rsidRPr="00164CAA">
        <w:rPr>
          <w:rFonts w:asciiTheme="majorBidi" w:hAnsiTheme="majorBidi" w:cstheme="majorBidi"/>
          <w:color w:val="000000" w:themeColor="text1"/>
          <w:spacing w:val="1"/>
          <w:sz w:val="24"/>
          <w:szCs w:val="24"/>
        </w:rPr>
        <w:t xml:space="preserve"> </w:t>
      </w:r>
      <w:r w:rsidRPr="00164CAA">
        <w:rPr>
          <w:rFonts w:asciiTheme="majorBidi" w:hAnsiTheme="majorBidi" w:cstheme="majorBidi"/>
          <w:color w:val="000000" w:themeColor="text1"/>
          <w:sz w:val="24"/>
          <w:szCs w:val="24"/>
        </w:rPr>
        <w:t>specify the purpose of</w:t>
      </w:r>
      <w:r w:rsidRPr="00164CAA">
        <w:rPr>
          <w:rFonts w:asciiTheme="majorBidi" w:hAnsiTheme="majorBidi" w:cstheme="majorBidi"/>
          <w:color w:val="000000" w:themeColor="text1"/>
          <w:spacing w:val="70"/>
          <w:sz w:val="24"/>
          <w:szCs w:val="24"/>
        </w:rPr>
        <w:t xml:space="preserve"> </w:t>
      </w:r>
      <w:r w:rsidRPr="00164CAA">
        <w:rPr>
          <w:rFonts w:asciiTheme="majorBidi" w:hAnsiTheme="majorBidi" w:cstheme="majorBidi"/>
          <w:color w:val="000000" w:themeColor="text1"/>
          <w:sz w:val="24"/>
          <w:szCs w:val="24"/>
        </w:rPr>
        <w:t>the disclosure</w:t>
      </w:r>
      <w:r w:rsidRPr="00164CAA">
        <w:rPr>
          <w:rFonts w:asciiTheme="majorBidi" w:hAnsiTheme="majorBidi" w:cstheme="majorBidi"/>
          <w:color w:val="000000" w:themeColor="text1"/>
          <w:spacing w:val="70"/>
          <w:sz w:val="24"/>
          <w:szCs w:val="24"/>
        </w:rPr>
        <w:t xml:space="preserve"> </w:t>
      </w:r>
      <w:r w:rsidRPr="00164CAA">
        <w:rPr>
          <w:rFonts w:asciiTheme="majorBidi" w:hAnsiTheme="majorBidi" w:cstheme="majorBidi"/>
          <w:color w:val="000000" w:themeColor="text1"/>
          <w:sz w:val="24"/>
          <w:szCs w:val="24"/>
        </w:rPr>
        <w:t>other</w:t>
      </w:r>
      <w:r w:rsidRPr="00164CAA">
        <w:rPr>
          <w:rFonts w:asciiTheme="majorBidi" w:hAnsiTheme="majorBidi" w:cstheme="majorBidi"/>
          <w:color w:val="000000" w:themeColor="text1"/>
          <w:spacing w:val="1"/>
          <w:sz w:val="24"/>
          <w:szCs w:val="24"/>
        </w:rPr>
        <w:t xml:space="preserve"> </w:t>
      </w:r>
      <w:r w:rsidRPr="00164CAA">
        <w:rPr>
          <w:rFonts w:asciiTheme="majorBidi" w:hAnsiTheme="majorBidi" w:cstheme="majorBidi"/>
          <w:color w:val="000000" w:themeColor="text1"/>
          <w:sz w:val="24"/>
          <w:szCs w:val="24"/>
        </w:rPr>
        <w:t>than</w:t>
      </w:r>
      <w:r w:rsidRPr="00164CAA">
        <w:rPr>
          <w:rFonts w:asciiTheme="majorBidi" w:hAnsiTheme="majorBidi" w:cstheme="majorBidi"/>
          <w:color w:val="000000" w:themeColor="text1"/>
          <w:spacing w:val="1"/>
          <w:sz w:val="24"/>
          <w:szCs w:val="24"/>
        </w:rPr>
        <w:t xml:space="preserve"> </w:t>
      </w:r>
      <w:r w:rsidRPr="00164CAA">
        <w:rPr>
          <w:rFonts w:asciiTheme="majorBidi" w:hAnsiTheme="majorBidi" w:cstheme="majorBidi"/>
          <w:color w:val="000000" w:themeColor="text1"/>
          <w:sz w:val="24"/>
          <w:szCs w:val="24"/>
        </w:rPr>
        <w:t>the</w:t>
      </w:r>
      <w:r w:rsidRPr="00164CAA">
        <w:rPr>
          <w:rFonts w:asciiTheme="majorBidi" w:hAnsiTheme="majorBidi" w:cstheme="majorBidi"/>
          <w:color w:val="000000" w:themeColor="text1"/>
          <w:spacing w:val="1"/>
          <w:sz w:val="24"/>
          <w:szCs w:val="24"/>
        </w:rPr>
        <w:t xml:space="preserve"> </w:t>
      </w:r>
      <w:r w:rsidRPr="00164CAA">
        <w:rPr>
          <w:rFonts w:asciiTheme="majorBidi" w:hAnsiTheme="majorBidi" w:cstheme="majorBidi"/>
          <w:color w:val="000000" w:themeColor="text1"/>
          <w:sz w:val="24"/>
          <w:szCs w:val="24"/>
        </w:rPr>
        <w:t>diverse</w:t>
      </w:r>
      <w:r w:rsidRPr="00164CAA">
        <w:rPr>
          <w:rFonts w:asciiTheme="majorBidi" w:hAnsiTheme="majorBidi" w:cstheme="majorBidi"/>
          <w:color w:val="000000" w:themeColor="text1"/>
          <w:spacing w:val="1"/>
          <w:sz w:val="24"/>
          <w:szCs w:val="24"/>
        </w:rPr>
        <w:t xml:space="preserve"> </w:t>
      </w:r>
      <w:r w:rsidRPr="00164CAA">
        <w:rPr>
          <w:rFonts w:asciiTheme="majorBidi" w:hAnsiTheme="majorBidi" w:cstheme="majorBidi"/>
          <w:color w:val="000000" w:themeColor="text1"/>
          <w:sz w:val="24"/>
          <w:szCs w:val="24"/>
        </w:rPr>
        <w:t>needs</w:t>
      </w:r>
      <w:r w:rsidRPr="00164CAA">
        <w:rPr>
          <w:rFonts w:asciiTheme="majorBidi" w:hAnsiTheme="majorBidi" w:cstheme="majorBidi"/>
          <w:color w:val="000000" w:themeColor="text1"/>
          <w:spacing w:val="1"/>
          <w:sz w:val="24"/>
          <w:szCs w:val="24"/>
        </w:rPr>
        <w:t xml:space="preserve"> </w:t>
      </w:r>
      <w:r w:rsidRPr="00164CAA">
        <w:rPr>
          <w:rFonts w:asciiTheme="majorBidi" w:hAnsiTheme="majorBidi" w:cstheme="majorBidi"/>
          <w:color w:val="000000" w:themeColor="text1"/>
          <w:sz w:val="24"/>
          <w:szCs w:val="24"/>
        </w:rPr>
        <w:t>for</w:t>
      </w:r>
      <w:r w:rsidRPr="00164CAA">
        <w:rPr>
          <w:rFonts w:asciiTheme="majorBidi" w:hAnsiTheme="majorBidi" w:cstheme="majorBidi"/>
          <w:color w:val="000000" w:themeColor="text1"/>
          <w:spacing w:val="1"/>
          <w:sz w:val="24"/>
          <w:szCs w:val="24"/>
        </w:rPr>
        <w:t xml:space="preserve"> </w:t>
      </w:r>
      <w:r w:rsidRPr="00164CAA">
        <w:rPr>
          <w:rFonts w:asciiTheme="majorBidi" w:hAnsiTheme="majorBidi" w:cstheme="majorBidi"/>
          <w:color w:val="000000" w:themeColor="text1"/>
          <w:sz w:val="24"/>
          <w:szCs w:val="24"/>
        </w:rPr>
        <w:t>users</w:t>
      </w:r>
      <w:r w:rsidRPr="00164CAA">
        <w:rPr>
          <w:rFonts w:asciiTheme="majorBidi" w:hAnsiTheme="majorBidi" w:cstheme="majorBidi"/>
          <w:color w:val="000000" w:themeColor="text1"/>
          <w:spacing w:val="1"/>
          <w:sz w:val="24"/>
          <w:szCs w:val="24"/>
        </w:rPr>
        <w:t xml:space="preserve"> </w:t>
      </w:r>
      <w:r w:rsidRPr="00164CAA">
        <w:rPr>
          <w:rFonts w:asciiTheme="majorBidi" w:hAnsiTheme="majorBidi" w:cstheme="majorBidi"/>
          <w:color w:val="000000" w:themeColor="text1"/>
          <w:sz w:val="24"/>
          <w:szCs w:val="24"/>
        </w:rPr>
        <w:t>related</w:t>
      </w:r>
      <w:r w:rsidRPr="00164CAA">
        <w:rPr>
          <w:rFonts w:asciiTheme="majorBidi" w:hAnsiTheme="majorBidi" w:cstheme="majorBidi"/>
          <w:color w:val="000000" w:themeColor="text1"/>
          <w:spacing w:val="1"/>
          <w:sz w:val="24"/>
          <w:szCs w:val="24"/>
        </w:rPr>
        <w:t xml:space="preserve"> </w:t>
      </w:r>
      <w:r w:rsidRPr="00164CAA">
        <w:rPr>
          <w:rFonts w:asciiTheme="majorBidi" w:hAnsiTheme="majorBidi" w:cstheme="majorBidi"/>
          <w:color w:val="000000" w:themeColor="text1"/>
          <w:sz w:val="24"/>
          <w:szCs w:val="24"/>
        </w:rPr>
        <w:t>to</w:t>
      </w:r>
      <w:r w:rsidRPr="00164CAA">
        <w:rPr>
          <w:rFonts w:asciiTheme="majorBidi" w:hAnsiTheme="majorBidi" w:cstheme="majorBidi"/>
          <w:color w:val="000000" w:themeColor="text1"/>
          <w:spacing w:val="1"/>
          <w:sz w:val="24"/>
          <w:szCs w:val="24"/>
        </w:rPr>
        <w:t xml:space="preserve"> </w:t>
      </w:r>
      <w:r w:rsidRPr="00164CAA">
        <w:rPr>
          <w:rFonts w:asciiTheme="majorBidi" w:hAnsiTheme="majorBidi" w:cstheme="majorBidi"/>
          <w:color w:val="000000" w:themeColor="text1"/>
          <w:sz w:val="24"/>
          <w:szCs w:val="24"/>
        </w:rPr>
        <w:t>the</w:t>
      </w:r>
      <w:r w:rsidRPr="00164CAA">
        <w:rPr>
          <w:rFonts w:asciiTheme="majorBidi" w:hAnsiTheme="majorBidi" w:cstheme="majorBidi"/>
          <w:color w:val="000000" w:themeColor="text1"/>
          <w:spacing w:val="1"/>
          <w:sz w:val="24"/>
          <w:szCs w:val="24"/>
        </w:rPr>
        <w:t xml:space="preserve"> </w:t>
      </w:r>
      <w:r w:rsidRPr="00164CAA">
        <w:rPr>
          <w:rFonts w:asciiTheme="majorBidi" w:hAnsiTheme="majorBidi" w:cstheme="majorBidi"/>
          <w:color w:val="000000" w:themeColor="text1"/>
          <w:sz w:val="24"/>
          <w:szCs w:val="24"/>
        </w:rPr>
        <w:t>relevance</w:t>
      </w:r>
      <w:r w:rsidRPr="00164CAA">
        <w:rPr>
          <w:rFonts w:asciiTheme="majorBidi" w:hAnsiTheme="majorBidi" w:cstheme="majorBidi"/>
          <w:color w:val="000000" w:themeColor="text1"/>
          <w:spacing w:val="1"/>
          <w:sz w:val="24"/>
          <w:szCs w:val="24"/>
        </w:rPr>
        <w:t xml:space="preserve"> </w:t>
      </w:r>
      <w:r w:rsidRPr="00164CAA">
        <w:rPr>
          <w:rFonts w:asciiTheme="majorBidi" w:hAnsiTheme="majorBidi" w:cstheme="majorBidi"/>
          <w:color w:val="000000" w:themeColor="text1"/>
          <w:sz w:val="24"/>
          <w:szCs w:val="24"/>
        </w:rPr>
        <w:t>and</w:t>
      </w:r>
      <w:r w:rsidRPr="00164CAA">
        <w:rPr>
          <w:rFonts w:asciiTheme="majorBidi" w:hAnsiTheme="majorBidi" w:cstheme="majorBidi"/>
          <w:color w:val="000000" w:themeColor="text1"/>
          <w:spacing w:val="1"/>
          <w:sz w:val="24"/>
          <w:szCs w:val="24"/>
        </w:rPr>
        <w:t xml:space="preserve"> </w:t>
      </w:r>
      <w:r w:rsidRPr="00164CAA">
        <w:rPr>
          <w:rFonts w:asciiTheme="majorBidi" w:hAnsiTheme="majorBidi" w:cstheme="majorBidi"/>
          <w:color w:val="000000" w:themeColor="text1"/>
          <w:sz w:val="24"/>
          <w:szCs w:val="24"/>
        </w:rPr>
        <w:t>quality</w:t>
      </w:r>
      <w:r w:rsidRPr="00164CAA">
        <w:rPr>
          <w:rFonts w:asciiTheme="majorBidi" w:hAnsiTheme="majorBidi" w:cstheme="majorBidi"/>
          <w:color w:val="000000" w:themeColor="text1"/>
          <w:spacing w:val="1"/>
          <w:sz w:val="24"/>
          <w:szCs w:val="24"/>
        </w:rPr>
        <w:t xml:space="preserve"> </w:t>
      </w:r>
      <w:r w:rsidRPr="00164CAA">
        <w:rPr>
          <w:rFonts w:asciiTheme="majorBidi" w:hAnsiTheme="majorBidi" w:cstheme="majorBidi"/>
          <w:color w:val="000000" w:themeColor="text1"/>
          <w:sz w:val="24"/>
          <w:szCs w:val="24"/>
        </w:rPr>
        <w:t>of</w:t>
      </w:r>
      <w:r w:rsidRPr="00164CAA">
        <w:rPr>
          <w:rFonts w:asciiTheme="majorBidi" w:hAnsiTheme="majorBidi" w:cstheme="majorBidi"/>
          <w:color w:val="000000" w:themeColor="text1"/>
          <w:spacing w:val="1"/>
          <w:sz w:val="24"/>
          <w:szCs w:val="24"/>
        </w:rPr>
        <w:t xml:space="preserve"> </w:t>
      </w:r>
      <w:r w:rsidRPr="00164CAA">
        <w:rPr>
          <w:rFonts w:asciiTheme="majorBidi" w:hAnsiTheme="majorBidi" w:cstheme="majorBidi"/>
          <w:color w:val="000000" w:themeColor="text1"/>
          <w:sz w:val="24"/>
          <w:szCs w:val="24"/>
        </w:rPr>
        <w:t>accounting information, while the present study tackles the focus on the concept</w:t>
      </w:r>
      <w:r w:rsidRPr="00164CAA">
        <w:rPr>
          <w:rFonts w:asciiTheme="majorBidi" w:hAnsiTheme="majorBidi" w:cstheme="majorBidi"/>
          <w:color w:val="000000" w:themeColor="text1"/>
          <w:spacing w:val="-67"/>
          <w:sz w:val="24"/>
          <w:szCs w:val="24"/>
        </w:rPr>
        <w:t xml:space="preserve"> </w:t>
      </w:r>
      <w:r w:rsidRPr="00164CAA">
        <w:rPr>
          <w:rFonts w:asciiTheme="majorBidi" w:hAnsiTheme="majorBidi" w:cstheme="majorBidi"/>
          <w:color w:val="000000" w:themeColor="text1"/>
          <w:sz w:val="24"/>
          <w:szCs w:val="24"/>
        </w:rPr>
        <w:t>of the ability of accounting information to predict the future performance of</w:t>
      </w:r>
      <w:r w:rsidRPr="00164CAA">
        <w:rPr>
          <w:rFonts w:asciiTheme="majorBidi" w:hAnsiTheme="majorBidi" w:cstheme="majorBidi"/>
          <w:color w:val="000000" w:themeColor="text1"/>
          <w:spacing w:val="1"/>
          <w:sz w:val="24"/>
          <w:szCs w:val="24"/>
        </w:rPr>
        <w:t xml:space="preserve"> </w:t>
      </w:r>
      <w:r w:rsidRPr="00164CAA">
        <w:rPr>
          <w:rFonts w:asciiTheme="majorBidi" w:hAnsiTheme="majorBidi" w:cstheme="majorBidi"/>
          <w:color w:val="000000" w:themeColor="text1"/>
          <w:sz w:val="24"/>
          <w:szCs w:val="24"/>
        </w:rPr>
        <w:t>companies</w:t>
      </w:r>
      <w:r w:rsidRPr="00164CAA">
        <w:rPr>
          <w:rFonts w:asciiTheme="majorBidi" w:hAnsiTheme="majorBidi" w:cstheme="majorBidi"/>
          <w:color w:val="000000" w:themeColor="text1"/>
          <w:spacing w:val="1"/>
          <w:sz w:val="24"/>
          <w:szCs w:val="24"/>
        </w:rPr>
        <w:t xml:space="preserve"> </w:t>
      </w:r>
      <w:r w:rsidRPr="00164CAA">
        <w:rPr>
          <w:rFonts w:asciiTheme="majorBidi" w:hAnsiTheme="majorBidi" w:cstheme="majorBidi"/>
          <w:color w:val="000000" w:themeColor="text1"/>
          <w:sz w:val="24"/>
          <w:szCs w:val="24"/>
        </w:rPr>
        <w:t>that</w:t>
      </w:r>
      <w:r w:rsidRPr="00164CAA">
        <w:rPr>
          <w:rFonts w:asciiTheme="majorBidi" w:hAnsiTheme="majorBidi" w:cstheme="majorBidi"/>
          <w:color w:val="000000" w:themeColor="text1"/>
          <w:spacing w:val="1"/>
          <w:sz w:val="24"/>
          <w:szCs w:val="24"/>
        </w:rPr>
        <w:t xml:space="preserve"> </w:t>
      </w:r>
      <w:r w:rsidRPr="00164CAA">
        <w:rPr>
          <w:rFonts w:asciiTheme="majorBidi" w:hAnsiTheme="majorBidi" w:cstheme="majorBidi"/>
          <w:color w:val="000000" w:themeColor="text1"/>
          <w:sz w:val="24"/>
          <w:szCs w:val="24"/>
        </w:rPr>
        <w:t>adopt</w:t>
      </w:r>
      <w:r w:rsidRPr="00164CAA">
        <w:rPr>
          <w:rFonts w:asciiTheme="majorBidi" w:hAnsiTheme="majorBidi" w:cstheme="majorBidi"/>
          <w:color w:val="000000" w:themeColor="text1"/>
          <w:spacing w:val="1"/>
          <w:sz w:val="24"/>
          <w:szCs w:val="24"/>
        </w:rPr>
        <w:t xml:space="preserve"> </w:t>
      </w:r>
      <w:r w:rsidRPr="00164CAA">
        <w:rPr>
          <w:rFonts w:asciiTheme="majorBidi" w:hAnsiTheme="majorBidi" w:cstheme="majorBidi"/>
          <w:color w:val="000000" w:themeColor="text1"/>
          <w:sz w:val="24"/>
          <w:szCs w:val="24"/>
        </w:rPr>
        <w:t>sustainability.</w:t>
      </w:r>
      <w:r w:rsidRPr="00164CAA">
        <w:rPr>
          <w:rFonts w:asciiTheme="majorBidi" w:hAnsiTheme="majorBidi" w:cstheme="majorBidi"/>
          <w:color w:val="000000" w:themeColor="text1"/>
          <w:spacing w:val="1"/>
          <w:sz w:val="24"/>
          <w:szCs w:val="24"/>
        </w:rPr>
        <w:t xml:space="preserve"> </w:t>
      </w:r>
      <w:r w:rsidRPr="00164CAA">
        <w:rPr>
          <w:rFonts w:asciiTheme="majorBidi" w:hAnsiTheme="majorBidi" w:cstheme="majorBidi"/>
          <w:color w:val="000000" w:themeColor="text1"/>
          <w:sz w:val="24"/>
          <w:szCs w:val="24"/>
        </w:rPr>
        <w:t>This</w:t>
      </w:r>
      <w:r w:rsidRPr="00164CAA">
        <w:rPr>
          <w:rFonts w:asciiTheme="majorBidi" w:hAnsiTheme="majorBidi" w:cstheme="majorBidi"/>
          <w:color w:val="000000" w:themeColor="text1"/>
          <w:spacing w:val="1"/>
          <w:sz w:val="24"/>
          <w:szCs w:val="24"/>
        </w:rPr>
        <w:t xml:space="preserve"> </w:t>
      </w:r>
      <w:r w:rsidRPr="00164CAA">
        <w:rPr>
          <w:rFonts w:asciiTheme="majorBidi" w:hAnsiTheme="majorBidi" w:cstheme="majorBidi"/>
          <w:color w:val="000000" w:themeColor="text1"/>
          <w:sz w:val="24"/>
          <w:szCs w:val="24"/>
        </w:rPr>
        <w:t>predictive</w:t>
      </w:r>
      <w:r w:rsidRPr="00164CAA">
        <w:rPr>
          <w:rFonts w:asciiTheme="majorBidi" w:hAnsiTheme="majorBidi" w:cstheme="majorBidi"/>
          <w:color w:val="000000" w:themeColor="text1"/>
          <w:spacing w:val="1"/>
          <w:sz w:val="24"/>
          <w:szCs w:val="24"/>
        </w:rPr>
        <w:t xml:space="preserve"> </w:t>
      </w:r>
      <w:r w:rsidRPr="00164CAA">
        <w:rPr>
          <w:rFonts w:asciiTheme="majorBidi" w:hAnsiTheme="majorBidi" w:cstheme="majorBidi"/>
          <w:color w:val="000000" w:themeColor="text1"/>
          <w:sz w:val="24"/>
          <w:szCs w:val="24"/>
        </w:rPr>
        <w:t>capacity</w:t>
      </w:r>
      <w:r w:rsidRPr="00164CAA">
        <w:rPr>
          <w:rFonts w:asciiTheme="majorBidi" w:hAnsiTheme="majorBidi" w:cstheme="majorBidi"/>
          <w:color w:val="000000" w:themeColor="text1"/>
          <w:spacing w:val="1"/>
          <w:sz w:val="24"/>
          <w:szCs w:val="24"/>
        </w:rPr>
        <w:t xml:space="preserve"> </w:t>
      </w:r>
      <w:r w:rsidRPr="00164CAA">
        <w:rPr>
          <w:rFonts w:asciiTheme="majorBidi" w:hAnsiTheme="majorBidi" w:cstheme="majorBidi"/>
          <w:color w:val="000000" w:themeColor="text1"/>
          <w:sz w:val="24"/>
          <w:szCs w:val="24"/>
        </w:rPr>
        <w:t>will</w:t>
      </w:r>
      <w:r w:rsidRPr="00164CAA">
        <w:rPr>
          <w:rFonts w:asciiTheme="majorBidi" w:hAnsiTheme="majorBidi" w:cstheme="majorBidi"/>
          <w:color w:val="000000" w:themeColor="text1"/>
          <w:spacing w:val="1"/>
          <w:sz w:val="24"/>
          <w:szCs w:val="24"/>
        </w:rPr>
        <w:t xml:space="preserve"> </w:t>
      </w:r>
      <w:r w:rsidRPr="00164CAA">
        <w:rPr>
          <w:rFonts w:asciiTheme="majorBidi" w:hAnsiTheme="majorBidi" w:cstheme="majorBidi"/>
          <w:color w:val="000000" w:themeColor="text1"/>
          <w:sz w:val="24"/>
          <w:szCs w:val="24"/>
        </w:rPr>
        <w:t>only</w:t>
      </w:r>
      <w:r w:rsidRPr="00164CAA">
        <w:rPr>
          <w:rFonts w:asciiTheme="majorBidi" w:hAnsiTheme="majorBidi" w:cstheme="majorBidi"/>
          <w:color w:val="000000" w:themeColor="text1"/>
          <w:spacing w:val="1"/>
          <w:sz w:val="24"/>
          <w:szCs w:val="24"/>
        </w:rPr>
        <w:t xml:space="preserve"> </w:t>
      </w:r>
      <w:r w:rsidRPr="00164CAA">
        <w:rPr>
          <w:rFonts w:asciiTheme="majorBidi" w:hAnsiTheme="majorBidi" w:cstheme="majorBidi"/>
          <w:color w:val="000000" w:themeColor="text1"/>
          <w:sz w:val="24"/>
          <w:szCs w:val="24"/>
        </w:rPr>
        <w:t>be</w:t>
      </w:r>
      <w:r w:rsidRPr="00164CAA">
        <w:rPr>
          <w:rFonts w:asciiTheme="majorBidi" w:hAnsiTheme="majorBidi" w:cstheme="majorBidi"/>
          <w:color w:val="000000" w:themeColor="text1"/>
          <w:spacing w:val="1"/>
          <w:sz w:val="24"/>
          <w:szCs w:val="24"/>
        </w:rPr>
        <w:t xml:space="preserve"> </w:t>
      </w:r>
      <w:r w:rsidRPr="00164CAA">
        <w:rPr>
          <w:rFonts w:asciiTheme="majorBidi" w:hAnsiTheme="majorBidi" w:cstheme="majorBidi"/>
          <w:color w:val="000000" w:themeColor="text1"/>
          <w:sz w:val="24"/>
          <w:szCs w:val="24"/>
        </w:rPr>
        <w:t>achieved when the predictive value is measured and disclosed to reveal the level</w:t>
      </w:r>
      <w:r w:rsidRPr="00164CAA">
        <w:rPr>
          <w:rFonts w:asciiTheme="majorBidi" w:hAnsiTheme="majorBidi" w:cstheme="majorBidi"/>
          <w:color w:val="000000" w:themeColor="text1"/>
          <w:spacing w:val="-67"/>
          <w:sz w:val="24"/>
          <w:szCs w:val="24"/>
        </w:rPr>
        <w:t xml:space="preserve"> </w:t>
      </w:r>
      <w:r w:rsidRPr="00164CAA">
        <w:rPr>
          <w:rFonts w:asciiTheme="majorBidi" w:hAnsiTheme="majorBidi" w:cstheme="majorBidi"/>
          <w:color w:val="000000" w:themeColor="text1"/>
          <w:sz w:val="24"/>
          <w:szCs w:val="24"/>
        </w:rPr>
        <w:t>of</w:t>
      </w:r>
      <w:r w:rsidRPr="00164CAA">
        <w:rPr>
          <w:rFonts w:asciiTheme="majorBidi" w:hAnsiTheme="majorBidi" w:cstheme="majorBidi"/>
          <w:color w:val="000000" w:themeColor="text1"/>
          <w:spacing w:val="-2"/>
          <w:sz w:val="24"/>
          <w:szCs w:val="24"/>
        </w:rPr>
        <w:t xml:space="preserve"> </w:t>
      </w:r>
      <w:r w:rsidRPr="00164CAA">
        <w:rPr>
          <w:rFonts w:asciiTheme="majorBidi" w:hAnsiTheme="majorBidi" w:cstheme="majorBidi"/>
          <w:color w:val="000000" w:themeColor="text1"/>
          <w:sz w:val="24"/>
          <w:szCs w:val="24"/>
        </w:rPr>
        <w:t>sustainable</w:t>
      </w:r>
      <w:r w:rsidRPr="00164CAA">
        <w:rPr>
          <w:rFonts w:asciiTheme="majorBidi" w:hAnsiTheme="majorBidi" w:cstheme="majorBidi"/>
          <w:color w:val="000000" w:themeColor="text1"/>
          <w:spacing w:val="-5"/>
          <w:sz w:val="24"/>
          <w:szCs w:val="24"/>
        </w:rPr>
        <w:t xml:space="preserve"> </w:t>
      </w:r>
      <w:r w:rsidRPr="00164CAA">
        <w:rPr>
          <w:rFonts w:asciiTheme="majorBidi" w:hAnsiTheme="majorBidi" w:cstheme="majorBidi"/>
          <w:color w:val="000000" w:themeColor="text1"/>
          <w:sz w:val="24"/>
          <w:szCs w:val="24"/>
        </w:rPr>
        <w:t>development practices</w:t>
      </w:r>
      <w:r w:rsidRPr="00164CAA">
        <w:rPr>
          <w:rFonts w:asciiTheme="majorBidi" w:hAnsiTheme="majorBidi" w:cstheme="majorBidi"/>
          <w:color w:val="000000" w:themeColor="text1"/>
          <w:spacing w:val="-1"/>
          <w:sz w:val="24"/>
          <w:szCs w:val="24"/>
        </w:rPr>
        <w:t xml:space="preserve"> </w:t>
      </w:r>
      <w:r w:rsidRPr="00164CAA">
        <w:rPr>
          <w:rFonts w:asciiTheme="majorBidi" w:hAnsiTheme="majorBidi" w:cstheme="majorBidi"/>
          <w:color w:val="000000" w:themeColor="text1"/>
          <w:sz w:val="24"/>
          <w:szCs w:val="24"/>
        </w:rPr>
        <w:t>that</w:t>
      </w:r>
      <w:r w:rsidRPr="00164CAA">
        <w:rPr>
          <w:rFonts w:asciiTheme="majorBidi" w:hAnsiTheme="majorBidi" w:cstheme="majorBidi"/>
          <w:color w:val="000000" w:themeColor="text1"/>
          <w:spacing w:val="-4"/>
          <w:sz w:val="24"/>
          <w:szCs w:val="24"/>
        </w:rPr>
        <w:t xml:space="preserve"> </w:t>
      </w:r>
      <w:r w:rsidRPr="00164CAA">
        <w:rPr>
          <w:rFonts w:asciiTheme="majorBidi" w:hAnsiTheme="majorBidi" w:cstheme="majorBidi"/>
          <w:color w:val="000000" w:themeColor="text1"/>
          <w:sz w:val="24"/>
          <w:szCs w:val="24"/>
        </w:rPr>
        <w:t>influence</w:t>
      </w:r>
      <w:r w:rsidRPr="00164CAA">
        <w:rPr>
          <w:rFonts w:asciiTheme="majorBidi" w:hAnsiTheme="majorBidi" w:cstheme="majorBidi"/>
          <w:color w:val="000000" w:themeColor="text1"/>
          <w:spacing w:val="-5"/>
          <w:sz w:val="24"/>
          <w:szCs w:val="24"/>
        </w:rPr>
        <w:t xml:space="preserve"> </w:t>
      </w:r>
      <w:r w:rsidRPr="00164CAA">
        <w:rPr>
          <w:rFonts w:asciiTheme="majorBidi" w:hAnsiTheme="majorBidi" w:cstheme="majorBidi"/>
          <w:color w:val="000000" w:themeColor="text1"/>
          <w:sz w:val="24"/>
          <w:szCs w:val="24"/>
        </w:rPr>
        <w:t>that</w:t>
      </w:r>
      <w:r w:rsidRPr="00164CAA">
        <w:rPr>
          <w:rFonts w:asciiTheme="majorBidi" w:hAnsiTheme="majorBidi" w:cstheme="majorBidi"/>
          <w:color w:val="000000" w:themeColor="text1"/>
          <w:spacing w:val="-4"/>
          <w:sz w:val="24"/>
          <w:szCs w:val="24"/>
        </w:rPr>
        <w:t xml:space="preserve"> </w:t>
      </w:r>
      <w:r w:rsidRPr="00164CAA">
        <w:rPr>
          <w:rFonts w:asciiTheme="majorBidi" w:hAnsiTheme="majorBidi" w:cstheme="majorBidi"/>
          <w:color w:val="000000" w:themeColor="text1"/>
          <w:sz w:val="24"/>
          <w:szCs w:val="24"/>
        </w:rPr>
        <w:t>predictive</w:t>
      </w:r>
      <w:r w:rsidRPr="00164CAA">
        <w:rPr>
          <w:rFonts w:asciiTheme="majorBidi" w:hAnsiTheme="majorBidi" w:cstheme="majorBidi"/>
          <w:color w:val="000000" w:themeColor="text1"/>
          <w:spacing w:val="-2"/>
          <w:sz w:val="24"/>
          <w:szCs w:val="24"/>
        </w:rPr>
        <w:t xml:space="preserve"> </w:t>
      </w:r>
      <w:r w:rsidRPr="00164CAA">
        <w:rPr>
          <w:rFonts w:asciiTheme="majorBidi" w:hAnsiTheme="majorBidi" w:cstheme="majorBidi"/>
          <w:color w:val="000000" w:themeColor="text1"/>
          <w:sz w:val="24"/>
          <w:szCs w:val="24"/>
        </w:rPr>
        <w:t>power.</w:t>
      </w:r>
    </w:p>
    <w:p w:rsidR="00164CAA" w:rsidRPr="00FA144B" w:rsidRDefault="00164CAA" w:rsidP="00164CAA">
      <w:pPr>
        <w:pStyle w:val="BodyText"/>
        <w:spacing w:line="360" w:lineRule="auto"/>
        <w:ind w:left="0"/>
        <w:jc w:val="lowKashida"/>
        <w:rPr>
          <w:rFonts w:asciiTheme="majorBidi" w:hAnsiTheme="majorBidi" w:cstheme="majorBidi"/>
          <w:b/>
          <w:bCs/>
          <w:color w:val="000000" w:themeColor="text1"/>
          <w:spacing w:val="-4"/>
        </w:rPr>
      </w:pPr>
      <w:r w:rsidRPr="00FA144B">
        <w:rPr>
          <w:rFonts w:asciiTheme="majorBidi" w:hAnsiTheme="majorBidi" w:cstheme="majorBidi"/>
          <w:b/>
          <w:bCs/>
          <w:color w:val="000000" w:themeColor="text1"/>
          <w:spacing w:val="-4"/>
        </w:rPr>
        <w:t>4- Research Hypotheses</w:t>
      </w:r>
    </w:p>
    <w:p w:rsidR="00164CAA" w:rsidRPr="00164CAA" w:rsidRDefault="00164CAA" w:rsidP="00164CAA">
      <w:pPr>
        <w:pStyle w:val="ListParagraph"/>
        <w:widowControl w:val="0"/>
        <w:numPr>
          <w:ilvl w:val="1"/>
          <w:numId w:val="12"/>
        </w:numPr>
        <w:autoSpaceDE w:val="0"/>
        <w:autoSpaceDN w:val="0"/>
        <w:bidi w:val="0"/>
        <w:spacing w:after="0" w:line="360" w:lineRule="auto"/>
        <w:ind w:left="284" w:hanging="284"/>
        <w:contextualSpacing w:val="0"/>
        <w:jc w:val="lowKashida"/>
        <w:rPr>
          <w:rFonts w:asciiTheme="majorBidi" w:hAnsiTheme="majorBidi" w:cstheme="majorBidi"/>
          <w:bCs/>
          <w:color w:val="000000" w:themeColor="text1"/>
          <w:sz w:val="24"/>
          <w:szCs w:val="24"/>
        </w:rPr>
      </w:pPr>
      <w:r w:rsidRPr="00164CAA">
        <w:rPr>
          <w:rFonts w:asciiTheme="majorBidi" w:hAnsiTheme="majorBidi" w:cstheme="majorBidi"/>
          <w:bCs/>
          <w:color w:val="000000" w:themeColor="text1"/>
          <w:sz w:val="24"/>
          <w:szCs w:val="24"/>
        </w:rPr>
        <w:t xml:space="preserve">There is no significant relationship between accounting disclosure of sustainable </w:t>
      </w:r>
      <w:r w:rsidRPr="00164CAA">
        <w:rPr>
          <w:rFonts w:asciiTheme="majorBidi" w:hAnsiTheme="majorBidi" w:cstheme="majorBidi"/>
          <w:bCs/>
          <w:color w:val="000000" w:themeColor="text1"/>
          <w:sz w:val="24"/>
          <w:szCs w:val="24"/>
        </w:rPr>
        <w:lastRenderedPageBreak/>
        <w:t>development practices in its three dimensions and the predictive ability of accounting information.</w:t>
      </w:r>
    </w:p>
    <w:p w:rsidR="00164CAA" w:rsidRPr="00164CAA" w:rsidRDefault="00164CAA" w:rsidP="004D4FD6">
      <w:pPr>
        <w:pStyle w:val="ListParagraph"/>
        <w:widowControl w:val="0"/>
        <w:numPr>
          <w:ilvl w:val="1"/>
          <w:numId w:val="12"/>
        </w:numPr>
        <w:autoSpaceDE w:val="0"/>
        <w:autoSpaceDN w:val="0"/>
        <w:bidi w:val="0"/>
        <w:spacing w:after="0" w:line="360" w:lineRule="auto"/>
        <w:ind w:left="284" w:hanging="284"/>
        <w:contextualSpacing w:val="0"/>
        <w:jc w:val="lowKashida"/>
        <w:rPr>
          <w:rFonts w:asciiTheme="majorBidi" w:hAnsiTheme="majorBidi" w:cstheme="majorBidi"/>
          <w:color w:val="000000" w:themeColor="text1"/>
          <w:sz w:val="24"/>
          <w:szCs w:val="24"/>
        </w:rPr>
      </w:pPr>
      <w:r w:rsidRPr="00164CAA">
        <w:rPr>
          <w:rFonts w:asciiTheme="majorBidi" w:hAnsiTheme="majorBidi" w:cstheme="majorBidi"/>
          <w:color w:val="000000" w:themeColor="text1"/>
          <w:sz w:val="24"/>
          <w:szCs w:val="24"/>
        </w:rPr>
        <w:t xml:space="preserve">There is no significant impact of the </w:t>
      </w:r>
      <w:r w:rsidR="004D4FD6">
        <w:rPr>
          <w:rFonts w:asciiTheme="majorBidi" w:hAnsiTheme="majorBidi" w:cstheme="majorBidi"/>
          <w:color w:val="000000" w:themeColor="text1"/>
          <w:sz w:val="24"/>
          <w:szCs w:val="24"/>
        </w:rPr>
        <w:t xml:space="preserve">disclosure of </w:t>
      </w:r>
      <w:r w:rsidRPr="00164CAA">
        <w:rPr>
          <w:rFonts w:asciiTheme="majorBidi" w:hAnsiTheme="majorBidi" w:cstheme="majorBidi"/>
          <w:color w:val="000000" w:themeColor="text1"/>
          <w:sz w:val="24"/>
          <w:szCs w:val="24"/>
        </w:rPr>
        <w:t xml:space="preserve">sustainable development practices in its three dimensions on </w:t>
      </w:r>
      <w:r w:rsidR="004D4FD6">
        <w:rPr>
          <w:rFonts w:asciiTheme="majorBidi" w:hAnsiTheme="majorBidi" w:cstheme="majorBidi"/>
          <w:color w:val="000000" w:themeColor="text1"/>
          <w:sz w:val="24"/>
          <w:szCs w:val="24"/>
        </w:rPr>
        <w:t xml:space="preserve">the </w:t>
      </w:r>
      <w:r w:rsidRPr="00164CAA">
        <w:rPr>
          <w:rFonts w:asciiTheme="majorBidi" w:hAnsiTheme="majorBidi" w:cstheme="majorBidi"/>
          <w:color w:val="000000" w:themeColor="text1"/>
          <w:sz w:val="24"/>
          <w:szCs w:val="24"/>
        </w:rPr>
        <w:t xml:space="preserve">accounting </w:t>
      </w:r>
      <w:r w:rsidR="004D4FD6">
        <w:rPr>
          <w:rFonts w:asciiTheme="majorBidi" w:hAnsiTheme="majorBidi" w:cstheme="majorBidi"/>
          <w:color w:val="000000" w:themeColor="text1"/>
          <w:sz w:val="24"/>
          <w:szCs w:val="24"/>
        </w:rPr>
        <w:t xml:space="preserve">conservatism as a measure of the predictive ability of accounting </w:t>
      </w:r>
      <w:r w:rsidRPr="00164CAA">
        <w:rPr>
          <w:rFonts w:asciiTheme="majorBidi" w:hAnsiTheme="majorBidi" w:cstheme="majorBidi"/>
          <w:color w:val="000000" w:themeColor="text1"/>
          <w:sz w:val="24"/>
          <w:szCs w:val="24"/>
        </w:rPr>
        <w:t>information.</w:t>
      </w:r>
    </w:p>
    <w:p w:rsidR="00C0111F" w:rsidRPr="00C0111F" w:rsidRDefault="00C0111F" w:rsidP="00C0111F">
      <w:pPr>
        <w:pStyle w:val="BodyText"/>
        <w:spacing w:line="360" w:lineRule="auto"/>
        <w:ind w:left="0"/>
        <w:jc w:val="lowKashida"/>
        <w:rPr>
          <w:rFonts w:asciiTheme="majorBidi" w:hAnsiTheme="majorBidi" w:cstheme="majorBidi"/>
          <w:b/>
          <w:bCs/>
          <w:color w:val="000000" w:themeColor="text1"/>
          <w:spacing w:val="-4"/>
        </w:rPr>
      </w:pPr>
      <w:r w:rsidRPr="00C0111F">
        <w:rPr>
          <w:rFonts w:asciiTheme="majorBidi" w:hAnsiTheme="majorBidi" w:cstheme="majorBidi"/>
          <w:b/>
          <w:bCs/>
          <w:color w:val="000000" w:themeColor="text1"/>
          <w:spacing w:val="-4"/>
        </w:rPr>
        <w:t>5- Research Objectives</w:t>
      </w:r>
      <w:r>
        <w:rPr>
          <w:rFonts w:asciiTheme="majorBidi" w:hAnsiTheme="majorBidi" w:cstheme="majorBidi"/>
          <w:b/>
          <w:bCs/>
          <w:color w:val="000000" w:themeColor="text1"/>
          <w:spacing w:val="-4"/>
        </w:rPr>
        <w:t>:</w:t>
      </w:r>
    </w:p>
    <w:p w:rsidR="00C0111F" w:rsidRPr="00C0111F" w:rsidRDefault="00C0111F" w:rsidP="00C0111F">
      <w:pPr>
        <w:pStyle w:val="BodyText"/>
        <w:spacing w:line="360" w:lineRule="auto"/>
        <w:ind w:left="0" w:firstLine="720"/>
        <w:jc w:val="lowKashida"/>
        <w:rPr>
          <w:rFonts w:asciiTheme="majorBidi" w:hAnsiTheme="majorBidi" w:cstheme="majorBidi"/>
          <w:color w:val="000000" w:themeColor="text1"/>
          <w:sz w:val="24"/>
          <w:szCs w:val="24"/>
        </w:rPr>
      </w:pPr>
      <w:r w:rsidRPr="00C0111F">
        <w:rPr>
          <w:rFonts w:asciiTheme="majorBidi" w:hAnsiTheme="majorBidi" w:cstheme="majorBidi"/>
          <w:color w:val="000000" w:themeColor="text1"/>
          <w:sz w:val="24"/>
          <w:szCs w:val="24"/>
        </w:rPr>
        <w:t>The research aims to achieve its main objective, namely, "demonstrating</w:t>
      </w:r>
      <w:r w:rsidRPr="00C0111F">
        <w:rPr>
          <w:rFonts w:asciiTheme="majorBidi" w:hAnsiTheme="majorBidi" w:cstheme="majorBidi"/>
          <w:color w:val="000000" w:themeColor="text1"/>
          <w:spacing w:val="1"/>
          <w:sz w:val="24"/>
          <w:szCs w:val="24"/>
        </w:rPr>
        <w:t xml:space="preserve"> </w:t>
      </w:r>
      <w:r w:rsidRPr="00C0111F">
        <w:rPr>
          <w:rFonts w:asciiTheme="majorBidi" w:hAnsiTheme="majorBidi" w:cstheme="majorBidi"/>
          <w:color w:val="000000" w:themeColor="text1"/>
          <w:sz w:val="24"/>
          <w:szCs w:val="24"/>
        </w:rPr>
        <w:t>the</w:t>
      </w:r>
      <w:r w:rsidRPr="00C0111F">
        <w:rPr>
          <w:rFonts w:asciiTheme="majorBidi" w:hAnsiTheme="majorBidi" w:cstheme="majorBidi"/>
          <w:color w:val="000000" w:themeColor="text1"/>
          <w:spacing w:val="37"/>
          <w:sz w:val="24"/>
          <w:szCs w:val="24"/>
        </w:rPr>
        <w:t xml:space="preserve"> </w:t>
      </w:r>
      <w:r w:rsidRPr="00C0111F">
        <w:rPr>
          <w:rFonts w:asciiTheme="majorBidi" w:hAnsiTheme="majorBidi" w:cstheme="majorBidi"/>
          <w:color w:val="000000" w:themeColor="text1"/>
          <w:sz w:val="24"/>
          <w:szCs w:val="24"/>
        </w:rPr>
        <w:t>impact</w:t>
      </w:r>
      <w:r w:rsidRPr="00C0111F">
        <w:rPr>
          <w:rFonts w:asciiTheme="majorBidi" w:hAnsiTheme="majorBidi" w:cstheme="majorBidi"/>
          <w:color w:val="000000" w:themeColor="text1"/>
          <w:spacing w:val="40"/>
          <w:sz w:val="24"/>
          <w:szCs w:val="24"/>
        </w:rPr>
        <w:t xml:space="preserve"> </w:t>
      </w:r>
      <w:r w:rsidRPr="00C0111F">
        <w:rPr>
          <w:rFonts w:asciiTheme="majorBidi" w:hAnsiTheme="majorBidi" w:cstheme="majorBidi"/>
          <w:color w:val="000000" w:themeColor="text1"/>
          <w:sz w:val="24"/>
          <w:szCs w:val="24"/>
        </w:rPr>
        <w:t>of</w:t>
      </w:r>
      <w:r w:rsidRPr="00C0111F">
        <w:rPr>
          <w:rFonts w:asciiTheme="majorBidi" w:hAnsiTheme="majorBidi" w:cstheme="majorBidi"/>
          <w:color w:val="000000" w:themeColor="text1"/>
          <w:spacing w:val="39"/>
          <w:sz w:val="24"/>
          <w:szCs w:val="24"/>
        </w:rPr>
        <w:t xml:space="preserve"> </w:t>
      </w:r>
      <w:r w:rsidRPr="00C0111F">
        <w:rPr>
          <w:rFonts w:asciiTheme="majorBidi" w:hAnsiTheme="majorBidi" w:cstheme="majorBidi"/>
          <w:color w:val="000000" w:themeColor="text1"/>
          <w:sz w:val="24"/>
          <w:szCs w:val="24"/>
        </w:rPr>
        <w:t>accounting</w:t>
      </w:r>
      <w:r w:rsidRPr="00C0111F">
        <w:rPr>
          <w:rFonts w:asciiTheme="majorBidi" w:hAnsiTheme="majorBidi" w:cstheme="majorBidi"/>
          <w:color w:val="000000" w:themeColor="text1"/>
          <w:spacing w:val="38"/>
          <w:sz w:val="24"/>
          <w:szCs w:val="24"/>
        </w:rPr>
        <w:t xml:space="preserve"> </w:t>
      </w:r>
      <w:r w:rsidRPr="00C0111F">
        <w:rPr>
          <w:rFonts w:asciiTheme="majorBidi" w:hAnsiTheme="majorBidi" w:cstheme="majorBidi"/>
          <w:color w:val="000000" w:themeColor="text1"/>
          <w:sz w:val="24"/>
          <w:szCs w:val="24"/>
        </w:rPr>
        <w:t>disclosures</w:t>
      </w:r>
      <w:r w:rsidRPr="00C0111F">
        <w:rPr>
          <w:rFonts w:asciiTheme="majorBidi" w:hAnsiTheme="majorBidi" w:cstheme="majorBidi"/>
          <w:color w:val="000000" w:themeColor="text1"/>
          <w:spacing w:val="38"/>
          <w:sz w:val="24"/>
          <w:szCs w:val="24"/>
        </w:rPr>
        <w:t xml:space="preserve"> </w:t>
      </w:r>
      <w:r w:rsidRPr="00C0111F">
        <w:rPr>
          <w:rFonts w:asciiTheme="majorBidi" w:hAnsiTheme="majorBidi" w:cstheme="majorBidi"/>
          <w:color w:val="000000" w:themeColor="text1"/>
          <w:sz w:val="24"/>
          <w:szCs w:val="24"/>
        </w:rPr>
        <w:t>of</w:t>
      </w:r>
      <w:r w:rsidRPr="00C0111F">
        <w:rPr>
          <w:rFonts w:asciiTheme="majorBidi" w:hAnsiTheme="majorBidi" w:cstheme="majorBidi"/>
          <w:color w:val="000000" w:themeColor="text1"/>
          <w:spacing w:val="37"/>
          <w:sz w:val="24"/>
          <w:szCs w:val="24"/>
        </w:rPr>
        <w:t xml:space="preserve"> </w:t>
      </w:r>
      <w:r w:rsidRPr="00C0111F">
        <w:rPr>
          <w:rFonts w:asciiTheme="majorBidi" w:hAnsiTheme="majorBidi" w:cstheme="majorBidi"/>
          <w:color w:val="000000" w:themeColor="text1"/>
          <w:sz w:val="24"/>
          <w:szCs w:val="24"/>
        </w:rPr>
        <w:t>sustainable</w:t>
      </w:r>
      <w:r w:rsidRPr="00C0111F">
        <w:rPr>
          <w:rFonts w:asciiTheme="majorBidi" w:hAnsiTheme="majorBidi" w:cstheme="majorBidi"/>
          <w:color w:val="000000" w:themeColor="text1"/>
          <w:spacing w:val="40"/>
          <w:sz w:val="24"/>
          <w:szCs w:val="24"/>
        </w:rPr>
        <w:t xml:space="preserve"> </w:t>
      </w:r>
      <w:r w:rsidRPr="00C0111F">
        <w:rPr>
          <w:rFonts w:asciiTheme="majorBidi" w:hAnsiTheme="majorBidi" w:cstheme="majorBidi"/>
          <w:color w:val="000000" w:themeColor="text1"/>
          <w:sz w:val="24"/>
          <w:szCs w:val="24"/>
        </w:rPr>
        <w:t>development</w:t>
      </w:r>
      <w:r w:rsidRPr="00C0111F">
        <w:rPr>
          <w:rFonts w:asciiTheme="majorBidi" w:hAnsiTheme="majorBidi" w:cstheme="majorBidi"/>
          <w:color w:val="000000" w:themeColor="text1"/>
          <w:spacing w:val="40"/>
          <w:sz w:val="24"/>
          <w:szCs w:val="24"/>
        </w:rPr>
        <w:t xml:space="preserve"> </w:t>
      </w:r>
      <w:r w:rsidRPr="00C0111F">
        <w:rPr>
          <w:rFonts w:asciiTheme="majorBidi" w:hAnsiTheme="majorBidi" w:cstheme="majorBidi"/>
          <w:color w:val="000000" w:themeColor="text1"/>
          <w:sz w:val="24"/>
          <w:szCs w:val="24"/>
        </w:rPr>
        <w:t>practices</w:t>
      </w:r>
      <w:r w:rsidRPr="00C0111F">
        <w:rPr>
          <w:rFonts w:asciiTheme="majorBidi" w:hAnsiTheme="majorBidi" w:cstheme="majorBidi"/>
          <w:color w:val="000000" w:themeColor="text1"/>
          <w:spacing w:val="40"/>
          <w:sz w:val="24"/>
          <w:szCs w:val="24"/>
        </w:rPr>
        <w:t xml:space="preserve"> </w:t>
      </w:r>
      <w:r w:rsidRPr="00C0111F">
        <w:rPr>
          <w:rFonts w:asciiTheme="majorBidi" w:hAnsiTheme="majorBidi" w:cstheme="majorBidi"/>
          <w:color w:val="000000" w:themeColor="text1"/>
          <w:sz w:val="24"/>
          <w:szCs w:val="24"/>
        </w:rPr>
        <w:t>on</w:t>
      </w:r>
      <w:r w:rsidRPr="00C0111F">
        <w:rPr>
          <w:rFonts w:asciiTheme="majorBidi" w:hAnsiTheme="majorBidi" w:cstheme="majorBidi"/>
          <w:color w:val="000000" w:themeColor="text1"/>
          <w:spacing w:val="-67"/>
          <w:sz w:val="24"/>
          <w:szCs w:val="24"/>
        </w:rPr>
        <w:t xml:space="preserve"> </w:t>
      </w:r>
      <w:r w:rsidRPr="00C0111F">
        <w:rPr>
          <w:rFonts w:asciiTheme="majorBidi" w:hAnsiTheme="majorBidi" w:cstheme="majorBidi"/>
          <w:color w:val="000000" w:themeColor="text1"/>
          <w:sz w:val="24"/>
          <w:szCs w:val="24"/>
        </w:rPr>
        <w:t>the</w:t>
      </w:r>
      <w:r w:rsidRPr="00C0111F">
        <w:rPr>
          <w:rFonts w:asciiTheme="majorBidi" w:hAnsiTheme="majorBidi" w:cstheme="majorBidi"/>
          <w:color w:val="000000" w:themeColor="text1"/>
          <w:spacing w:val="1"/>
          <w:sz w:val="24"/>
          <w:szCs w:val="24"/>
        </w:rPr>
        <w:t xml:space="preserve"> </w:t>
      </w:r>
      <w:r w:rsidRPr="00C0111F">
        <w:rPr>
          <w:rFonts w:asciiTheme="majorBidi" w:hAnsiTheme="majorBidi" w:cstheme="majorBidi"/>
          <w:color w:val="000000" w:themeColor="text1"/>
          <w:sz w:val="24"/>
          <w:szCs w:val="24"/>
        </w:rPr>
        <w:t>predictive</w:t>
      </w:r>
      <w:r w:rsidRPr="00C0111F">
        <w:rPr>
          <w:rFonts w:asciiTheme="majorBidi" w:hAnsiTheme="majorBidi" w:cstheme="majorBidi"/>
          <w:color w:val="000000" w:themeColor="text1"/>
          <w:spacing w:val="1"/>
          <w:sz w:val="24"/>
          <w:szCs w:val="24"/>
        </w:rPr>
        <w:t xml:space="preserve"> </w:t>
      </w:r>
      <w:r w:rsidRPr="00C0111F">
        <w:rPr>
          <w:rFonts w:asciiTheme="majorBidi" w:hAnsiTheme="majorBidi" w:cstheme="majorBidi"/>
          <w:color w:val="000000" w:themeColor="text1"/>
          <w:sz w:val="24"/>
          <w:szCs w:val="24"/>
        </w:rPr>
        <w:t>power</w:t>
      </w:r>
      <w:r w:rsidRPr="00C0111F">
        <w:rPr>
          <w:rFonts w:asciiTheme="majorBidi" w:hAnsiTheme="majorBidi" w:cstheme="majorBidi"/>
          <w:color w:val="000000" w:themeColor="text1"/>
          <w:spacing w:val="1"/>
          <w:sz w:val="24"/>
          <w:szCs w:val="24"/>
        </w:rPr>
        <w:t xml:space="preserve"> </w:t>
      </w:r>
      <w:r w:rsidRPr="00C0111F">
        <w:rPr>
          <w:rFonts w:asciiTheme="majorBidi" w:hAnsiTheme="majorBidi" w:cstheme="majorBidi"/>
          <w:color w:val="000000" w:themeColor="text1"/>
          <w:sz w:val="24"/>
          <w:szCs w:val="24"/>
        </w:rPr>
        <w:t>of</w:t>
      </w:r>
      <w:r w:rsidRPr="00C0111F">
        <w:rPr>
          <w:rFonts w:asciiTheme="majorBidi" w:hAnsiTheme="majorBidi" w:cstheme="majorBidi"/>
          <w:color w:val="000000" w:themeColor="text1"/>
          <w:spacing w:val="1"/>
          <w:sz w:val="24"/>
          <w:szCs w:val="24"/>
        </w:rPr>
        <w:t xml:space="preserve"> </w:t>
      </w:r>
      <w:r w:rsidRPr="00C0111F">
        <w:rPr>
          <w:rFonts w:asciiTheme="majorBidi" w:hAnsiTheme="majorBidi" w:cstheme="majorBidi"/>
          <w:color w:val="000000" w:themeColor="text1"/>
          <w:sz w:val="24"/>
          <w:szCs w:val="24"/>
        </w:rPr>
        <w:t>accounting</w:t>
      </w:r>
      <w:r w:rsidRPr="00C0111F">
        <w:rPr>
          <w:rFonts w:asciiTheme="majorBidi" w:hAnsiTheme="majorBidi" w:cstheme="majorBidi"/>
          <w:color w:val="000000" w:themeColor="text1"/>
          <w:spacing w:val="1"/>
          <w:sz w:val="24"/>
          <w:szCs w:val="24"/>
        </w:rPr>
        <w:t xml:space="preserve"> </w:t>
      </w:r>
      <w:r w:rsidRPr="00C0111F">
        <w:rPr>
          <w:rFonts w:asciiTheme="majorBidi" w:hAnsiTheme="majorBidi" w:cstheme="majorBidi"/>
          <w:color w:val="000000" w:themeColor="text1"/>
          <w:sz w:val="24"/>
          <w:szCs w:val="24"/>
        </w:rPr>
        <w:t>information".</w:t>
      </w:r>
      <w:r w:rsidRPr="00C0111F">
        <w:rPr>
          <w:rFonts w:asciiTheme="majorBidi" w:hAnsiTheme="majorBidi" w:cstheme="majorBidi"/>
          <w:color w:val="000000" w:themeColor="text1"/>
          <w:spacing w:val="1"/>
          <w:sz w:val="24"/>
          <w:szCs w:val="24"/>
        </w:rPr>
        <w:t xml:space="preserve"> </w:t>
      </w:r>
      <w:r w:rsidRPr="00C0111F">
        <w:rPr>
          <w:rFonts w:asciiTheme="majorBidi" w:hAnsiTheme="majorBidi" w:cstheme="majorBidi"/>
          <w:color w:val="000000" w:themeColor="text1"/>
          <w:sz w:val="24"/>
          <w:szCs w:val="24"/>
        </w:rPr>
        <w:t>The</w:t>
      </w:r>
      <w:r w:rsidRPr="00C0111F">
        <w:rPr>
          <w:rFonts w:asciiTheme="majorBidi" w:hAnsiTheme="majorBidi" w:cstheme="majorBidi"/>
          <w:color w:val="000000" w:themeColor="text1"/>
          <w:spacing w:val="1"/>
          <w:sz w:val="24"/>
          <w:szCs w:val="24"/>
        </w:rPr>
        <w:t xml:space="preserve"> </w:t>
      </w:r>
      <w:r w:rsidRPr="00C0111F">
        <w:rPr>
          <w:rFonts w:asciiTheme="majorBidi" w:hAnsiTheme="majorBidi" w:cstheme="majorBidi"/>
          <w:color w:val="000000" w:themeColor="text1"/>
          <w:sz w:val="24"/>
          <w:szCs w:val="24"/>
        </w:rPr>
        <w:t>main</w:t>
      </w:r>
      <w:r w:rsidRPr="00C0111F">
        <w:rPr>
          <w:rFonts w:asciiTheme="majorBidi" w:hAnsiTheme="majorBidi" w:cstheme="majorBidi"/>
          <w:color w:val="000000" w:themeColor="text1"/>
          <w:spacing w:val="1"/>
          <w:sz w:val="24"/>
          <w:szCs w:val="24"/>
        </w:rPr>
        <w:t xml:space="preserve"> </w:t>
      </w:r>
      <w:r w:rsidRPr="00C0111F">
        <w:rPr>
          <w:rFonts w:asciiTheme="majorBidi" w:hAnsiTheme="majorBidi" w:cstheme="majorBidi"/>
          <w:color w:val="000000" w:themeColor="text1"/>
          <w:sz w:val="24"/>
          <w:szCs w:val="24"/>
        </w:rPr>
        <w:t>objective</w:t>
      </w:r>
      <w:r w:rsidRPr="00C0111F">
        <w:rPr>
          <w:rFonts w:asciiTheme="majorBidi" w:hAnsiTheme="majorBidi" w:cstheme="majorBidi"/>
          <w:color w:val="000000" w:themeColor="text1"/>
          <w:spacing w:val="1"/>
          <w:sz w:val="24"/>
          <w:szCs w:val="24"/>
        </w:rPr>
        <w:t xml:space="preserve"> </w:t>
      </w:r>
      <w:r w:rsidRPr="00C0111F">
        <w:rPr>
          <w:rFonts w:asciiTheme="majorBidi" w:hAnsiTheme="majorBidi" w:cstheme="majorBidi"/>
          <w:color w:val="000000" w:themeColor="text1"/>
          <w:sz w:val="24"/>
          <w:szCs w:val="24"/>
        </w:rPr>
        <w:t>is</w:t>
      </w:r>
      <w:r w:rsidRPr="00C0111F">
        <w:rPr>
          <w:rFonts w:asciiTheme="majorBidi" w:hAnsiTheme="majorBidi" w:cstheme="majorBidi"/>
          <w:color w:val="000000" w:themeColor="text1"/>
          <w:spacing w:val="1"/>
          <w:sz w:val="24"/>
          <w:szCs w:val="24"/>
        </w:rPr>
        <w:t xml:space="preserve"> </w:t>
      </w:r>
      <w:r w:rsidRPr="00C0111F">
        <w:rPr>
          <w:rFonts w:asciiTheme="majorBidi" w:hAnsiTheme="majorBidi" w:cstheme="majorBidi"/>
          <w:color w:val="000000" w:themeColor="text1"/>
          <w:sz w:val="24"/>
          <w:szCs w:val="24"/>
        </w:rPr>
        <w:t>subdivided into</w:t>
      </w:r>
      <w:r w:rsidRPr="00C0111F">
        <w:rPr>
          <w:rFonts w:asciiTheme="majorBidi" w:hAnsiTheme="majorBidi" w:cstheme="majorBidi"/>
          <w:color w:val="000000" w:themeColor="text1"/>
          <w:spacing w:val="-3"/>
          <w:sz w:val="24"/>
          <w:szCs w:val="24"/>
        </w:rPr>
        <w:t xml:space="preserve"> </w:t>
      </w:r>
      <w:r w:rsidRPr="00C0111F">
        <w:rPr>
          <w:rFonts w:asciiTheme="majorBidi" w:hAnsiTheme="majorBidi" w:cstheme="majorBidi"/>
          <w:color w:val="000000" w:themeColor="text1"/>
          <w:sz w:val="24"/>
          <w:szCs w:val="24"/>
        </w:rPr>
        <w:t>the</w:t>
      </w:r>
      <w:r w:rsidRPr="00C0111F">
        <w:rPr>
          <w:rFonts w:asciiTheme="majorBidi" w:hAnsiTheme="majorBidi" w:cstheme="majorBidi"/>
          <w:color w:val="000000" w:themeColor="text1"/>
          <w:spacing w:val="-1"/>
          <w:sz w:val="24"/>
          <w:szCs w:val="24"/>
        </w:rPr>
        <w:t xml:space="preserve"> </w:t>
      </w:r>
      <w:r w:rsidRPr="00C0111F">
        <w:rPr>
          <w:rFonts w:asciiTheme="majorBidi" w:hAnsiTheme="majorBidi" w:cstheme="majorBidi"/>
          <w:color w:val="000000" w:themeColor="text1"/>
          <w:sz w:val="24"/>
          <w:szCs w:val="24"/>
        </w:rPr>
        <w:t>following</w:t>
      </w:r>
      <w:r w:rsidRPr="00C0111F">
        <w:rPr>
          <w:rFonts w:asciiTheme="majorBidi" w:hAnsiTheme="majorBidi" w:cstheme="majorBidi"/>
          <w:color w:val="000000" w:themeColor="text1"/>
          <w:spacing w:val="-3"/>
          <w:sz w:val="24"/>
          <w:szCs w:val="24"/>
        </w:rPr>
        <w:t xml:space="preserve"> </w:t>
      </w:r>
      <w:r w:rsidRPr="00C0111F">
        <w:rPr>
          <w:rFonts w:asciiTheme="majorBidi" w:hAnsiTheme="majorBidi" w:cstheme="majorBidi"/>
          <w:color w:val="000000" w:themeColor="text1"/>
          <w:sz w:val="24"/>
          <w:szCs w:val="24"/>
        </w:rPr>
        <w:t>sub-objectives:</w:t>
      </w:r>
    </w:p>
    <w:p w:rsidR="00C0111F" w:rsidRPr="00C0111F" w:rsidRDefault="00C0111F" w:rsidP="00C0111F">
      <w:pPr>
        <w:pStyle w:val="ListParagraph"/>
        <w:widowControl w:val="0"/>
        <w:numPr>
          <w:ilvl w:val="0"/>
          <w:numId w:val="61"/>
        </w:numPr>
        <w:autoSpaceDE w:val="0"/>
        <w:autoSpaceDN w:val="0"/>
        <w:bidi w:val="0"/>
        <w:spacing w:after="0" w:line="348" w:lineRule="auto"/>
        <w:ind w:left="357" w:hanging="357"/>
        <w:contextualSpacing w:val="0"/>
        <w:jc w:val="lowKashida"/>
        <w:rPr>
          <w:rFonts w:asciiTheme="majorBidi" w:hAnsiTheme="majorBidi" w:cstheme="majorBidi"/>
          <w:color w:val="000000" w:themeColor="text1"/>
          <w:sz w:val="24"/>
          <w:szCs w:val="24"/>
        </w:rPr>
      </w:pPr>
      <w:r w:rsidRPr="00C0111F">
        <w:rPr>
          <w:rFonts w:asciiTheme="majorBidi" w:hAnsiTheme="majorBidi" w:cstheme="majorBidi"/>
          <w:color w:val="000000" w:themeColor="text1"/>
          <w:sz w:val="24"/>
          <w:szCs w:val="24"/>
        </w:rPr>
        <w:t>Studying the relationship between accounting disclosure of sustainable development dimensions and the predictive ability of accounting information?</w:t>
      </w:r>
    </w:p>
    <w:p w:rsidR="00C0111F" w:rsidRPr="00C0111F" w:rsidRDefault="00C0111F" w:rsidP="00C0111F">
      <w:pPr>
        <w:pStyle w:val="ListParagraph"/>
        <w:widowControl w:val="0"/>
        <w:numPr>
          <w:ilvl w:val="0"/>
          <w:numId w:val="61"/>
        </w:numPr>
        <w:autoSpaceDE w:val="0"/>
        <w:autoSpaceDN w:val="0"/>
        <w:bidi w:val="0"/>
        <w:spacing w:after="0" w:line="360" w:lineRule="auto"/>
        <w:ind w:left="357" w:hanging="357"/>
        <w:contextualSpacing w:val="0"/>
        <w:rPr>
          <w:rFonts w:asciiTheme="majorBidi" w:hAnsiTheme="majorBidi" w:cstheme="majorBidi"/>
          <w:color w:val="000000" w:themeColor="text1"/>
          <w:sz w:val="24"/>
          <w:szCs w:val="24"/>
        </w:rPr>
      </w:pPr>
      <w:r w:rsidRPr="00C0111F">
        <w:rPr>
          <w:rFonts w:asciiTheme="majorBidi" w:hAnsiTheme="majorBidi" w:cstheme="majorBidi"/>
          <w:color w:val="000000" w:themeColor="text1"/>
          <w:sz w:val="24"/>
          <w:szCs w:val="24"/>
        </w:rPr>
        <w:t>Demonstrating</w:t>
      </w:r>
      <w:r w:rsidRPr="00C0111F">
        <w:rPr>
          <w:rFonts w:asciiTheme="majorBidi" w:hAnsiTheme="majorBidi" w:cstheme="majorBidi"/>
          <w:color w:val="000000" w:themeColor="text1"/>
          <w:spacing w:val="-3"/>
          <w:sz w:val="24"/>
          <w:szCs w:val="24"/>
        </w:rPr>
        <w:t xml:space="preserve"> </w:t>
      </w:r>
      <w:r w:rsidRPr="00C0111F">
        <w:rPr>
          <w:rFonts w:asciiTheme="majorBidi" w:hAnsiTheme="majorBidi" w:cstheme="majorBidi"/>
          <w:color w:val="000000" w:themeColor="text1"/>
          <w:sz w:val="24"/>
          <w:szCs w:val="24"/>
        </w:rPr>
        <w:t>the</w:t>
      </w:r>
      <w:r w:rsidRPr="00C0111F">
        <w:rPr>
          <w:rFonts w:asciiTheme="majorBidi" w:hAnsiTheme="majorBidi" w:cstheme="majorBidi"/>
          <w:color w:val="000000" w:themeColor="text1"/>
          <w:spacing w:val="-4"/>
          <w:sz w:val="24"/>
          <w:szCs w:val="24"/>
        </w:rPr>
        <w:t xml:space="preserve"> </w:t>
      </w:r>
      <w:r w:rsidRPr="00C0111F">
        <w:rPr>
          <w:rFonts w:asciiTheme="majorBidi" w:hAnsiTheme="majorBidi" w:cstheme="majorBidi"/>
          <w:color w:val="000000" w:themeColor="text1"/>
          <w:sz w:val="24"/>
          <w:szCs w:val="24"/>
        </w:rPr>
        <w:t>impact</w:t>
      </w:r>
      <w:r w:rsidRPr="00C0111F">
        <w:rPr>
          <w:rFonts w:asciiTheme="majorBidi" w:hAnsiTheme="majorBidi" w:cstheme="majorBidi"/>
          <w:color w:val="000000" w:themeColor="text1"/>
          <w:spacing w:val="-3"/>
          <w:sz w:val="24"/>
          <w:szCs w:val="24"/>
        </w:rPr>
        <w:t xml:space="preserve"> </w:t>
      </w:r>
      <w:r w:rsidRPr="00C0111F">
        <w:rPr>
          <w:rFonts w:asciiTheme="majorBidi" w:hAnsiTheme="majorBidi" w:cstheme="majorBidi"/>
          <w:color w:val="000000" w:themeColor="text1"/>
          <w:sz w:val="24"/>
          <w:szCs w:val="24"/>
        </w:rPr>
        <w:t>of</w:t>
      </w:r>
      <w:r w:rsidRPr="00C0111F">
        <w:rPr>
          <w:rFonts w:asciiTheme="majorBidi" w:hAnsiTheme="majorBidi" w:cstheme="majorBidi"/>
          <w:color w:val="000000" w:themeColor="text1"/>
          <w:spacing w:val="-4"/>
          <w:sz w:val="24"/>
          <w:szCs w:val="24"/>
        </w:rPr>
        <w:t xml:space="preserve"> </w:t>
      </w:r>
      <w:r w:rsidRPr="00C0111F">
        <w:rPr>
          <w:rFonts w:asciiTheme="majorBidi" w:hAnsiTheme="majorBidi" w:cstheme="majorBidi"/>
          <w:color w:val="000000" w:themeColor="text1"/>
          <w:sz w:val="24"/>
          <w:szCs w:val="24"/>
        </w:rPr>
        <w:t>accounting</w:t>
      </w:r>
      <w:r w:rsidRPr="00C0111F">
        <w:rPr>
          <w:rFonts w:asciiTheme="majorBidi" w:hAnsiTheme="majorBidi" w:cstheme="majorBidi"/>
          <w:color w:val="000000" w:themeColor="text1"/>
          <w:spacing w:val="-7"/>
          <w:sz w:val="24"/>
          <w:szCs w:val="24"/>
        </w:rPr>
        <w:t xml:space="preserve"> </w:t>
      </w:r>
      <w:r w:rsidRPr="00C0111F">
        <w:rPr>
          <w:rFonts w:asciiTheme="majorBidi" w:hAnsiTheme="majorBidi" w:cstheme="majorBidi"/>
          <w:color w:val="000000" w:themeColor="text1"/>
          <w:sz w:val="24"/>
          <w:szCs w:val="24"/>
        </w:rPr>
        <w:t>disclosures</w:t>
      </w:r>
      <w:r w:rsidRPr="00C0111F">
        <w:rPr>
          <w:rFonts w:asciiTheme="majorBidi" w:hAnsiTheme="majorBidi" w:cstheme="majorBidi"/>
          <w:color w:val="000000" w:themeColor="text1"/>
          <w:spacing w:val="-6"/>
          <w:sz w:val="24"/>
          <w:szCs w:val="24"/>
        </w:rPr>
        <w:t xml:space="preserve"> </w:t>
      </w:r>
      <w:r w:rsidRPr="00C0111F">
        <w:rPr>
          <w:rFonts w:asciiTheme="majorBidi" w:hAnsiTheme="majorBidi" w:cstheme="majorBidi"/>
          <w:color w:val="000000" w:themeColor="text1"/>
          <w:sz w:val="24"/>
          <w:szCs w:val="24"/>
        </w:rPr>
        <w:t>of</w:t>
      </w:r>
      <w:r w:rsidRPr="00C0111F">
        <w:rPr>
          <w:rFonts w:asciiTheme="majorBidi" w:hAnsiTheme="majorBidi" w:cstheme="majorBidi"/>
          <w:color w:val="000000" w:themeColor="text1"/>
          <w:spacing w:val="-3"/>
          <w:sz w:val="24"/>
          <w:szCs w:val="24"/>
        </w:rPr>
        <w:t xml:space="preserve"> </w:t>
      </w:r>
      <w:r w:rsidRPr="00C0111F">
        <w:rPr>
          <w:rFonts w:asciiTheme="majorBidi" w:hAnsiTheme="majorBidi" w:cstheme="majorBidi"/>
          <w:color w:val="000000" w:themeColor="text1"/>
          <w:sz w:val="24"/>
          <w:szCs w:val="24"/>
        </w:rPr>
        <w:t>the</w:t>
      </w:r>
      <w:r w:rsidRPr="00C0111F">
        <w:rPr>
          <w:rFonts w:asciiTheme="majorBidi" w:hAnsiTheme="majorBidi" w:cstheme="majorBidi"/>
          <w:color w:val="000000" w:themeColor="text1"/>
          <w:spacing w:val="-4"/>
          <w:sz w:val="24"/>
          <w:szCs w:val="24"/>
        </w:rPr>
        <w:t xml:space="preserve"> </w:t>
      </w:r>
      <w:r w:rsidRPr="00C0111F">
        <w:rPr>
          <w:rFonts w:asciiTheme="majorBidi" w:hAnsiTheme="majorBidi" w:cstheme="majorBidi"/>
          <w:color w:val="000000" w:themeColor="text1"/>
          <w:sz w:val="24"/>
          <w:szCs w:val="24"/>
        </w:rPr>
        <w:t>sustainable development practice in its three dimensions on the predictive capacity of</w:t>
      </w:r>
      <w:r w:rsidRPr="00C0111F">
        <w:rPr>
          <w:rFonts w:asciiTheme="majorBidi" w:hAnsiTheme="majorBidi" w:cstheme="majorBidi"/>
          <w:color w:val="000000" w:themeColor="text1"/>
          <w:spacing w:val="1"/>
          <w:sz w:val="24"/>
          <w:szCs w:val="24"/>
        </w:rPr>
        <w:t xml:space="preserve"> </w:t>
      </w:r>
      <w:r w:rsidRPr="00C0111F">
        <w:rPr>
          <w:rFonts w:asciiTheme="majorBidi" w:hAnsiTheme="majorBidi" w:cstheme="majorBidi"/>
          <w:color w:val="000000" w:themeColor="text1"/>
          <w:sz w:val="24"/>
          <w:szCs w:val="24"/>
        </w:rPr>
        <w:t>accounting</w:t>
      </w:r>
      <w:r w:rsidRPr="00C0111F">
        <w:rPr>
          <w:rFonts w:asciiTheme="majorBidi" w:hAnsiTheme="majorBidi" w:cstheme="majorBidi"/>
          <w:color w:val="000000" w:themeColor="text1"/>
          <w:spacing w:val="-4"/>
          <w:sz w:val="24"/>
          <w:szCs w:val="24"/>
        </w:rPr>
        <w:t xml:space="preserve"> </w:t>
      </w:r>
      <w:r w:rsidRPr="00C0111F">
        <w:rPr>
          <w:rFonts w:asciiTheme="majorBidi" w:hAnsiTheme="majorBidi" w:cstheme="majorBidi"/>
          <w:color w:val="000000" w:themeColor="text1"/>
          <w:sz w:val="24"/>
          <w:szCs w:val="24"/>
        </w:rPr>
        <w:t>information.</w:t>
      </w:r>
    </w:p>
    <w:p w:rsidR="00C0111F" w:rsidRPr="0009582A" w:rsidRDefault="0009582A" w:rsidP="00C0111F">
      <w:pPr>
        <w:pStyle w:val="BodyText"/>
        <w:spacing w:line="360" w:lineRule="auto"/>
        <w:ind w:left="0"/>
        <w:jc w:val="lowKashida"/>
        <w:rPr>
          <w:rFonts w:asciiTheme="majorBidi" w:hAnsiTheme="majorBidi" w:cstheme="majorBidi"/>
          <w:b/>
          <w:bCs/>
          <w:color w:val="000000" w:themeColor="text1"/>
          <w:spacing w:val="-4"/>
          <w:rtl/>
          <w:lang w:bidi="ar-EG"/>
        </w:rPr>
      </w:pPr>
      <w:r>
        <w:rPr>
          <w:rFonts w:asciiTheme="majorBidi" w:hAnsiTheme="majorBidi" w:cstheme="majorBidi"/>
          <w:b/>
          <w:bCs/>
          <w:color w:val="000000" w:themeColor="text1"/>
          <w:spacing w:val="-4"/>
        </w:rPr>
        <w:t>6-</w:t>
      </w:r>
      <w:r w:rsidR="00C0111F" w:rsidRPr="0009582A">
        <w:rPr>
          <w:rFonts w:asciiTheme="majorBidi" w:hAnsiTheme="majorBidi" w:cstheme="majorBidi"/>
          <w:b/>
          <w:bCs/>
          <w:color w:val="000000" w:themeColor="text1"/>
          <w:spacing w:val="-4"/>
        </w:rPr>
        <w:t xml:space="preserve"> Research Methodology:</w:t>
      </w:r>
    </w:p>
    <w:p w:rsidR="00C0111F" w:rsidRPr="00C0111F" w:rsidRDefault="00C0111F" w:rsidP="00C0111F">
      <w:pPr>
        <w:pStyle w:val="BodyText"/>
        <w:spacing w:line="336" w:lineRule="auto"/>
        <w:ind w:left="0" w:firstLine="720"/>
        <w:jc w:val="lowKashida"/>
        <w:rPr>
          <w:rFonts w:asciiTheme="majorBidi" w:hAnsiTheme="majorBidi" w:cstheme="majorBidi"/>
          <w:color w:val="000000" w:themeColor="text1"/>
          <w:sz w:val="24"/>
          <w:szCs w:val="24"/>
        </w:rPr>
      </w:pPr>
      <w:r w:rsidRPr="00C0111F">
        <w:rPr>
          <w:rFonts w:asciiTheme="majorBidi" w:hAnsiTheme="majorBidi" w:cstheme="majorBidi"/>
          <w:color w:val="000000" w:themeColor="text1"/>
          <w:sz w:val="24"/>
          <w:szCs w:val="24"/>
        </w:rPr>
        <w:t>Methodology of the study will depend on selecting a sample of 42 companies listed on the Egyptian Stock Exchange during the period from (2018-2022) and applying accounting conservatism and the value relevance of information (price model) to measure the dependent variable (predictive ability).</w:t>
      </w:r>
    </w:p>
    <w:p w:rsidR="00C0111F" w:rsidRPr="00C0111F" w:rsidRDefault="00C0111F" w:rsidP="00C0111F">
      <w:pPr>
        <w:pStyle w:val="BodyText"/>
        <w:spacing w:line="336" w:lineRule="auto"/>
        <w:ind w:left="0" w:firstLine="720"/>
        <w:jc w:val="lowKashida"/>
        <w:rPr>
          <w:rFonts w:asciiTheme="majorBidi" w:hAnsiTheme="majorBidi" w:cstheme="majorBidi"/>
          <w:color w:val="000000" w:themeColor="text1"/>
          <w:sz w:val="24"/>
          <w:szCs w:val="24"/>
        </w:rPr>
      </w:pPr>
      <w:proofErr w:type="gramStart"/>
      <w:r w:rsidRPr="00C0111F">
        <w:rPr>
          <w:rFonts w:asciiTheme="majorBidi" w:hAnsiTheme="majorBidi" w:cstheme="majorBidi"/>
          <w:color w:val="000000" w:themeColor="text1"/>
          <w:sz w:val="24"/>
          <w:szCs w:val="24"/>
        </w:rPr>
        <w:t xml:space="preserve">The measuring </w:t>
      </w:r>
      <w:proofErr w:type="spellStart"/>
      <w:r w:rsidRPr="00C0111F">
        <w:rPr>
          <w:rFonts w:asciiTheme="majorBidi" w:hAnsiTheme="majorBidi" w:cstheme="majorBidi"/>
          <w:color w:val="000000" w:themeColor="text1"/>
          <w:sz w:val="24"/>
          <w:szCs w:val="24"/>
        </w:rPr>
        <w:t>indedendent</w:t>
      </w:r>
      <w:proofErr w:type="spellEnd"/>
      <w:r w:rsidRPr="00C0111F">
        <w:rPr>
          <w:rFonts w:asciiTheme="majorBidi" w:hAnsiTheme="majorBidi" w:cstheme="majorBidi"/>
          <w:color w:val="000000" w:themeColor="text1"/>
          <w:sz w:val="24"/>
          <w:szCs w:val="24"/>
        </w:rPr>
        <w:t xml:space="preserve"> variable (sustainable development practices and its dimensions economic, social &amp; environmental) using accounting index.</w:t>
      </w:r>
      <w:proofErr w:type="gramEnd"/>
    </w:p>
    <w:p w:rsidR="00C0111F" w:rsidRPr="00C0111F" w:rsidRDefault="00C0111F" w:rsidP="00C0111F">
      <w:pPr>
        <w:pStyle w:val="BodyText"/>
        <w:spacing w:line="336" w:lineRule="auto"/>
        <w:ind w:left="0" w:firstLine="720"/>
        <w:jc w:val="lowKashida"/>
        <w:rPr>
          <w:rFonts w:asciiTheme="majorBidi" w:hAnsiTheme="majorBidi" w:cstheme="majorBidi"/>
          <w:color w:val="000000" w:themeColor="text1"/>
          <w:sz w:val="24"/>
          <w:szCs w:val="24"/>
        </w:rPr>
      </w:pPr>
      <w:r w:rsidRPr="00C0111F">
        <w:rPr>
          <w:rFonts w:asciiTheme="majorBidi" w:hAnsiTheme="majorBidi" w:cstheme="majorBidi"/>
          <w:color w:val="000000" w:themeColor="text1"/>
          <w:sz w:val="24"/>
          <w:szCs w:val="24"/>
        </w:rPr>
        <w:t>In addition to using statistical methods to measure the impact of sustainable development practices on the predictive ability of accounting information.</w:t>
      </w:r>
    </w:p>
    <w:p w:rsidR="00C0111F" w:rsidRPr="0009582A" w:rsidRDefault="0009582A" w:rsidP="00C0111F">
      <w:pPr>
        <w:pStyle w:val="BodyText"/>
        <w:spacing w:before="240" w:line="360" w:lineRule="auto"/>
        <w:ind w:left="0"/>
        <w:jc w:val="lowKashida"/>
        <w:rPr>
          <w:rFonts w:asciiTheme="majorBidi" w:hAnsiTheme="majorBidi" w:cstheme="majorBidi"/>
          <w:b/>
          <w:bCs/>
          <w:color w:val="000000" w:themeColor="text1"/>
          <w:spacing w:val="-4"/>
        </w:rPr>
      </w:pPr>
      <w:r>
        <w:rPr>
          <w:rFonts w:asciiTheme="majorBidi" w:hAnsiTheme="majorBidi" w:cstheme="majorBidi"/>
          <w:b/>
          <w:bCs/>
          <w:color w:val="000000" w:themeColor="text1"/>
          <w:spacing w:val="-4"/>
        </w:rPr>
        <w:t>7-</w:t>
      </w:r>
      <w:r w:rsidR="00C0111F" w:rsidRPr="0009582A">
        <w:rPr>
          <w:rFonts w:asciiTheme="majorBidi" w:hAnsiTheme="majorBidi" w:cstheme="majorBidi"/>
          <w:b/>
          <w:bCs/>
          <w:color w:val="000000" w:themeColor="text1"/>
          <w:spacing w:val="-4"/>
        </w:rPr>
        <w:t xml:space="preserve"> Research Limitations</w:t>
      </w:r>
    </w:p>
    <w:p w:rsidR="00C0111F" w:rsidRPr="00C0111F" w:rsidRDefault="00C0111F" w:rsidP="00C0111F">
      <w:pPr>
        <w:pStyle w:val="BodyText"/>
        <w:spacing w:line="360" w:lineRule="auto"/>
        <w:ind w:left="0" w:firstLine="720"/>
        <w:jc w:val="lowKashida"/>
        <w:rPr>
          <w:rFonts w:asciiTheme="majorBidi" w:hAnsiTheme="majorBidi" w:cstheme="majorBidi"/>
          <w:color w:val="000000" w:themeColor="text1"/>
          <w:sz w:val="24"/>
          <w:szCs w:val="24"/>
        </w:rPr>
      </w:pPr>
      <w:r w:rsidRPr="00C0111F">
        <w:rPr>
          <w:rFonts w:asciiTheme="majorBidi" w:hAnsiTheme="majorBidi" w:cstheme="majorBidi"/>
          <w:color w:val="000000" w:themeColor="text1"/>
          <w:sz w:val="24"/>
          <w:szCs w:val="24"/>
        </w:rPr>
        <w:t>The</w:t>
      </w:r>
      <w:r w:rsidRPr="00C0111F">
        <w:rPr>
          <w:rFonts w:asciiTheme="majorBidi" w:hAnsiTheme="majorBidi" w:cstheme="majorBidi"/>
          <w:color w:val="000000" w:themeColor="text1"/>
          <w:spacing w:val="-3"/>
          <w:sz w:val="24"/>
          <w:szCs w:val="24"/>
        </w:rPr>
        <w:t xml:space="preserve"> </w:t>
      </w:r>
      <w:r w:rsidRPr="00C0111F">
        <w:rPr>
          <w:rFonts w:asciiTheme="majorBidi" w:hAnsiTheme="majorBidi" w:cstheme="majorBidi"/>
          <w:color w:val="000000" w:themeColor="text1"/>
          <w:sz w:val="24"/>
          <w:szCs w:val="24"/>
        </w:rPr>
        <w:t>spatial</w:t>
      </w:r>
      <w:r w:rsidRPr="00C0111F">
        <w:rPr>
          <w:rFonts w:asciiTheme="majorBidi" w:hAnsiTheme="majorBidi" w:cstheme="majorBidi"/>
          <w:color w:val="000000" w:themeColor="text1"/>
          <w:spacing w:val="-2"/>
          <w:sz w:val="24"/>
          <w:szCs w:val="24"/>
        </w:rPr>
        <w:t xml:space="preserve"> </w:t>
      </w:r>
      <w:r w:rsidRPr="00C0111F">
        <w:rPr>
          <w:rFonts w:asciiTheme="majorBidi" w:hAnsiTheme="majorBidi" w:cstheme="majorBidi"/>
          <w:color w:val="000000" w:themeColor="text1"/>
          <w:sz w:val="24"/>
          <w:szCs w:val="24"/>
        </w:rPr>
        <w:t>and</w:t>
      </w:r>
      <w:r w:rsidRPr="00C0111F">
        <w:rPr>
          <w:rFonts w:asciiTheme="majorBidi" w:hAnsiTheme="majorBidi" w:cstheme="majorBidi"/>
          <w:color w:val="000000" w:themeColor="text1"/>
          <w:spacing w:val="-6"/>
          <w:sz w:val="24"/>
          <w:szCs w:val="24"/>
        </w:rPr>
        <w:t xml:space="preserve"> </w:t>
      </w:r>
      <w:r w:rsidRPr="00C0111F">
        <w:rPr>
          <w:rFonts w:asciiTheme="majorBidi" w:hAnsiTheme="majorBidi" w:cstheme="majorBidi"/>
          <w:color w:val="000000" w:themeColor="text1"/>
          <w:sz w:val="24"/>
          <w:szCs w:val="24"/>
        </w:rPr>
        <w:t>temporal</w:t>
      </w:r>
      <w:r w:rsidRPr="00C0111F">
        <w:rPr>
          <w:rFonts w:asciiTheme="majorBidi" w:hAnsiTheme="majorBidi" w:cstheme="majorBidi"/>
          <w:color w:val="000000" w:themeColor="text1"/>
          <w:spacing w:val="-2"/>
          <w:sz w:val="24"/>
          <w:szCs w:val="24"/>
        </w:rPr>
        <w:t xml:space="preserve"> </w:t>
      </w:r>
      <w:r w:rsidRPr="00C0111F">
        <w:rPr>
          <w:rFonts w:asciiTheme="majorBidi" w:hAnsiTheme="majorBidi" w:cstheme="majorBidi"/>
          <w:color w:val="000000" w:themeColor="text1"/>
          <w:sz w:val="24"/>
          <w:szCs w:val="24"/>
        </w:rPr>
        <w:t>limitations</w:t>
      </w:r>
      <w:r w:rsidRPr="00C0111F">
        <w:rPr>
          <w:rFonts w:asciiTheme="majorBidi" w:hAnsiTheme="majorBidi" w:cstheme="majorBidi"/>
          <w:color w:val="000000" w:themeColor="text1"/>
          <w:spacing w:val="-2"/>
          <w:sz w:val="24"/>
          <w:szCs w:val="24"/>
        </w:rPr>
        <w:t xml:space="preserve"> </w:t>
      </w:r>
      <w:r w:rsidRPr="00C0111F">
        <w:rPr>
          <w:rFonts w:asciiTheme="majorBidi" w:hAnsiTheme="majorBidi" w:cstheme="majorBidi"/>
          <w:color w:val="000000" w:themeColor="text1"/>
          <w:sz w:val="24"/>
          <w:szCs w:val="24"/>
        </w:rPr>
        <w:t>of</w:t>
      </w:r>
      <w:r w:rsidRPr="00C0111F">
        <w:rPr>
          <w:rFonts w:asciiTheme="majorBidi" w:hAnsiTheme="majorBidi" w:cstheme="majorBidi"/>
          <w:color w:val="000000" w:themeColor="text1"/>
          <w:spacing w:val="-6"/>
          <w:sz w:val="24"/>
          <w:szCs w:val="24"/>
        </w:rPr>
        <w:t xml:space="preserve"> </w:t>
      </w:r>
      <w:r w:rsidRPr="00C0111F">
        <w:rPr>
          <w:rFonts w:asciiTheme="majorBidi" w:hAnsiTheme="majorBidi" w:cstheme="majorBidi"/>
          <w:color w:val="000000" w:themeColor="text1"/>
          <w:sz w:val="24"/>
          <w:szCs w:val="24"/>
        </w:rPr>
        <w:t>the</w:t>
      </w:r>
      <w:r w:rsidRPr="00C0111F">
        <w:rPr>
          <w:rFonts w:asciiTheme="majorBidi" w:hAnsiTheme="majorBidi" w:cstheme="majorBidi"/>
          <w:color w:val="000000" w:themeColor="text1"/>
          <w:spacing w:val="-3"/>
          <w:sz w:val="24"/>
          <w:szCs w:val="24"/>
        </w:rPr>
        <w:t xml:space="preserve"> </w:t>
      </w:r>
      <w:r w:rsidRPr="00C0111F">
        <w:rPr>
          <w:rFonts w:asciiTheme="majorBidi" w:hAnsiTheme="majorBidi" w:cstheme="majorBidi"/>
          <w:color w:val="000000" w:themeColor="text1"/>
          <w:sz w:val="24"/>
          <w:szCs w:val="24"/>
        </w:rPr>
        <w:t>research</w:t>
      </w:r>
      <w:r w:rsidRPr="00C0111F">
        <w:rPr>
          <w:rFonts w:asciiTheme="majorBidi" w:hAnsiTheme="majorBidi" w:cstheme="majorBidi"/>
          <w:color w:val="000000" w:themeColor="text1"/>
          <w:spacing w:val="-5"/>
          <w:sz w:val="24"/>
          <w:szCs w:val="24"/>
        </w:rPr>
        <w:t xml:space="preserve"> </w:t>
      </w:r>
      <w:r w:rsidRPr="00C0111F">
        <w:rPr>
          <w:rFonts w:asciiTheme="majorBidi" w:hAnsiTheme="majorBidi" w:cstheme="majorBidi"/>
          <w:color w:val="000000" w:themeColor="text1"/>
          <w:sz w:val="24"/>
          <w:szCs w:val="24"/>
        </w:rPr>
        <w:t>include</w:t>
      </w:r>
      <w:r w:rsidRPr="00C0111F">
        <w:rPr>
          <w:rFonts w:asciiTheme="majorBidi" w:hAnsiTheme="majorBidi" w:cstheme="majorBidi"/>
          <w:color w:val="000000" w:themeColor="text1"/>
          <w:spacing w:val="-2"/>
          <w:sz w:val="24"/>
          <w:szCs w:val="24"/>
        </w:rPr>
        <w:t xml:space="preserve"> </w:t>
      </w:r>
      <w:r w:rsidRPr="00C0111F">
        <w:rPr>
          <w:rFonts w:asciiTheme="majorBidi" w:hAnsiTheme="majorBidi" w:cstheme="majorBidi"/>
          <w:color w:val="000000" w:themeColor="text1"/>
          <w:sz w:val="24"/>
          <w:szCs w:val="24"/>
        </w:rPr>
        <w:t>the</w:t>
      </w:r>
      <w:r w:rsidRPr="00C0111F">
        <w:rPr>
          <w:rFonts w:asciiTheme="majorBidi" w:hAnsiTheme="majorBidi" w:cstheme="majorBidi"/>
          <w:color w:val="000000" w:themeColor="text1"/>
          <w:spacing w:val="3"/>
          <w:sz w:val="24"/>
          <w:szCs w:val="24"/>
        </w:rPr>
        <w:t xml:space="preserve"> </w:t>
      </w:r>
      <w:r w:rsidRPr="00C0111F">
        <w:rPr>
          <w:rFonts w:asciiTheme="majorBidi" w:hAnsiTheme="majorBidi" w:cstheme="majorBidi"/>
          <w:color w:val="000000" w:themeColor="text1"/>
          <w:sz w:val="24"/>
          <w:szCs w:val="24"/>
        </w:rPr>
        <w:t>following:</w:t>
      </w:r>
    </w:p>
    <w:p w:rsidR="00C0111F" w:rsidRPr="00C0111F" w:rsidRDefault="00C0111F" w:rsidP="00C0111F">
      <w:pPr>
        <w:pStyle w:val="BodyText"/>
        <w:numPr>
          <w:ilvl w:val="0"/>
          <w:numId w:val="19"/>
        </w:numPr>
        <w:spacing w:line="360" w:lineRule="auto"/>
        <w:ind w:left="357" w:hanging="357"/>
        <w:jc w:val="lowKashida"/>
        <w:rPr>
          <w:rFonts w:asciiTheme="majorBidi" w:hAnsiTheme="majorBidi" w:cstheme="majorBidi"/>
          <w:color w:val="000000" w:themeColor="text1"/>
          <w:sz w:val="24"/>
          <w:szCs w:val="24"/>
        </w:rPr>
      </w:pPr>
      <w:r w:rsidRPr="00C0111F">
        <w:rPr>
          <w:rFonts w:asciiTheme="majorBidi" w:hAnsiTheme="majorBidi" w:cstheme="majorBidi"/>
          <w:b/>
          <w:color w:val="000000" w:themeColor="text1"/>
          <w:sz w:val="24"/>
          <w:szCs w:val="24"/>
        </w:rPr>
        <w:t>Temporal Limits</w:t>
      </w:r>
      <w:r w:rsidRPr="00C0111F">
        <w:rPr>
          <w:rFonts w:asciiTheme="majorBidi" w:hAnsiTheme="majorBidi" w:cstheme="majorBidi"/>
          <w:color w:val="000000" w:themeColor="text1"/>
          <w:sz w:val="24"/>
          <w:szCs w:val="24"/>
        </w:rPr>
        <w:t>: The study selects annual reports from 2018 to 2022</w:t>
      </w:r>
      <w:r w:rsidRPr="00C0111F">
        <w:rPr>
          <w:rFonts w:asciiTheme="majorBidi" w:hAnsiTheme="majorBidi" w:cstheme="majorBidi"/>
          <w:color w:val="000000" w:themeColor="text1"/>
          <w:spacing w:val="1"/>
          <w:sz w:val="24"/>
          <w:szCs w:val="24"/>
        </w:rPr>
        <w:t xml:space="preserve"> </w:t>
      </w:r>
      <w:r w:rsidRPr="00C0111F">
        <w:rPr>
          <w:rFonts w:asciiTheme="majorBidi" w:hAnsiTheme="majorBidi" w:cstheme="majorBidi"/>
          <w:color w:val="000000" w:themeColor="text1"/>
          <w:sz w:val="24"/>
          <w:szCs w:val="24"/>
        </w:rPr>
        <w:t>issued</w:t>
      </w:r>
      <w:r w:rsidRPr="00C0111F">
        <w:rPr>
          <w:rFonts w:asciiTheme="majorBidi" w:hAnsiTheme="majorBidi" w:cstheme="majorBidi"/>
          <w:color w:val="000000" w:themeColor="text1"/>
          <w:spacing w:val="-5"/>
          <w:sz w:val="24"/>
          <w:szCs w:val="24"/>
        </w:rPr>
        <w:t xml:space="preserve"> </w:t>
      </w:r>
      <w:r w:rsidRPr="00C0111F">
        <w:rPr>
          <w:rFonts w:asciiTheme="majorBidi" w:hAnsiTheme="majorBidi" w:cstheme="majorBidi"/>
          <w:color w:val="000000" w:themeColor="text1"/>
          <w:sz w:val="24"/>
          <w:szCs w:val="24"/>
        </w:rPr>
        <w:t>by</w:t>
      </w:r>
      <w:r w:rsidRPr="00C0111F">
        <w:rPr>
          <w:rFonts w:asciiTheme="majorBidi" w:hAnsiTheme="majorBidi" w:cstheme="majorBidi"/>
          <w:color w:val="000000" w:themeColor="text1"/>
          <w:spacing w:val="-6"/>
          <w:sz w:val="24"/>
          <w:szCs w:val="24"/>
        </w:rPr>
        <w:t xml:space="preserve"> </w:t>
      </w:r>
      <w:r w:rsidRPr="00C0111F">
        <w:rPr>
          <w:rFonts w:asciiTheme="majorBidi" w:hAnsiTheme="majorBidi" w:cstheme="majorBidi"/>
          <w:color w:val="000000" w:themeColor="text1"/>
          <w:sz w:val="24"/>
          <w:szCs w:val="24"/>
        </w:rPr>
        <w:t>a</w:t>
      </w:r>
      <w:r w:rsidRPr="00C0111F">
        <w:rPr>
          <w:rFonts w:asciiTheme="majorBidi" w:hAnsiTheme="majorBidi" w:cstheme="majorBidi"/>
          <w:color w:val="000000" w:themeColor="text1"/>
          <w:spacing w:val="-4"/>
          <w:sz w:val="24"/>
          <w:szCs w:val="24"/>
        </w:rPr>
        <w:t xml:space="preserve"> </w:t>
      </w:r>
      <w:r w:rsidRPr="00C0111F">
        <w:rPr>
          <w:rFonts w:asciiTheme="majorBidi" w:hAnsiTheme="majorBidi" w:cstheme="majorBidi"/>
          <w:color w:val="000000" w:themeColor="text1"/>
          <w:sz w:val="24"/>
          <w:szCs w:val="24"/>
        </w:rPr>
        <w:t>number</w:t>
      </w:r>
      <w:r w:rsidRPr="00C0111F">
        <w:rPr>
          <w:rFonts w:asciiTheme="majorBidi" w:hAnsiTheme="majorBidi" w:cstheme="majorBidi"/>
          <w:color w:val="000000" w:themeColor="text1"/>
          <w:spacing w:val="-2"/>
          <w:sz w:val="24"/>
          <w:szCs w:val="24"/>
        </w:rPr>
        <w:t xml:space="preserve"> </w:t>
      </w:r>
      <w:r w:rsidRPr="00C0111F">
        <w:rPr>
          <w:rFonts w:asciiTheme="majorBidi" w:hAnsiTheme="majorBidi" w:cstheme="majorBidi"/>
          <w:color w:val="000000" w:themeColor="text1"/>
          <w:sz w:val="24"/>
          <w:szCs w:val="24"/>
        </w:rPr>
        <w:t>of</w:t>
      </w:r>
      <w:r w:rsidRPr="00C0111F">
        <w:rPr>
          <w:rFonts w:asciiTheme="majorBidi" w:hAnsiTheme="majorBidi" w:cstheme="majorBidi"/>
          <w:color w:val="000000" w:themeColor="text1"/>
          <w:spacing w:val="-3"/>
          <w:sz w:val="24"/>
          <w:szCs w:val="24"/>
        </w:rPr>
        <w:t xml:space="preserve"> </w:t>
      </w:r>
      <w:r w:rsidRPr="00C0111F">
        <w:rPr>
          <w:rFonts w:asciiTheme="majorBidi" w:hAnsiTheme="majorBidi" w:cstheme="majorBidi"/>
          <w:color w:val="000000" w:themeColor="text1"/>
          <w:sz w:val="24"/>
          <w:szCs w:val="24"/>
        </w:rPr>
        <w:t>Egyptian</w:t>
      </w:r>
      <w:r w:rsidRPr="00C0111F">
        <w:rPr>
          <w:rFonts w:asciiTheme="majorBidi" w:hAnsiTheme="majorBidi" w:cstheme="majorBidi"/>
          <w:color w:val="000000" w:themeColor="text1"/>
          <w:spacing w:val="-1"/>
          <w:sz w:val="24"/>
          <w:szCs w:val="24"/>
        </w:rPr>
        <w:t xml:space="preserve"> </w:t>
      </w:r>
      <w:r w:rsidRPr="00C0111F">
        <w:rPr>
          <w:rFonts w:asciiTheme="majorBidi" w:hAnsiTheme="majorBidi" w:cstheme="majorBidi"/>
          <w:color w:val="000000" w:themeColor="text1"/>
          <w:sz w:val="24"/>
          <w:szCs w:val="24"/>
        </w:rPr>
        <w:t>listed</w:t>
      </w:r>
      <w:r w:rsidRPr="00C0111F">
        <w:rPr>
          <w:rFonts w:asciiTheme="majorBidi" w:hAnsiTheme="majorBidi" w:cstheme="majorBidi"/>
          <w:color w:val="000000" w:themeColor="text1"/>
          <w:spacing w:val="-2"/>
          <w:sz w:val="24"/>
          <w:szCs w:val="24"/>
        </w:rPr>
        <w:t xml:space="preserve"> </w:t>
      </w:r>
      <w:r w:rsidRPr="00C0111F">
        <w:rPr>
          <w:rFonts w:asciiTheme="majorBidi" w:hAnsiTheme="majorBidi" w:cstheme="majorBidi"/>
          <w:color w:val="000000" w:themeColor="text1"/>
          <w:sz w:val="24"/>
          <w:szCs w:val="24"/>
        </w:rPr>
        <w:t>companies</w:t>
      </w:r>
      <w:r w:rsidRPr="00C0111F">
        <w:rPr>
          <w:rFonts w:asciiTheme="majorBidi" w:hAnsiTheme="majorBidi" w:cstheme="majorBidi"/>
          <w:color w:val="000000" w:themeColor="text1"/>
          <w:spacing w:val="-1"/>
          <w:sz w:val="24"/>
          <w:szCs w:val="24"/>
        </w:rPr>
        <w:t xml:space="preserve"> </w:t>
      </w:r>
      <w:r w:rsidRPr="00C0111F">
        <w:rPr>
          <w:rFonts w:asciiTheme="majorBidi" w:hAnsiTheme="majorBidi" w:cstheme="majorBidi"/>
          <w:color w:val="000000" w:themeColor="text1"/>
          <w:sz w:val="24"/>
          <w:szCs w:val="24"/>
        </w:rPr>
        <w:t>(the</w:t>
      </w:r>
      <w:r w:rsidRPr="00C0111F">
        <w:rPr>
          <w:rFonts w:asciiTheme="majorBidi" w:hAnsiTheme="majorBidi" w:cstheme="majorBidi"/>
          <w:color w:val="000000" w:themeColor="text1"/>
          <w:spacing w:val="-3"/>
          <w:sz w:val="24"/>
          <w:szCs w:val="24"/>
        </w:rPr>
        <w:t xml:space="preserve"> </w:t>
      </w:r>
      <w:r w:rsidRPr="00C0111F">
        <w:rPr>
          <w:rFonts w:asciiTheme="majorBidi" w:hAnsiTheme="majorBidi" w:cstheme="majorBidi"/>
          <w:color w:val="000000" w:themeColor="text1"/>
          <w:sz w:val="24"/>
          <w:szCs w:val="24"/>
        </w:rPr>
        <w:t>research</w:t>
      </w:r>
      <w:r w:rsidRPr="00C0111F">
        <w:rPr>
          <w:rFonts w:asciiTheme="majorBidi" w:hAnsiTheme="majorBidi" w:cstheme="majorBidi"/>
          <w:color w:val="000000" w:themeColor="text1"/>
          <w:spacing w:val="-1"/>
          <w:sz w:val="24"/>
          <w:szCs w:val="24"/>
        </w:rPr>
        <w:t xml:space="preserve"> </w:t>
      </w:r>
      <w:r w:rsidRPr="00C0111F">
        <w:rPr>
          <w:rFonts w:asciiTheme="majorBidi" w:hAnsiTheme="majorBidi" w:cstheme="majorBidi"/>
          <w:color w:val="000000" w:themeColor="text1"/>
          <w:sz w:val="24"/>
          <w:szCs w:val="24"/>
        </w:rPr>
        <w:t>samples).</w:t>
      </w:r>
    </w:p>
    <w:p w:rsidR="00C0111F" w:rsidRPr="00C0111F" w:rsidRDefault="00C0111F" w:rsidP="00C0111F">
      <w:pPr>
        <w:pStyle w:val="BodyText"/>
        <w:numPr>
          <w:ilvl w:val="0"/>
          <w:numId w:val="19"/>
        </w:numPr>
        <w:spacing w:line="360" w:lineRule="auto"/>
        <w:ind w:left="357" w:hanging="357"/>
        <w:jc w:val="lowKashida"/>
        <w:rPr>
          <w:rFonts w:asciiTheme="majorBidi" w:hAnsiTheme="majorBidi" w:cstheme="majorBidi"/>
          <w:color w:val="000000" w:themeColor="text1"/>
          <w:sz w:val="24"/>
          <w:szCs w:val="24"/>
        </w:rPr>
      </w:pPr>
      <w:r w:rsidRPr="00C0111F">
        <w:rPr>
          <w:rFonts w:asciiTheme="majorBidi" w:hAnsiTheme="majorBidi" w:cstheme="majorBidi"/>
          <w:b/>
          <w:color w:val="000000" w:themeColor="text1"/>
          <w:sz w:val="24"/>
          <w:szCs w:val="24"/>
        </w:rPr>
        <w:t xml:space="preserve">Spatial limits: </w:t>
      </w:r>
      <w:r w:rsidRPr="00C0111F">
        <w:rPr>
          <w:rFonts w:asciiTheme="majorBidi" w:hAnsiTheme="majorBidi" w:cstheme="majorBidi"/>
          <w:color w:val="000000" w:themeColor="text1"/>
          <w:sz w:val="24"/>
          <w:szCs w:val="24"/>
        </w:rPr>
        <w:t>The application is limited to the Egyptian environment as</w:t>
      </w:r>
      <w:r w:rsidRPr="00C0111F">
        <w:rPr>
          <w:rFonts w:asciiTheme="majorBidi" w:hAnsiTheme="majorBidi" w:cstheme="majorBidi"/>
          <w:color w:val="000000" w:themeColor="text1"/>
          <w:spacing w:val="1"/>
          <w:sz w:val="24"/>
          <w:szCs w:val="24"/>
        </w:rPr>
        <w:t xml:space="preserve"> </w:t>
      </w:r>
      <w:r w:rsidRPr="00C0111F">
        <w:rPr>
          <w:rFonts w:asciiTheme="majorBidi" w:hAnsiTheme="majorBidi" w:cstheme="majorBidi"/>
          <w:color w:val="000000" w:themeColor="text1"/>
          <w:sz w:val="24"/>
          <w:szCs w:val="24"/>
        </w:rPr>
        <w:t>the</w:t>
      </w:r>
      <w:r w:rsidRPr="00C0111F">
        <w:rPr>
          <w:rFonts w:asciiTheme="majorBidi" w:hAnsiTheme="majorBidi" w:cstheme="majorBidi"/>
          <w:color w:val="000000" w:themeColor="text1"/>
          <w:spacing w:val="1"/>
          <w:sz w:val="24"/>
          <w:szCs w:val="24"/>
        </w:rPr>
        <w:t xml:space="preserve"> </w:t>
      </w:r>
      <w:r w:rsidRPr="00C0111F">
        <w:rPr>
          <w:rFonts w:asciiTheme="majorBidi" w:hAnsiTheme="majorBidi" w:cstheme="majorBidi"/>
          <w:color w:val="000000" w:themeColor="text1"/>
          <w:sz w:val="24"/>
          <w:szCs w:val="24"/>
        </w:rPr>
        <w:t>study</w:t>
      </w:r>
      <w:r w:rsidRPr="00C0111F">
        <w:rPr>
          <w:rFonts w:asciiTheme="majorBidi" w:hAnsiTheme="majorBidi" w:cstheme="majorBidi"/>
          <w:color w:val="000000" w:themeColor="text1"/>
          <w:spacing w:val="1"/>
          <w:sz w:val="24"/>
          <w:szCs w:val="24"/>
        </w:rPr>
        <w:t xml:space="preserve"> </w:t>
      </w:r>
      <w:r w:rsidRPr="00C0111F">
        <w:rPr>
          <w:rFonts w:asciiTheme="majorBidi" w:hAnsiTheme="majorBidi" w:cstheme="majorBidi"/>
          <w:color w:val="000000" w:themeColor="text1"/>
          <w:sz w:val="24"/>
          <w:szCs w:val="24"/>
        </w:rPr>
        <w:t>selects</w:t>
      </w:r>
      <w:r w:rsidRPr="00C0111F">
        <w:rPr>
          <w:rFonts w:asciiTheme="majorBidi" w:hAnsiTheme="majorBidi" w:cstheme="majorBidi"/>
          <w:color w:val="000000" w:themeColor="text1"/>
          <w:spacing w:val="1"/>
          <w:sz w:val="24"/>
          <w:szCs w:val="24"/>
        </w:rPr>
        <w:t xml:space="preserve"> </w:t>
      </w:r>
      <w:r w:rsidRPr="00C0111F">
        <w:rPr>
          <w:rFonts w:asciiTheme="majorBidi" w:hAnsiTheme="majorBidi" w:cstheme="majorBidi"/>
          <w:color w:val="000000" w:themeColor="text1"/>
          <w:sz w:val="24"/>
          <w:szCs w:val="24"/>
        </w:rPr>
        <w:t>several</w:t>
      </w:r>
      <w:r w:rsidRPr="00C0111F">
        <w:rPr>
          <w:rFonts w:asciiTheme="majorBidi" w:hAnsiTheme="majorBidi" w:cstheme="majorBidi"/>
          <w:color w:val="000000" w:themeColor="text1"/>
          <w:spacing w:val="1"/>
          <w:sz w:val="24"/>
          <w:szCs w:val="24"/>
        </w:rPr>
        <w:t xml:space="preserve"> </w:t>
      </w:r>
      <w:r w:rsidRPr="00C0111F">
        <w:rPr>
          <w:rFonts w:asciiTheme="majorBidi" w:hAnsiTheme="majorBidi" w:cstheme="majorBidi"/>
          <w:color w:val="000000" w:themeColor="text1"/>
          <w:sz w:val="24"/>
          <w:szCs w:val="24"/>
        </w:rPr>
        <w:t>companies</w:t>
      </w:r>
      <w:r w:rsidRPr="00C0111F">
        <w:rPr>
          <w:rFonts w:asciiTheme="majorBidi" w:hAnsiTheme="majorBidi" w:cstheme="majorBidi"/>
          <w:color w:val="000000" w:themeColor="text1"/>
          <w:spacing w:val="1"/>
          <w:sz w:val="24"/>
          <w:szCs w:val="24"/>
        </w:rPr>
        <w:t xml:space="preserve"> </w:t>
      </w:r>
      <w:r w:rsidRPr="00C0111F">
        <w:rPr>
          <w:rFonts w:asciiTheme="majorBidi" w:hAnsiTheme="majorBidi" w:cstheme="majorBidi"/>
          <w:color w:val="000000" w:themeColor="text1"/>
          <w:sz w:val="24"/>
          <w:szCs w:val="24"/>
        </w:rPr>
        <w:t>to</w:t>
      </w:r>
      <w:r w:rsidRPr="00C0111F">
        <w:rPr>
          <w:rFonts w:asciiTheme="majorBidi" w:hAnsiTheme="majorBidi" w:cstheme="majorBidi"/>
          <w:color w:val="000000" w:themeColor="text1"/>
          <w:spacing w:val="1"/>
          <w:sz w:val="24"/>
          <w:szCs w:val="24"/>
        </w:rPr>
        <w:t xml:space="preserve"> </w:t>
      </w:r>
      <w:r w:rsidRPr="00C0111F">
        <w:rPr>
          <w:rFonts w:asciiTheme="majorBidi" w:hAnsiTheme="majorBidi" w:cstheme="majorBidi"/>
          <w:color w:val="000000" w:themeColor="text1"/>
          <w:sz w:val="24"/>
          <w:szCs w:val="24"/>
        </w:rPr>
        <w:t>disclose</w:t>
      </w:r>
      <w:r w:rsidRPr="00C0111F">
        <w:rPr>
          <w:rFonts w:asciiTheme="majorBidi" w:hAnsiTheme="majorBidi" w:cstheme="majorBidi"/>
          <w:color w:val="000000" w:themeColor="text1"/>
          <w:spacing w:val="1"/>
          <w:sz w:val="24"/>
          <w:szCs w:val="24"/>
        </w:rPr>
        <w:t xml:space="preserve"> </w:t>
      </w:r>
      <w:r w:rsidRPr="00C0111F">
        <w:rPr>
          <w:rFonts w:asciiTheme="majorBidi" w:hAnsiTheme="majorBidi" w:cstheme="majorBidi"/>
          <w:color w:val="000000" w:themeColor="text1"/>
          <w:sz w:val="24"/>
          <w:szCs w:val="24"/>
        </w:rPr>
        <w:t>the</w:t>
      </w:r>
      <w:r w:rsidRPr="00C0111F">
        <w:rPr>
          <w:rFonts w:asciiTheme="majorBidi" w:hAnsiTheme="majorBidi" w:cstheme="majorBidi"/>
          <w:color w:val="000000" w:themeColor="text1"/>
          <w:spacing w:val="1"/>
          <w:sz w:val="24"/>
          <w:szCs w:val="24"/>
        </w:rPr>
        <w:t xml:space="preserve"> </w:t>
      </w:r>
      <w:r w:rsidRPr="00C0111F">
        <w:rPr>
          <w:rFonts w:asciiTheme="majorBidi" w:hAnsiTheme="majorBidi" w:cstheme="majorBidi"/>
          <w:color w:val="000000" w:themeColor="text1"/>
          <w:sz w:val="24"/>
          <w:szCs w:val="24"/>
        </w:rPr>
        <w:t>practices</w:t>
      </w:r>
      <w:r w:rsidRPr="00C0111F">
        <w:rPr>
          <w:rFonts w:asciiTheme="majorBidi" w:hAnsiTheme="majorBidi" w:cstheme="majorBidi"/>
          <w:color w:val="000000" w:themeColor="text1"/>
          <w:spacing w:val="71"/>
          <w:sz w:val="24"/>
          <w:szCs w:val="24"/>
        </w:rPr>
        <w:t xml:space="preserve"> </w:t>
      </w:r>
      <w:r w:rsidRPr="00C0111F">
        <w:rPr>
          <w:rFonts w:asciiTheme="majorBidi" w:hAnsiTheme="majorBidi" w:cstheme="majorBidi"/>
          <w:color w:val="000000" w:themeColor="text1"/>
          <w:sz w:val="24"/>
          <w:szCs w:val="24"/>
        </w:rPr>
        <w:t>of</w:t>
      </w:r>
      <w:r w:rsidRPr="00C0111F">
        <w:rPr>
          <w:rFonts w:asciiTheme="majorBidi" w:hAnsiTheme="majorBidi" w:cstheme="majorBidi"/>
          <w:color w:val="000000" w:themeColor="text1"/>
          <w:spacing w:val="-67"/>
          <w:sz w:val="24"/>
          <w:szCs w:val="24"/>
        </w:rPr>
        <w:t xml:space="preserve"> </w:t>
      </w:r>
      <w:r w:rsidRPr="00C0111F">
        <w:rPr>
          <w:rFonts w:asciiTheme="majorBidi" w:hAnsiTheme="majorBidi" w:cstheme="majorBidi"/>
          <w:color w:val="000000" w:themeColor="text1"/>
          <w:sz w:val="24"/>
          <w:szCs w:val="24"/>
        </w:rPr>
        <w:t>sustainable</w:t>
      </w:r>
      <w:r w:rsidRPr="00C0111F">
        <w:rPr>
          <w:rFonts w:asciiTheme="majorBidi" w:hAnsiTheme="majorBidi" w:cstheme="majorBidi"/>
          <w:color w:val="000000" w:themeColor="text1"/>
          <w:spacing w:val="-1"/>
          <w:sz w:val="24"/>
          <w:szCs w:val="24"/>
        </w:rPr>
        <w:t xml:space="preserve"> </w:t>
      </w:r>
      <w:r w:rsidRPr="00C0111F">
        <w:rPr>
          <w:rFonts w:asciiTheme="majorBidi" w:hAnsiTheme="majorBidi" w:cstheme="majorBidi"/>
          <w:color w:val="000000" w:themeColor="text1"/>
          <w:sz w:val="24"/>
          <w:szCs w:val="24"/>
        </w:rPr>
        <w:t>development.</w:t>
      </w:r>
    </w:p>
    <w:p w:rsidR="00C0111F" w:rsidRPr="00C0111F" w:rsidRDefault="00C0111F" w:rsidP="00C0111F">
      <w:pPr>
        <w:pStyle w:val="BodyText"/>
        <w:spacing w:line="360" w:lineRule="auto"/>
        <w:ind w:left="0" w:firstLine="720"/>
        <w:jc w:val="lowKashida"/>
        <w:rPr>
          <w:rFonts w:asciiTheme="majorBidi" w:hAnsiTheme="majorBidi" w:cstheme="majorBidi"/>
          <w:color w:val="000000" w:themeColor="text1"/>
          <w:sz w:val="24"/>
          <w:szCs w:val="24"/>
        </w:rPr>
      </w:pPr>
      <w:r w:rsidRPr="00C0111F">
        <w:rPr>
          <w:rFonts w:asciiTheme="majorBidi" w:hAnsiTheme="majorBidi" w:cstheme="majorBidi"/>
          <w:color w:val="000000" w:themeColor="text1"/>
          <w:sz w:val="24"/>
          <w:szCs w:val="24"/>
        </w:rPr>
        <w:t>The research is limited to measuring the impact of practices related to</w:t>
      </w:r>
      <w:r w:rsidRPr="00C0111F">
        <w:rPr>
          <w:rFonts w:asciiTheme="majorBidi" w:hAnsiTheme="majorBidi" w:cstheme="majorBidi"/>
          <w:color w:val="000000" w:themeColor="text1"/>
          <w:spacing w:val="1"/>
          <w:sz w:val="24"/>
          <w:szCs w:val="24"/>
        </w:rPr>
        <w:t xml:space="preserve"> </w:t>
      </w:r>
      <w:r w:rsidRPr="00C0111F">
        <w:rPr>
          <w:rFonts w:asciiTheme="majorBidi" w:hAnsiTheme="majorBidi" w:cstheme="majorBidi"/>
          <w:color w:val="000000" w:themeColor="text1"/>
          <w:sz w:val="24"/>
          <w:szCs w:val="24"/>
        </w:rPr>
        <w:t>three dimensions of sustainable development, namely, the environmental, social</w:t>
      </w:r>
      <w:r w:rsidRPr="00C0111F">
        <w:rPr>
          <w:rFonts w:asciiTheme="majorBidi" w:hAnsiTheme="majorBidi" w:cstheme="majorBidi"/>
          <w:color w:val="000000" w:themeColor="text1"/>
          <w:spacing w:val="-67"/>
          <w:sz w:val="24"/>
          <w:szCs w:val="24"/>
        </w:rPr>
        <w:t xml:space="preserve"> </w:t>
      </w:r>
      <w:r w:rsidRPr="00C0111F">
        <w:rPr>
          <w:rFonts w:asciiTheme="majorBidi" w:hAnsiTheme="majorBidi" w:cstheme="majorBidi"/>
          <w:color w:val="000000" w:themeColor="text1"/>
          <w:sz w:val="24"/>
          <w:szCs w:val="24"/>
        </w:rPr>
        <w:t>and economic dimensions on the predictive capacity that means the quality of</w:t>
      </w:r>
      <w:r w:rsidRPr="00C0111F">
        <w:rPr>
          <w:rFonts w:asciiTheme="majorBidi" w:hAnsiTheme="majorBidi" w:cstheme="majorBidi"/>
          <w:color w:val="000000" w:themeColor="text1"/>
          <w:spacing w:val="1"/>
          <w:sz w:val="24"/>
          <w:szCs w:val="24"/>
        </w:rPr>
        <w:t xml:space="preserve"> </w:t>
      </w:r>
      <w:r w:rsidRPr="00C0111F">
        <w:rPr>
          <w:rFonts w:asciiTheme="majorBidi" w:hAnsiTheme="majorBidi" w:cstheme="majorBidi"/>
          <w:color w:val="000000" w:themeColor="text1"/>
          <w:sz w:val="24"/>
          <w:szCs w:val="24"/>
        </w:rPr>
        <w:t>the</w:t>
      </w:r>
      <w:r w:rsidRPr="00C0111F">
        <w:rPr>
          <w:rFonts w:asciiTheme="majorBidi" w:hAnsiTheme="majorBidi" w:cstheme="majorBidi"/>
          <w:color w:val="000000" w:themeColor="text1"/>
          <w:spacing w:val="-1"/>
          <w:sz w:val="24"/>
          <w:szCs w:val="24"/>
        </w:rPr>
        <w:t xml:space="preserve"> </w:t>
      </w:r>
      <w:r w:rsidRPr="00C0111F">
        <w:rPr>
          <w:rFonts w:asciiTheme="majorBidi" w:hAnsiTheme="majorBidi" w:cstheme="majorBidi"/>
          <w:color w:val="000000" w:themeColor="text1"/>
          <w:sz w:val="24"/>
          <w:szCs w:val="24"/>
        </w:rPr>
        <w:t>future</w:t>
      </w:r>
      <w:r w:rsidRPr="00C0111F">
        <w:rPr>
          <w:rFonts w:asciiTheme="majorBidi" w:hAnsiTheme="majorBidi" w:cstheme="majorBidi"/>
          <w:color w:val="000000" w:themeColor="text1"/>
          <w:spacing w:val="-1"/>
          <w:sz w:val="24"/>
          <w:szCs w:val="24"/>
        </w:rPr>
        <w:t xml:space="preserve"> </w:t>
      </w:r>
      <w:r w:rsidRPr="00C0111F">
        <w:rPr>
          <w:rFonts w:asciiTheme="majorBidi" w:hAnsiTheme="majorBidi" w:cstheme="majorBidi"/>
          <w:color w:val="000000" w:themeColor="text1"/>
          <w:sz w:val="24"/>
          <w:szCs w:val="24"/>
        </w:rPr>
        <w:lastRenderedPageBreak/>
        <w:t>predictive</w:t>
      </w:r>
      <w:r w:rsidRPr="00C0111F">
        <w:rPr>
          <w:rFonts w:asciiTheme="majorBidi" w:hAnsiTheme="majorBidi" w:cstheme="majorBidi"/>
          <w:color w:val="000000" w:themeColor="text1"/>
          <w:spacing w:val="-3"/>
          <w:sz w:val="24"/>
          <w:szCs w:val="24"/>
        </w:rPr>
        <w:t xml:space="preserve"> </w:t>
      </w:r>
      <w:r w:rsidRPr="00C0111F">
        <w:rPr>
          <w:rFonts w:asciiTheme="majorBidi" w:hAnsiTheme="majorBidi" w:cstheme="majorBidi"/>
          <w:color w:val="000000" w:themeColor="text1"/>
          <w:sz w:val="24"/>
          <w:szCs w:val="24"/>
        </w:rPr>
        <w:t>value</w:t>
      </w:r>
      <w:r w:rsidRPr="00C0111F">
        <w:rPr>
          <w:rFonts w:asciiTheme="majorBidi" w:hAnsiTheme="majorBidi" w:cstheme="majorBidi"/>
          <w:color w:val="000000" w:themeColor="text1"/>
          <w:spacing w:val="-3"/>
          <w:sz w:val="24"/>
          <w:szCs w:val="24"/>
        </w:rPr>
        <w:t xml:space="preserve"> </w:t>
      </w:r>
      <w:r w:rsidRPr="00C0111F">
        <w:rPr>
          <w:rFonts w:asciiTheme="majorBidi" w:hAnsiTheme="majorBidi" w:cstheme="majorBidi"/>
          <w:color w:val="000000" w:themeColor="text1"/>
          <w:sz w:val="24"/>
          <w:szCs w:val="24"/>
        </w:rPr>
        <w:t>of</w:t>
      </w:r>
      <w:r w:rsidRPr="00C0111F">
        <w:rPr>
          <w:rFonts w:asciiTheme="majorBidi" w:hAnsiTheme="majorBidi" w:cstheme="majorBidi"/>
          <w:color w:val="000000" w:themeColor="text1"/>
          <w:spacing w:val="-1"/>
          <w:sz w:val="24"/>
          <w:szCs w:val="24"/>
        </w:rPr>
        <w:t xml:space="preserve"> </w:t>
      </w:r>
      <w:r w:rsidRPr="00C0111F">
        <w:rPr>
          <w:rFonts w:asciiTheme="majorBidi" w:hAnsiTheme="majorBidi" w:cstheme="majorBidi"/>
          <w:color w:val="000000" w:themeColor="text1"/>
          <w:sz w:val="24"/>
          <w:szCs w:val="24"/>
        </w:rPr>
        <w:t>accounting</w:t>
      </w:r>
      <w:r w:rsidRPr="00C0111F">
        <w:rPr>
          <w:rFonts w:asciiTheme="majorBidi" w:hAnsiTheme="majorBidi" w:cstheme="majorBidi"/>
          <w:color w:val="000000" w:themeColor="text1"/>
          <w:spacing w:val="1"/>
          <w:sz w:val="24"/>
          <w:szCs w:val="24"/>
        </w:rPr>
        <w:t xml:space="preserve"> </w:t>
      </w:r>
      <w:r w:rsidRPr="00C0111F">
        <w:rPr>
          <w:rFonts w:asciiTheme="majorBidi" w:hAnsiTheme="majorBidi" w:cstheme="majorBidi"/>
          <w:color w:val="000000" w:themeColor="text1"/>
          <w:sz w:val="24"/>
          <w:szCs w:val="24"/>
        </w:rPr>
        <w:t>information.</w:t>
      </w:r>
    </w:p>
    <w:p w:rsidR="00C0111F" w:rsidRPr="0009582A" w:rsidRDefault="0009582A" w:rsidP="00C0111F">
      <w:pPr>
        <w:pStyle w:val="BodyText"/>
        <w:spacing w:before="240" w:line="360" w:lineRule="auto"/>
        <w:ind w:left="0"/>
        <w:jc w:val="lowKashida"/>
        <w:rPr>
          <w:rFonts w:asciiTheme="majorBidi" w:hAnsiTheme="majorBidi" w:cstheme="majorBidi"/>
          <w:b/>
          <w:bCs/>
          <w:color w:val="000000" w:themeColor="text1"/>
          <w:spacing w:val="-4"/>
          <w:rtl/>
          <w:lang w:bidi="ar-EG"/>
        </w:rPr>
      </w:pPr>
      <w:r>
        <w:rPr>
          <w:rFonts w:asciiTheme="majorBidi" w:hAnsiTheme="majorBidi" w:cstheme="majorBidi"/>
          <w:b/>
          <w:bCs/>
          <w:color w:val="000000" w:themeColor="text1"/>
          <w:spacing w:val="-4"/>
        </w:rPr>
        <w:t>8-</w:t>
      </w:r>
      <w:r w:rsidR="00C0111F" w:rsidRPr="0009582A">
        <w:rPr>
          <w:rFonts w:asciiTheme="majorBidi" w:hAnsiTheme="majorBidi" w:cstheme="majorBidi"/>
          <w:b/>
          <w:bCs/>
          <w:color w:val="000000" w:themeColor="text1"/>
          <w:spacing w:val="-4"/>
        </w:rPr>
        <w:t xml:space="preserve"> Research Structure:</w:t>
      </w:r>
    </w:p>
    <w:p w:rsidR="00C0111F" w:rsidRPr="00C0111F" w:rsidRDefault="00C0111F" w:rsidP="00C0111F">
      <w:pPr>
        <w:pStyle w:val="Heading5"/>
        <w:spacing w:before="0" w:line="360" w:lineRule="auto"/>
        <w:ind w:left="0" w:firstLine="720"/>
        <w:jc w:val="lowKashida"/>
        <w:rPr>
          <w:rFonts w:asciiTheme="majorBidi" w:hAnsiTheme="majorBidi" w:cstheme="majorBidi"/>
          <w:b w:val="0"/>
          <w:bCs w:val="0"/>
          <w:color w:val="000000" w:themeColor="text1"/>
          <w:sz w:val="24"/>
          <w:szCs w:val="24"/>
        </w:rPr>
      </w:pPr>
      <w:r w:rsidRPr="00C0111F">
        <w:rPr>
          <w:rFonts w:asciiTheme="majorBidi" w:hAnsiTheme="majorBidi" w:cstheme="majorBidi"/>
          <w:b w:val="0"/>
          <w:bCs w:val="0"/>
          <w:color w:val="000000" w:themeColor="text1"/>
          <w:sz w:val="24"/>
          <w:szCs w:val="24"/>
        </w:rPr>
        <w:t>Given</w:t>
      </w:r>
      <w:r w:rsidRPr="00C0111F">
        <w:rPr>
          <w:rFonts w:asciiTheme="majorBidi" w:hAnsiTheme="majorBidi" w:cstheme="majorBidi"/>
          <w:b w:val="0"/>
          <w:bCs w:val="0"/>
          <w:color w:val="000000" w:themeColor="text1"/>
          <w:spacing w:val="39"/>
          <w:sz w:val="24"/>
          <w:szCs w:val="24"/>
        </w:rPr>
        <w:t xml:space="preserve"> </w:t>
      </w:r>
      <w:r w:rsidRPr="00C0111F">
        <w:rPr>
          <w:rFonts w:asciiTheme="majorBidi" w:hAnsiTheme="majorBidi" w:cstheme="majorBidi"/>
          <w:b w:val="0"/>
          <w:bCs w:val="0"/>
          <w:color w:val="000000" w:themeColor="text1"/>
          <w:sz w:val="24"/>
          <w:szCs w:val="24"/>
        </w:rPr>
        <w:t>the</w:t>
      </w:r>
      <w:r w:rsidRPr="00C0111F">
        <w:rPr>
          <w:rFonts w:asciiTheme="majorBidi" w:hAnsiTheme="majorBidi" w:cstheme="majorBidi"/>
          <w:b w:val="0"/>
          <w:bCs w:val="0"/>
          <w:color w:val="000000" w:themeColor="text1"/>
          <w:spacing w:val="40"/>
          <w:sz w:val="24"/>
          <w:szCs w:val="24"/>
        </w:rPr>
        <w:t xml:space="preserve"> </w:t>
      </w:r>
      <w:r w:rsidRPr="00C0111F">
        <w:rPr>
          <w:rFonts w:asciiTheme="majorBidi" w:hAnsiTheme="majorBidi" w:cstheme="majorBidi"/>
          <w:b w:val="0"/>
          <w:bCs w:val="0"/>
          <w:color w:val="000000" w:themeColor="text1"/>
          <w:sz w:val="24"/>
          <w:szCs w:val="24"/>
        </w:rPr>
        <w:t>research</w:t>
      </w:r>
      <w:r w:rsidRPr="00C0111F">
        <w:rPr>
          <w:rFonts w:asciiTheme="majorBidi" w:hAnsiTheme="majorBidi" w:cstheme="majorBidi"/>
          <w:b w:val="0"/>
          <w:bCs w:val="0"/>
          <w:color w:val="000000" w:themeColor="text1"/>
          <w:spacing w:val="40"/>
          <w:sz w:val="24"/>
          <w:szCs w:val="24"/>
        </w:rPr>
        <w:t xml:space="preserve"> </w:t>
      </w:r>
      <w:r w:rsidRPr="00C0111F">
        <w:rPr>
          <w:rFonts w:asciiTheme="majorBidi" w:hAnsiTheme="majorBidi" w:cstheme="majorBidi"/>
          <w:b w:val="0"/>
          <w:bCs w:val="0"/>
          <w:color w:val="000000" w:themeColor="text1"/>
          <w:sz w:val="24"/>
          <w:szCs w:val="24"/>
        </w:rPr>
        <w:t>problem</w:t>
      </w:r>
      <w:r w:rsidRPr="00C0111F">
        <w:rPr>
          <w:rFonts w:asciiTheme="majorBidi" w:hAnsiTheme="majorBidi" w:cstheme="majorBidi"/>
          <w:b w:val="0"/>
          <w:bCs w:val="0"/>
          <w:color w:val="000000" w:themeColor="text1"/>
          <w:spacing w:val="35"/>
          <w:sz w:val="24"/>
          <w:szCs w:val="24"/>
        </w:rPr>
        <w:t xml:space="preserve"> </w:t>
      </w:r>
      <w:r w:rsidRPr="00C0111F">
        <w:rPr>
          <w:rFonts w:asciiTheme="majorBidi" w:hAnsiTheme="majorBidi" w:cstheme="majorBidi"/>
          <w:b w:val="0"/>
          <w:bCs w:val="0"/>
          <w:color w:val="000000" w:themeColor="text1"/>
          <w:sz w:val="24"/>
          <w:szCs w:val="24"/>
        </w:rPr>
        <w:t>and</w:t>
      </w:r>
      <w:r w:rsidRPr="00C0111F">
        <w:rPr>
          <w:rFonts w:asciiTheme="majorBidi" w:hAnsiTheme="majorBidi" w:cstheme="majorBidi"/>
          <w:b w:val="0"/>
          <w:bCs w:val="0"/>
          <w:color w:val="000000" w:themeColor="text1"/>
          <w:spacing w:val="39"/>
          <w:sz w:val="24"/>
          <w:szCs w:val="24"/>
        </w:rPr>
        <w:t xml:space="preserve"> </w:t>
      </w:r>
      <w:r w:rsidRPr="00C0111F">
        <w:rPr>
          <w:rFonts w:asciiTheme="majorBidi" w:hAnsiTheme="majorBidi" w:cstheme="majorBidi"/>
          <w:b w:val="0"/>
          <w:bCs w:val="0"/>
          <w:color w:val="000000" w:themeColor="text1"/>
          <w:sz w:val="24"/>
          <w:szCs w:val="24"/>
        </w:rPr>
        <w:t>objectives,</w:t>
      </w:r>
      <w:r w:rsidRPr="00C0111F">
        <w:rPr>
          <w:rFonts w:asciiTheme="majorBidi" w:hAnsiTheme="majorBidi" w:cstheme="majorBidi"/>
          <w:b w:val="0"/>
          <w:bCs w:val="0"/>
          <w:color w:val="000000" w:themeColor="text1"/>
          <w:spacing w:val="39"/>
          <w:sz w:val="24"/>
          <w:szCs w:val="24"/>
        </w:rPr>
        <w:t xml:space="preserve"> </w:t>
      </w:r>
      <w:r w:rsidRPr="00C0111F">
        <w:rPr>
          <w:rFonts w:asciiTheme="majorBidi" w:hAnsiTheme="majorBidi" w:cstheme="majorBidi"/>
          <w:b w:val="0"/>
          <w:bCs w:val="0"/>
          <w:color w:val="000000" w:themeColor="text1"/>
          <w:sz w:val="24"/>
          <w:szCs w:val="24"/>
        </w:rPr>
        <w:t>the</w:t>
      </w:r>
      <w:r w:rsidRPr="00C0111F">
        <w:rPr>
          <w:rFonts w:asciiTheme="majorBidi" w:hAnsiTheme="majorBidi" w:cstheme="majorBidi"/>
          <w:b w:val="0"/>
          <w:bCs w:val="0"/>
          <w:color w:val="000000" w:themeColor="text1"/>
          <w:spacing w:val="39"/>
          <w:sz w:val="24"/>
          <w:szCs w:val="24"/>
        </w:rPr>
        <w:t xml:space="preserve"> </w:t>
      </w:r>
      <w:r w:rsidRPr="00C0111F">
        <w:rPr>
          <w:rFonts w:asciiTheme="majorBidi" w:hAnsiTheme="majorBidi" w:cstheme="majorBidi"/>
          <w:b w:val="0"/>
          <w:bCs w:val="0"/>
          <w:color w:val="000000" w:themeColor="text1"/>
          <w:sz w:val="24"/>
          <w:szCs w:val="24"/>
        </w:rPr>
        <w:t>research</w:t>
      </w:r>
      <w:r w:rsidRPr="00C0111F">
        <w:rPr>
          <w:rFonts w:asciiTheme="majorBidi" w:hAnsiTheme="majorBidi" w:cstheme="majorBidi"/>
          <w:b w:val="0"/>
          <w:bCs w:val="0"/>
          <w:color w:val="000000" w:themeColor="text1"/>
          <w:spacing w:val="40"/>
          <w:sz w:val="24"/>
          <w:szCs w:val="24"/>
        </w:rPr>
        <w:t xml:space="preserve"> </w:t>
      </w:r>
      <w:r w:rsidRPr="00C0111F">
        <w:rPr>
          <w:rFonts w:asciiTheme="majorBidi" w:hAnsiTheme="majorBidi" w:cstheme="majorBidi"/>
          <w:b w:val="0"/>
          <w:bCs w:val="0"/>
          <w:color w:val="000000" w:themeColor="text1"/>
          <w:sz w:val="24"/>
          <w:szCs w:val="24"/>
        </w:rPr>
        <w:t>is</w:t>
      </w:r>
      <w:r w:rsidRPr="00C0111F">
        <w:rPr>
          <w:rFonts w:asciiTheme="majorBidi" w:hAnsiTheme="majorBidi" w:cstheme="majorBidi"/>
          <w:b w:val="0"/>
          <w:bCs w:val="0"/>
          <w:color w:val="000000" w:themeColor="text1"/>
          <w:spacing w:val="38"/>
          <w:sz w:val="24"/>
          <w:szCs w:val="24"/>
        </w:rPr>
        <w:t xml:space="preserve"> </w:t>
      </w:r>
      <w:proofErr w:type="gramStart"/>
      <w:r w:rsidRPr="00C0111F">
        <w:rPr>
          <w:rFonts w:asciiTheme="majorBidi" w:hAnsiTheme="majorBidi" w:cstheme="majorBidi"/>
          <w:b w:val="0"/>
          <w:bCs w:val="0"/>
          <w:color w:val="000000" w:themeColor="text1"/>
          <w:sz w:val="24"/>
          <w:szCs w:val="24"/>
        </w:rPr>
        <w:t>divided</w:t>
      </w:r>
      <w:r w:rsidR="00C41FE8">
        <w:rPr>
          <w:rFonts w:asciiTheme="majorBidi" w:hAnsiTheme="majorBidi" w:cstheme="majorBidi"/>
          <w:b w:val="0"/>
          <w:bCs w:val="0"/>
          <w:color w:val="000000" w:themeColor="text1"/>
          <w:sz w:val="24"/>
          <w:szCs w:val="24"/>
        </w:rPr>
        <w:t xml:space="preserve"> </w:t>
      </w:r>
      <w:r w:rsidRPr="00C0111F">
        <w:rPr>
          <w:rFonts w:asciiTheme="majorBidi" w:hAnsiTheme="majorBidi" w:cstheme="majorBidi"/>
          <w:b w:val="0"/>
          <w:bCs w:val="0"/>
          <w:color w:val="000000" w:themeColor="text1"/>
          <w:spacing w:val="-67"/>
          <w:sz w:val="24"/>
          <w:szCs w:val="24"/>
        </w:rPr>
        <w:t xml:space="preserve"> </w:t>
      </w:r>
      <w:r w:rsidRPr="00C0111F">
        <w:rPr>
          <w:rFonts w:asciiTheme="majorBidi" w:hAnsiTheme="majorBidi" w:cstheme="majorBidi"/>
          <w:b w:val="0"/>
          <w:bCs w:val="0"/>
          <w:color w:val="000000" w:themeColor="text1"/>
          <w:sz w:val="24"/>
          <w:szCs w:val="24"/>
        </w:rPr>
        <w:t>into</w:t>
      </w:r>
      <w:proofErr w:type="gramEnd"/>
      <w:r w:rsidRPr="00C0111F">
        <w:rPr>
          <w:rFonts w:asciiTheme="majorBidi" w:hAnsiTheme="majorBidi" w:cstheme="majorBidi"/>
          <w:b w:val="0"/>
          <w:bCs w:val="0"/>
          <w:color w:val="000000" w:themeColor="text1"/>
          <w:sz w:val="24"/>
          <w:szCs w:val="24"/>
        </w:rPr>
        <w:t xml:space="preserve"> the</w:t>
      </w:r>
      <w:r w:rsidRPr="00C0111F">
        <w:rPr>
          <w:rFonts w:asciiTheme="majorBidi" w:hAnsiTheme="majorBidi" w:cstheme="majorBidi"/>
          <w:b w:val="0"/>
          <w:bCs w:val="0"/>
          <w:color w:val="000000" w:themeColor="text1"/>
          <w:spacing w:val="-1"/>
          <w:sz w:val="24"/>
          <w:szCs w:val="24"/>
        </w:rPr>
        <w:t xml:space="preserve"> </w:t>
      </w:r>
      <w:r w:rsidRPr="00C0111F">
        <w:rPr>
          <w:rFonts w:asciiTheme="majorBidi" w:hAnsiTheme="majorBidi" w:cstheme="majorBidi"/>
          <w:b w:val="0"/>
          <w:bCs w:val="0"/>
          <w:color w:val="000000" w:themeColor="text1"/>
          <w:sz w:val="24"/>
          <w:szCs w:val="24"/>
        </w:rPr>
        <w:t>following</w:t>
      </w:r>
      <w:r w:rsidRPr="00C0111F">
        <w:rPr>
          <w:rFonts w:asciiTheme="majorBidi" w:hAnsiTheme="majorBidi" w:cstheme="majorBidi"/>
          <w:b w:val="0"/>
          <w:bCs w:val="0"/>
          <w:color w:val="000000" w:themeColor="text1"/>
          <w:spacing w:val="1"/>
          <w:sz w:val="24"/>
          <w:szCs w:val="24"/>
        </w:rPr>
        <w:t xml:space="preserve"> </w:t>
      </w:r>
      <w:r w:rsidRPr="00C0111F">
        <w:rPr>
          <w:rFonts w:asciiTheme="majorBidi" w:hAnsiTheme="majorBidi" w:cstheme="majorBidi"/>
          <w:b w:val="0"/>
          <w:bCs w:val="0"/>
          <w:color w:val="000000" w:themeColor="text1"/>
          <w:sz w:val="24"/>
          <w:szCs w:val="24"/>
        </w:rPr>
        <w:t>chapters:</w:t>
      </w:r>
    </w:p>
    <w:p w:rsidR="00C0111F" w:rsidRPr="00C0111F" w:rsidRDefault="00C0111F" w:rsidP="00C0111F">
      <w:pPr>
        <w:bidi w:val="0"/>
        <w:spacing w:after="0" w:line="312" w:lineRule="auto"/>
        <w:jc w:val="lowKashida"/>
        <w:rPr>
          <w:rFonts w:asciiTheme="majorBidi" w:hAnsiTheme="majorBidi" w:cstheme="majorBidi"/>
          <w:b/>
          <w:color w:val="000000" w:themeColor="text1"/>
          <w:sz w:val="24"/>
          <w:szCs w:val="24"/>
        </w:rPr>
      </w:pPr>
      <w:r w:rsidRPr="00C0111F">
        <w:rPr>
          <w:rFonts w:asciiTheme="majorBidi" w:hAnsiTheme="majorBidi" w:cstheme="majorBidi"/>
          <w:b/>
          <w:color w:val="000000" w:themeColor="text1"/>
          <w:sz w:val="24"/>
          <w:szCs w:val="24"/>
        </w:rPr>
        <w:t xml:space="preserve">Chapter 1: </w:t>
      </w:r>
      <w:r w:rsidRPr="00C0111F">
        <w:rPr>
          <w:rFonts w:asciiTheme="majorBidi" w:hAnsiTheme="majorBidi" w:cstheme="majorBidi"/>
          <w:bCs/>
          <w:color w:val="000000" w:themeColor="text1"/>
          <w:sz w:val="24"/>
          <w:szCs w:val="24"/>
        </w:rPr>
        <w:t>General Framework of the Research.</w:t>
      </w:r>
    </w:p>
    <w:p w:rsidR="00C0111F" w:rsidRPr="00C0111F" w:rsidRDefault="00C0111F" w:rsidP="00C0111F">
      <w:pPr>
        <w:bidi w:val="0"/>
        <w:spacing w:after="0" w:line="360" w:lineRule="auto"/>
        <w:ind w:left="1418" w:hanging="1418"/>
        <w:jc w:val="lowKashida"/>
        <w:rPr>
          <w:rFonts w:asciiTheme="majorBidi" w:hAnsiTheme="majorBidi" w:cstheme="majorBidi"/>
          <w:color w:val="000000" w:themeColor="text1"/>
          <w:sz w:val="24"/>
          <w:szCs w:val="24"/>
        </w:rPr>
      </w:pPr>
      <w:r w:rsidRPr="00C0111F">
        <w:rPr>
          <w:rFonts w:asciiTheme="majorBidi" w:hAnsiTheme="majorBidi" w:cstheme="majorBidi"/>
          <w:b/>
          <w:color w:val="000000" w:themeColor="text1"/>
          <w:sz w:val="24"/>
          <w:szCs w:val="24"/>
        </w:rPr>
        <w:t>Chapter 2:</w:t>
      </w:r>
      <w:r w:rsidRPr="00C0111F">
        <w:rPr>
          <w:rFonts w:asciiTheme="majorBidi" w:hAnsiTheme="majorBidi" w:cstheme="majorBidi"/>
          <w:b/>
          <w:color w:val="000000" w:themeColor="text1"/>
          <w:spacing w:val="-12"/>
          <w:sz w:val="24"/>
          <w:szCs w:val="24"/>
        </w:rPr>
        <w:t xml:space="preserve"> </w:t>
      </w:r>
      <w:r w:rsidRPr="00C0111F">
        <w:rPr>
          <w:rFonts w:asciiTheme="majorBidi" w:hAnsiTheme="majorBidi" w:cstheme="majorBidi"/>
          <w:bCs/>
          <w:color w:val="000000" w:themeColor="text1"/>
          <w:spacing w:val="-12"/>
          <w:sz w:val="24"/>
          <w:szCs w:val="24"/>
        </w:rPr>
        <w:t>The</w:t>
      </w:r>
      <w:r w:rsidRPr="00C0111F">
        <w:rPr>
          <w:rFonts w:asciiTheme="majorBidi" w:hAnsiTheme="majorBidi" w:cstheme="majorBidi"/>
          <w:b/>
          <w:color w:val="000000" w:themeColor="text1"/>
          <w:spacing w:val="-12"/>
          <w:sz w:val="24"/>
          <w:szCs w:val="24"/>
        </w:rPr>
        <w:t xml:space="preserve"> </w:t>
      </w:r>
      <w:r w:rsidRPr="00C0111F">
        <w:rPr>
          <w:rFonts w:asciiTheme="majorBidi" w:hAnsiTheme="majorBidi" w:cstheme="majorBidi"/>
          <w:bCs/>
          <w:color w:val="000000" w:themeColor="text1"/>
          <w:sz w:val="24"/>
          <w:szCs w:val="24"/>
        </w:rPr>
        <w:t>Accounting</w:t>
      </w:r>
      <w:r w:rsidRPr="00C0111F">
        <w:rPr>
          <w:rFonts w:asciiTheme="majorBidi" w:hAnsiTheme="majorBidi" w:cstheme="majorBidi"/>
          <w:bCs/>
          <w:color w:val="000000" w:themeColor="text1"/>
          <w:spacing w:val="-1"/>
          <w:sz w:val="24"/>
          <w:szCs w:val="24"/>
        </w:rPr>
        <w:t xml:space="preserve"> </w:t>
      </w:r>
      <w:r w:rsidRPr="00C0111F">
        <w:rPr>
          <w:rFonts w:asciiTheme="majorBidi" w:hAnsiTheme="majorBidi" w:cstheme="majorBidi"/>
          <w:bCs/>
          <w:color w:val="000000" w:themeColor="text1"/>
          <w:sz w:val="24"/>
          <w:szCs w:val="24"/>
        </w:rPr>
        <w:t>disclosure</w:t>
      </w:r>
      <w:r w:rsidRPr="00C0111F">
        <w:rPr>
          <w:rFonts w:asciiTheme="majorBidi" w:hAnsiTheme="majorBidi" w:cstheme="majorBidi"/>
          <w:bCs/>
          <w:color w:val="000000" w:themeColor="text1"/>
          <w:spacing w:val="-3"/>
          <w:sz w:val="24"/>
          <w:szCs w:val="24"/>
        </w:rPr>
        <w:t xml:space="preserve"> </w:t>
      </w:r>
      <w:r w:rsidRPr="00C0111F">
        <w:rPr>
          <w:rFonts w:asciiTheme="majorBidi" w:hAnsiTheme="majorBidi" w:cstheme="majorBidi"/>
          <w:bCs/>
          <w:color w:val="000000" w:themeColor="text1"/>
          <w:sz w:val="24"/>
          <w:szCs w:val="24"/>
        </w:rPr>
        <w:t>of sustainable development</w:t>
      </w:r>
      <w:r w:rsidRPr="00C0111F">
        <w:rPr>
          <w:rFonts w:asciiTheme="majorBidi" w:hAnsiTheme="majorBidi" w:cstheme="majorBidi"/>
          <w:bCs/>
          <w:color w:val="000000" w:themeColor="text1"/>
          <w:spacing w:val="-1"/>
          <w:sz w:val="24"/>
          <w:szCs w:val="24"/>
        </w:rPr>
        <w:t xml:space="preserve"> </w:t>
      </w:r>
      <w:r w:rsidRPr="00C0111F">
        <w:rPr>
          <w:rFonts w:asciiTheme="majorBidi" w:hAnsiTheme="majorBidi" w:cstheme="majorBidi"/>
          <w:bCs/>
          <w:color w:val="000000" w:themeColor="text1"/>
          <w:sz w:val="24"/>
          <w:szCs w:val="24"/>
        </w:rPr>
        <w:t>practices.</w:t>
      </w:r>
    </w:p>
    <w:p w:rsidR="00C0111F" w:rsidRPr="00C0111F" w:rsidRDefault="00C0111F" w:rsidP="00C0111F">
      <w:pPr>
        <w:bidi w:val="0"/>
        <w:spacing w:after="0" w:line="312" w:lineRule="auto"/>
        <w:jc w:val="lowKashida"/>
        <w:rPr>
          <w:rFonts w:asciiTheme="majorBidi" w:hAnsiTheme="majorBidi" w:cstheme="majorBidi"/>
          <w:color w:val="000000" w:themeColor="text1"/>
          <w:sz w:val="24"/>
          <w:szCs w:val="24"/>
        </w:rPr>
      </w:pPr>
      <w:r w:rsidRPr="00C0111F">
        <w:rPr>
          <w:rFonts w:asciiTheme="majorBidi" w:hAnsiTheme="majorBidi" w:cstheme="majorBidi"/>
          <w:b/>
          <w:color w:val="000000" w:themeColor="text1"/>
          <w:sz w:val="24"/>
          <w:szCs w:val="24"/>
        </w:rPr>
        <w:t xml:space="preserve">Chapter 3: </w:t>
      </w:r>
      <w:r w:rsidRPr="00C0111F">
        <w:rPr>
          <w:rFonts w:asciiTheme="majorBidi" w:hAnsiTheme="majorBidi" w:cstheme="majorBidi"/>
          <w:color w:val="000000" w:themeColor="text1"/>
          <w:sz w:val="24"/>
          <w:szCs w:val="24"/>
        </w:rPr>
        <w:t>The predictive ability of accounting information.</w:t>
      </w:r>
    </w:p>
    <w:p w:rsidR="00C0111F" w:rsidRPr="00C0111F" w:rsidRDefault="00C0111F" w:rsidP="00C0111F">
      <w:pPr>
        <w:bidi w:val="0"/>
        <w:spacing w:after="0" w:line="336" w:lineRule="auto"/>
        <w:jc w:val="lowKashida"/>
        <w:rPr>
          <w:rFonts w:asciiTheme="majorBidi" w:hAnsiTheme="majorBidi" w:cstheme="majorBidi"/>
          <w:color w:val="000000" w:themeColor="text1"/>
          <w:sz w:val="24"/>
          <w:szCs w:val="24"/>
        </w:rPr>
      </w:pPr>
      <w:r w:rsidRPr="00C0111F">
        <w:rPr>
          <w:rFonts w:asciiTheme="majorBidi" w:hAnsiTheme="majorBidi" w:cstheme="majorBidi"/>
          <w:b/>
          <w:color w:val="000000" w:themeColor="text1"/>
          <w:sz w:val="24"/>
          <w:szCs w:val="24"/>
        </w:rPr>
        <w:t>Chapter</w:t>
      </w:r>
      <w:r w:rsidRPr="00C0111F">
        <w:rPr>
          <w:rFonts w:asciiTheme="majorBidi" w:hAnsiTheme="majorBidi" w:cstheme="majorBidi"/>
          <w:b/>
          <w:color w:val="000000" w:themeColor="text1"/>
          <w:spacing w:val="-1"/>
          <w:sz w:val="24"/>
          <w:szCs w:val="24"/>
        </w:rPr>
        <w:t xml:space="preserve"> </w:t>
      </w:r>
      <w:r w:rsidRPr="00C0111F">
        <w:rPr>
          <w:rFonts w:asciiTheme="majorBidi" w:hAnsiTheme="majorBidi" w:cstheme="majorBidi"/>
          <w:b/>
          <w:color w:val="000000" w:themeColor="text1"/>
          <w:sz w:val="24"/>
          <w:szCs w:val="24"/>
        </w:rPr>
        <w:t>4:</w:t>
      </w:r>
      <w:r w:rsidRPr="00C0111F">
        <w:rPr>
          <w:rFonts w:asciiTheme="majorBidi" w:hAnsiTheme="majorBidi" w:cstheme="majorBidi"/>
          <w:b/>
          <w:color w:val="000000" w:themeColor="text1"/>
          <w:spacing w:val="-2"/>
          <w:sz w:val="24"/>
          <w:szCs w:val="24"/>
        </w:rPr>
        <w:t xml:space="preserve"> </w:t>
      </w:r>
      <w:r w:rsidRPr="00C0111F">
        <w:rPr>
          <w:rFonts w:asciiTheme="majorBidi" w:hAnsiTheme="majorBidi" w:cstheme="majorBidi"/>
          <w:color w:val="000000" w:themeColor="text1"/>
          <w:sz w:val="24"/>
          <w:szCs w:val="24"/>
        </w:rPr>
        <w:t>Applied Study.</w:t>
      </w:r>
    </w:p>
    <w:p w:rsidR="00C0111F" w:rsidRPr="00C0111F" w:rsidRDefault="00C0111F" w:rsidP="00C0111F">
      <w:pPr>
        <w:bidi w:val="0"/>
        <w:spacing w:after="0" w:line="336" w:lineRule="auto"/>
        <w:jc w:val="lowKashida"/>
        <w:rPr>
          <w:rFonts w:asciiTheme="majorBidi" w:hAnsiTheme="majorBidi" w:cstheme="majorBidi"/>
          <w:b/>
          <w:bCs/>
          <w:color w:val="000000" w:themeColor="text1"/>
          <w:sz w:val="24"/>
          <w:szCs w:val="24"/>
        </w:rPr>
      </w:pPr>
      <w:r w:rsidRPr="00C0111F">
        <w:rPr>
          <w:rFonts w:asciiTheme="majorBidi" w:hAnsiTheme="majorBidi" w:cstheme="majorBidi"/>
          <w:b/>
          <w:bCs/>
          <w:color w:val="000000" w:themeColor="text1"/>
          <w:sz w:val="24"/>
          <w:szCs w:val="24"/>
        </w:rPr>
        <w:t>Chapter 5:</w:t>
      </w:r>
      <w:r w:rsidRPr="00C0111F">
        <w:rPr>
          <w:rFonts w:asciiTheme="majorBidi" w:hAnsiTheme="majorBidi" w:cstheme="majorBidi"/>
          <w:color w:val="000000" w:themeColor="text1"/>
          <w:sz w:val="24"/>
          <w:szCs w:val="24"/>
        </w:rPr>
        <w:t xml:space="preserve"> Summary and Recommendations.</w:t>
      </w:r>
    </w:p>
    <w:p w:rsidR="00C0111F" w:rsidRPr="00CE0EAC" w:rsidRDefault="00C0111F" w:rsidP="00C0111F">
      <w:pPr>
        <w:bidi w:val="0"/>
        <w:spacing w:after="0" w:line="360" w:lineRule="auto"/>
        <w:jc w:val="lowKashida"/>
        <w:rPr>
          <w:rFonts w:asciiTheme="majorHAnsi" w:hAnsiTheme="majorHAnsi" w:cstheme="majorBidi"/>
          <w:b/>
          <w:color w:val="000000" w:themeColor="text1"/>
          <w:sz w:val="28"/>
          <w:szCs w:val="28"/>
        </w:rPr>
      </w:pPr>
    </w:p>
    <w:p w:rsidR="00C41FE8" w:rsidRPr="00C41FE8" w:rsidRDefault="00C41FE8" w:rsidP="00C41FE8">
      <w:pPr>
        <w:pStyle w:val="Heading1"/>
        <w:spacing w:line="360" w:lineRule="auto"/>
        <w:ind w:left="0"/>
        <w:jc w:val="lowKashida"/>
        <w:rPr>
          <w:rFonts w:asciiTheme="majorBidi" w:hAnsiTheme="majorBidi"/>
          <w:b w:val="0"/>
          <w:bCs w:val="0"/>
          <w:color w:val="000000" w:themeColor="text1"/>
          <w:sz w:val="28"/>
          <w:szCs w:val="28"/>
        </w:rPr>
      </w:pPr>
      <w:r w:rsidRPr="00C41FE8">
        <w:rPr>
          <w:rFonts w:asciiTheme="majorBidi" w:hAnsiTheme="majorBidi"/>
          <w:color w:val="000000" w:themeColor="text1"/>
          <w:sz w:val="28"/>
          <w:szCs w:val="28"/>
        </w:rPr>
        <w:t>Sustainable</w:t>
      </w:r>
      <w:r w:rsidRPr="00C41FE8">
        <w:rPr>
          <w:rFonts w:asciiTheme="majorBidi" w:hAnsiTheme="majorBidi"/>
          <w:color w:val="000000" w:themeColor="text1"/>
          <w:spacing w:val="-5"/>
          <w:sz w:val="28"/>
          <w:szCs w:val="28"/>
        </w:rPr>
        <w:t xml:space="preserve"> </w:t>
      </w:r>
      <w:r w:rsidRPr="00C41FE8">
        <w:rPr>
          <w:rFonts w:asciiTheme="majorBidi" w:hAnsiTheme="majorBidi"/>
          <w:color w:val="000000" w:themeColor="text1"/>
          <w:sz w:val="28"/>
          <w:szCs w:val="28"/>
        </w:rPr>
        <w:t>Development</w:t>
      </w:r>
      <w:r w:rsidRPr="00C41FE8">
        <w:rPr>
          <w:rFonts w:asciiTheme="majorBidi" w:hAnsiTheme="majorBidi"/>
          <w:color w:val="000000" w:themeColor="text1"/>
          <w:spacing w:val="-5"/>
          <w:sz w:val="28"/>
          <w:szCs w:val="28"/>
        </w:rPr>
        <w:t xml:space="preserve"> </w:t>
      </w:r>
      <w:r w:rsidRPr="00C41FE8">
        <w:rPr>
          <w:rFonts w:asciiTheme="majorBidi" w:hAnsiTheme="majorBidi"/>
          <w:color w:val="000000" w:themeColor="text1"/>
          <w:sz w:val="28"/>
          <w:szCs w:val="28"/>
        </w:rPr>
        <w:t>Concept:</w:t>
      </w:r>
    </w:p>
    <w:p w:rsidR="00C41FE8" w:rsidRPr="00C41FE8" w:rsidRDefault="00C41FE8" w:rsidP="00C41FE8">
      <w:pPr>
        <w:pStyle w:val="BodyText"/>
        <w:spacing w:line="360" w:lineRule="auto"/>
        <w:ind w:left="0" w:firstLine="720"/>
        <w:jc w:val="lowKashida"/>
        <w:rPr>
          <w:rFonts w:asciiTheme="majorBidi" w:hAnsiTheme="majorBidi" w:cstheme="majorBidi"/>
          <w:sz w:val="24"/>
          <w:szCs w:val="24"/>
        </w:rPr>
      </w:pPr>
      <w:r w:rsidRPr="00C41FE8">
        <w:rPr>
          <w:rFonts w:asciiTheme="majorBidi" w:hAnsiTheme="majorBidi" w:cstheme="majorBidi"/>
          <w:sz w:val="24"/>
          <w:szCs w:val="24"/>
        </w:rPr>
        <w:t>There are many definitions of sustainable development, as there are more</w:t>
      </w:r>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than 60 definitions of this type of development. Notably (Yang, &amp; Yan, 2020),</w:t>
      </w:r>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it’s not necessary to use all these definitions correctly in all cases. The first</w:t>
      </w:r>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definition of sustainable development was first mentioned in the Report of the</w:t>
      </w:r>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World Commission on Environment and Development in 1987, which defined it</w:t>
      </w:r>
      <w:r w:rsidRPr="00C41FE8">
        <w:rPr>
          <w:rFonts w:asciiTheme="majorBidi" w:hAnsiTheme="majorBidi" w:cstheme="majorBidi"/>
          <w:spacing w:val="-67"/>
          <w:sz w:val="24"/>
          <w:szCs w:val="24"/>
        </w:rPr>
        <w:t xml:space="preserve"> </w:t>
      </w:r>
      <w:r w:rsidRPr="00C41FE8">
        <w:rPr>
          <w:rFonts w:asciiTheme="majorBidi" w:hAnsiTheme="majorBidi" w:cstheme="majorBidi"/>
          <w:sz w:val="24"/>
          <w:szCs w:val="24"/>
        </w:rPr>
        <w:t>as: “The development that meets the needs of the present without compromising</w:t>
      </w:r>
      <w:r w:rsidRPr="00C41FE8">
        <w:rPr>
          <w:rFonts w:asciiTheme="majorBidi" w:hAnsiTheme="majorBidi" w:cstheme="majorBidi"/>
          <w:spacing w:val="-67"/>
          <w:sz w:val="24"/>
          <w:szCs w:val="24"/>
        </w:rPr>
        <w:t xml:space="preserve"> </w:t>
      </w:r>
      <w:r w:rsidRPr="00C41FE8">
        <w:rPr>
          <w:rFonts w:asciiTheme="majorBidi" w:hAnsiTheme="majorBidi" w:cstheme="majorBidi"/>
          <w:sz w:val="24"/>
          <w:szCs w:val="24"/>
        </w:rPr>
        <w:t>the ability of future generations to meet their own needs. (</w:t>
      </w:r>
      <w:proofErr w:type="spellStart"/>
      <w:r w:rsidRPr="00C41FE8">
        <w:rPr>
          <w:rFonts w:asciiTheme="majorBidi" w:hAnsiTheme="majorBidi" w:cstheme="majorBidi"/>
          <w:sz w:val="24"/>
          <w:szCs w:val="24"/>
        </w:rPr>
        <w:t>Nohen</w:t>
      </w:r>
      <w:proofErr w:type="spellEnd"/>
      <w:r w:rsidRPr="00C41FE8">
        <w:rPr>
          <w:rFonts w:asciiTheme="majorBidi" w:hAnsiTheme="majorBidi" w:cstheme="majorBidi"/>
          <w:sz w:val="24"/>
          <w:szCs w:val="24"/>
        </w:rPr>
        <w:t xml:space="preserve"> &amp; </w:t>
      </w:r>
      <w:proofErr w:type="spellStart"/>
      <w:r w:rsidRPr="00C41FE8">
        <w:rPr>
          <w:rFonts w:asciiTheme="majorBidi" w:hAnsiTheme="majorBidi" w:cstheme="majorBidi"/>
          <w:sz w:val="24"/>
          <w:szCs w:val="24"/>
        </w:rPr>
        <w:t>Nuscheler</w:t>
      </w:r>
      <w:proofErr w:type="spellEnd"/>
      <w:r w:rsidRPr="00C41FE8">
        <w:rPr>
          <w:rFonts w:asciiTheme="majorBidi" w:hAnsiTheme="majorBidi" w:cstheme="majorBidi"/>
          <w:sz w:val="24"/>
          <w:szCs w:val="24"/>
        </w:rPr>
        <w:t>,</w:t>
      </w:r>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1982) Webster Dictionary, on the other hand, defined it as ''The development</w:t>
      </w:r>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that uses natural resources without depleting or permanently/partially damaging</w:t>
      </w:r>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it'' (Church,</w:t>
      </w:r>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1998).</w:t>
      </w:r>
    </w:p>
    <w:p w:rsidR="00C41FE8" w:rsidRPr="00C41FE8" w:rsidRDefault="00C41FE8" w:rsidP="00C41FE8">
      <w:pPr>
        <w:pStyle w:val="BodyText"/>
        <w:spacing w:line="336" w:lineRule="auto"/>
        <w:ind w:left="0" w:firstLine="720"/>
        <w:jc w:val="lowKashida"/>
        <w:rPr>
          <w:rFonts w:asciiTheme="majorBidi" w:hAnsiTheme="majorBidi" w:cstheme="majorBidi"/>
          <w:sz w:val="24"/>
          <w:szCs w:val="24"/>
        </w:rPr>
      </w:pPr>
      <w:r w:rsidRPr="00C41FE8">
        <w:rPr>
          <w:rFonts w:asciiTheme="majorBidi" w:hAnsiTheme="majorBidi" w:cstheme="majorBidi"/>
          <w:sz w:val="24"/>
          <w:szCs w:val="24"/>
        </w:rPr>
        <w:t>Sustainable</w:t>
      </w:r>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development</w:t>
      </w:r>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is</w:t>
      </w:r>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also</w:t>
      </w:r>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defined</w:t>
      </w:r>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as:</w:t>
      </w:r>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“A</w:t>
      </w:r>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path</w:t>
      </w:r>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based</w:t>
      </w:r>
      <w:r w:rsidRPr="00C41FE8">
        <w:rPr>
          <w:rFonts w:asciiTheme="majorBidi" w:hAnsiTheme="majorBidi" w:cstheme="majorBidi"/>
          <w:spacing w:val="71"/>
          <w:sz w:val="24"/>
          <w:szCs w:val="24"/>
        </w:rPr>
        <w:t xml:space="preserve"> </w:t>
      </w:r>
      <w:r w:rsidRPr="00C41FE8">
        <w:rPr>
          <w:rFonts w:asciiTheme="majorBidi" w:hAnsiTheme="majorBidi" w:cstheme="majorBidi"/>
          <w:sz w:val="24"/>
          <w:szCs w:val="24"/>
        </w:rPr>
        <w:t>on</w:t>
      </w:r>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participation</w:t>
      </w:r>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and</w:t>
      </w:r>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the</w:t>
      </w:r>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guidance</w:t>
      </w:r>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of</w:t>
      </w:r>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democratic</w:t>
      </w:r>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governance</w:t>
      </w:r>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for</w:t>
      </w:r>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common</w:t>
      </w:r>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community</w:t>
      </w:r>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choices</w:t>
      </w:r>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(Kamal, 2018).</w:t>
      </w:r>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Another</w:t>
      </w:r>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definition</w:t>
      </w:r>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of</w:t>
      </w:r>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sustainable</w:t>
      </w:r>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development</w:t>
      </w:r>
      <w:r w:rsidRPr="00C41FE8">
        <w:rPr>
          <w:rFonts w:asciiTheme="majorBidi" w:hAnsiTheme="majorBidi" w:cstheme="majorBidi"/>
          <w:spacing w:val="29"/>
          <w:sz w:val="24"/>
          <w:szCs w:val="24"/>
        </w:rPr>
        <w:t xml:space="preserve"> </w:t>
      </w:r>
      <w:r w:rsidRPr="00C41FE8">
        <w:rPr>
          <w:rFonts w:asciiTheme="majorBidi" w:hAnsiTheme="majorBidi" w:cstheme="majorBidi"/>
          <w:sz w:val="24"/>
          <w:szCs w:val="24"/>
        </w:rPr>
        <w:t>is:</w:t>
      </w:r>
      <w:r w:rsidRPr="00C41FE8">
        <w:rPr>
          <w:rFonts w:asciiTheme="majorBidi" w:hAnsiTheme="majorBidi" w:cstheme="majorBidi"/>
          <w:spacing w:val="33"/>
          <w:sz w:val="24"/>
          <w:szCs w:val="24"/>
        </w:rPr>
        <w:t xml:space="preserve"> </w:t>
      </w:r>
      <w:r w:rsidRPr="00C41FE8">
        <w:rPr>
          <w:rFonts w:asciiTheme="majorBidi" w:hAnsiTheme="majorBidi" w:cstheme="majorBidi"/>
          <w:sz w:val="24"/>
          <w:szCs w:val="24"/>
        </w:rPr>
        <w:t>Meeting</w:t>
      </w:r>
      <w:r w:rsidRPr="00C41FE8">
        <w:rPr>
          <w:rFonts w:asciiTheme="majorBidi" w:hAnsiTheme="majorBidi" w:cstheme="majorBidi"/>
          <w:spacing w:val="33"/>
          <w:sz w:val="24"/>
          <w:szCs w:val="24"/>
        </w:rPr>
        <w:t xml:space="preserve"> </w:t>
      </w:r>
      <w:r w:rsidRPr="00C41FE8">
        <w:rPr>
          <w:rFonts w:asciiTheme="majorBidi" w:hAnsiTheme="majorBidi" w:cstheme="majorBidi"/>
          <w:sz w:val="24"/>
          <w:szCs w:val="24"/>
        </w:rPr>
        <w:t>the</w:t>
      </w:r>
      <w:r w:rsidRPr="00C41FE8">
        <w:rPr>
          <w:rFonts w:asciiTheme="majorBidi" w:hAnsiTheme="majorBidi" w:cstheme="majorBidi"/>
          <w:spacing w:val="32"/>
          <w:sz w:val="24"/>
          <w:szCs w:val="24"/>
        </w:rPr>
        <w:t xml:space="preserve"> </w:t>
      </w:r>
      <w:r w:rsidRPr="00C41FE8">
        <w:rPr>
          <w:rFonts w:asciiTheme="majorBidi" w:hAnsiTheme="majorBidi" w:cstheme="majorBidi"/>
          <w:sz w:val="24"/>
          <w:szCs w:val="24"/>
        </w:rPr>
        <w:t>needs</w:t>
      </w:r>
      <w:r w:rsidRPr="00C41FE8">
        <w:rPr>
          <w:rFonts w:asciiTheme="majorBidi" w:hAnsiTheme="majorBidi" w:cstheme="majorBidi"/>
          <w:spacing w:val="32"/>
          <w:sz w:val="24"/>
          <w:szCs w:val="24"/>
        </w:rPr>
        <w:t xml:space="preserve"> </w:t>
      </w:r>
      <w:r w:rsidRPr="00C41FE8">
        <w:rPr>
          <w:rFonts w:asciiTheme="majorBidi" w:hAnsiTheme="majorBidi" w:cstheme="majorBidi"/>
          <w:sz w:val="24"/>
          <w:szCs w:val="24"/>
        </w:rPr>
        <w:t>of</w:t>
      </w:r>
      <w:r w:rsidRPr="00C41FE8">
        <w:rPr>
          <w:rFonts w:asciiTheme="majorBidi" w:hAnsiTheme="majorBidi" w:cstheme="majorBidi"/>
          <w:spacing w:val="30"/>
          <w:sz w:val="24"/>
          <w:szCs w:val="24"/>
        </w:rPr>
        <w:t xml:space="preserve"> </w:t>
      </w:r>
      <w:r w:rsidRPr="00C41FE8">
        <w:rPr>
          <w:rFonts w:asciiTheme="majorBidi" w:hAnsiTheme="majorBidi" w:cstheme="majorBidi"/>
          <w:sz w:val="24"/>
          <w:szCs w:val="24"/>
        </w:rPr>
        <w:t>the</w:t>
      </w:r>
      <w:r w:rsidRPr="00C41FE8">
        <w:rPr>
          <w:rFonts w:asciiTheme="majorBidi" w:hAnsiTheme="majorBidi" w:cstheme="majorBidi"/>
          <w:spacing w:val="32"/>
          <w:sz w:val="24"/>
          <w:szCs w:val="24"/>
        </w:rPr>
        <w:t xml:space="preserve"> </w:t>
      </w:r>
      <w:r w:rsidRPr="00C41FE8">
        <w:rPr>
          <w:rFonts w:asciiTheme="majorBidi" w:hAnsiTheme="majorBidi" w:cstheme="majorBidi"/>
          <w:sz w:val="24"/>
          <w:szCs w:val="24"/>
        </w:rPr>
        <w:t>current</w:t>
      </w:r>
      <w:r w:rsidRPr="00C41FE8">
        <w:rPr>
          <w:rFonts w:asciiTheme="majorBidi" w:hAnsiTheme="majorBidi" w:cstheme="majorBidi"/>
          <w:spacing w:val="33"/>
          <w:sz w:val="24"/>
          <w:szCs w:val="24"/>
        </w:rPr>
        <w:t xml:space="preserve"> </w:t>
      </w:r>
      <w:r w:rsidRPr="00C41FE8">
        <w:rPr>
          <w:rFonts w:asciiTheme="majorBidi" w:hAnsiTheme="majorBidi" w:cstheme="majorBidi"/>
          <w:sz w:val="24"/>
          <w:szCs w:val="24"/>
        </w:rPr>
        <w:t>generation</w:t>
      </w:r>
      <w:r w:rsidRPr="00C41FE8">
        <w:rPr>
          <w:rFonts w:asciiTheme="majorBidi" w:hAnsiTheme="majorBidi" w:cstheme="majorBidi"/>
          <w:spacing w:val="32"/>
          <w:sz w:val="24"/>
          <w:szCs w:val="24"/>
        </w:rPr>
        <w:t xml:space="preserve"> </w:t>
      </w:r>
      <w:r w:rsidRPr="00C41FE8">
        <w:rPr>
          <w:rFonts w:asciiTheme="majorBidi" w:hAnsiTheme="majorBidi" w:cstheme="majorBidi"/>
          <w:sz w:val="24"/>
          <w:szCs w:val="24"/>
        </w:rPr>
        <w:t>without</w:t>
      </w:r>
      <w:r w:rsidRPr="00C41FE8">
        <w:rPr>
          <w:rFonts w:asciiTheme="majorBidi" w:hAnsiTheme="majorBidi" w:cstheme="majorBidi"/>
          <w:spacing w:val="33"/>
          <w:sz w:val="24"/>
          <w:szCs w:val="24"/>
        </w:rPr>
        <w:t xml:space="preserve"> </w:t>
      </w:r>
      <w:r w:rsidRPr="00C41FE8">
        <w:rPr>
          <w:rFonts w:asciiTheme="majorBidi" w:hAnsiTheme="majorBidi" w:cstheme="majorBidi"/>
          <w:sz w:val="24"/>
          <w:szCs w:val="24"/>
        </w:rPr>
        <w:t>harming</w:t>
      </w:r>
      <w:r w:rsidRPr="00C41FE8">
        <w:rPr>
          <w:rFonts w:asciiTheme="majorBidi" w:hAnsiTheme="majorBidi" w:cstheme="majorBidi"/>
          <w:spacing w:val="-67"/>
          <w:sz w:val="24"/>
          <w:szCs w:val="24"/>
        </w:rPr>
        <w:t xml:space="preserve"> </w:t>
      </w:r>
      <w:r w:rsidRPr="00C41FE8">
        <w:rPr>
          <w:rFonts w:asciiTheme="majorBidi" w:hAnsiTheme="majorBidi" w:cstheme="majorBidi"/>
          <w:sz w:val="24"/>
          <w:szCs w:val="24"/>
        </w:rPr>
        <w:t>the ability of future generations to meet their needs”. Economic units play an</w:t>
      </w:r>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important</w:t>
      </w:r>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and</w:t>
      </w:r>
      <w:r w:rsidRPr="00C41FE8">
        <w:rPr>
          <w:rFonts w:asciiTheme="majorBidi" w:hAnsiTheme="majorBidi" w:cstheme="majorBidi"/>
          <w:spacing w:val="2"/>
          <w:sz w:val="24"/>
          <w:szCs w:val="24"/>
        </w:rPr>
        <w:t xml:space="preserve"> </w:t>
      </w:r>
      <w:r w:rsidRPr="00C41FE8">
        <w:rPr>
          <w:rFonts w:asciiTheme="majorBidi" w:hAnsiTheme="majorBidi" w:cstheme="majorBidi"/>
          <w:sz w:val="24"/>
          <w:szCs w:val="24"/>
        </w:rPr>
        <w:t>effective role</w:t>
      </w:r>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in</w:t>
      </w:r>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achieving</w:t>
      </w:r>
      <w:r w:rsidRPr="00C41FE8">
        <w:rPr>
          <w:rFonts w:asciiTheme="majorBidi" w:hAnsiTheme="majorBidi" w:cstheme="majorBidi"/>
          <w:spacing w:val="2"/>
          <w:sz w:val="24"/>
          <w:szCs w:val="24"/>
        </w:rPr>
        <w:t xml:space="preserve"> </w:t>
      </w:r>
      <w:r w:rsidRPr="00C41FE8">
        <w:rPr>
          <w:rFonts w:asciiTheme="majorBidi" w:hAnsiTheme="majorBidi" w:cstheme="majorBidi"/>
          <w:sz w:val="24"/>
          <w:szCs w:val="24"/>
        </w:rPr>
        <w:t>this</w:t>
      </w:r>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goal</w:t>
      </w:r>
      <w:r w:rsidRPr="00C41FE8">
        <w:rPr>
          <w:rFonts w:asciiTheme="majorBidi" w:hAnsiTheme="majorBidi" w:cstheme="majorBidi"/>
          <w:spacing w:val="2"/>
          <w:sz w:val="24"/>
          <w:szCs w:val="24"/>
        </w:rPr>
        <w:t xml:space="preserve"> </w:t>
      </w:r>
      <w:r w:rsidRPr="00C41FE8">
        <w:rPr>
          <w:rFonts w:asciiTheme="majorBidi" w:hAnsiTheme="majorBidi" w:cstheme="majorBidi"/>
          <w:sz w:val="24"/>
          <w:szCs w:val="24"/>
        </w:rPr>
        <w:t>(</w:t>
      </w:r>
      <w:proofErr w:type="spellStart"/>
      <w:r w:rsidRPr="00C41FE8">
        <w:rPr>
          <w:rFonts w:asciiTheme="majorBidi" w:hAnsiTheme="majorBidi" w:cstheme="majorBidi"/>
          <w:sz w:val="24"/>
          <w:szCs w:val="24"/>
        </w:rPr>
        <w:t>Wahib</w:t>
      </w:r>
      <w:proofErr w:type="spellEnd"/>
      <w:r w:rsidRPr="00C41FE8">
        <w:rPr>
          <w:rFonts w:asciiTheme="majorBidi" w:hAnsiTheme="majorBidi" w:cstheme="majorBidi"/>
          <w:sz w:val="24"/>
          <w:szCs w:val="24"/>
        </w:rPr>
        <w:t>, 2019).</w:t>
      </w:r>
    </w:p>
    <w:p w:rsidR="00C41FE8" w:rsidRPr="00C41FE8" w:rsidRDefault="00C41FE8" w:rsidP="00C41FE8">
      <w:pPr>
        <w:pStyle w:val="BodyText"/>
        <w:spacing w:line="336" w:lineRule="auto"/>
        <w:ind w:left="0" w:firstLine="720"/>
        <w:jc w:val="lowKashida"/>
        <w:rPr>
          <w:rFonts w:asciiTheme="majorBidi" w:hAnsiTheme="majorBidi" w:cstheme="majorBidi"/>
          <w:sz w:val="24"/>
          <w:szCs w:val="24"/>
        </w:rPr>
      </w:pPr>
      <w:r w:rsidRPr="00C41FE8">
        <w:rPr>
          <w:rFonts w:asciiTheme="majorBidi" w:hAnsiTheme="majorBidi" w:cstheme="majorBidi"/>
          <w:sz w:val="24"/>
          <w:szCs w:val="24"/>
        </w:rPr>
        <w:t>Accordingly,</w:t>
      </w:r>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the</w:t>
      </w:r>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researcher</w:t>
      </w:r>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defines</w:t>
      </w:r>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sustainable</w:t>
      </w:r>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development</w:t>
      </w:r>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as:</w:t>
      </w:r>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“The</w:t>
      </w:r>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continuous process of growth and achievement in various fields of life that</w:t>
      </w:r>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ensures</w:t>
      </w:r>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the</w:t>
      </w:r>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optimal</w:t>
      </w:r>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utilization</w:t>
      </w:r>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of</w:t>
      </w:r>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available</w:t>
      </w:r>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resources</w:t>
      </w:r>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without</w:t>
      </w:r>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destroying</w:t>
      </w:r>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or</w:t>
      </w:r>
      <w:r w:rsidRPr="00C41FE8">
        <w:rPr>
          <w:rFonts w:asciiTheme="majorBidi" w:hAnsiTheme="majorBidi" w:cstheme="majorBidi"/>
          <w:spacing w:val="-67"/>
          <w:sz w:val="24"/>
          <w:szCs w:val="24"/>
        </w:rPr>
        <w:t xml:space="preserve"> </w:t>
      </w:r>
      <w:r w:rsidRPr="00C41FE8">
        <w:rPr>
          <w:rFonts w:asciiTheme="majorBidi" w:hAnsiTheme="majorBidi" w:cstheme="majorBidi"/>
          <w:sz w:val="24"/>
          <w:szCs w:val="24"/>
        </w:rPr>
        <w:t>depleting</w:t>
      </w:r>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them,</w:t>
      </w:r>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while</w:t>
      </w:r>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protecting</w:t>
      </w:r>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the</w:t>
      </w:r>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rights</w:t>
      </w:r>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of</w:t>
      </w:r>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future</w:t>
      </w:r>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generations</w:t>
      </w:r>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in</w:t>
      </w:r>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these</w:t>
      </w:r>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resources (</w:t>
      </w:r>
      <w:proofErr w:type="spellStart"/>
      <w:r w:rsidRPr="00C41FE8">
        <w:rPr>
          <w:rFonts w:asciiTheme="majorBidi" w:hAnsiTheme="majorBidi" w:cstheme="majorBidi"/>
          <w:sz w:val="24"/>
          <w:szCs w:val="24"/>
        </w:rPr>
        <w:t>Tomislav</w:t>
      </w:r>
      <w:proofErr w:type="spellEnd"/>
      <w:r w:rsidRPr="00C41FE8">
        <w:rPr>
          <w:rFonts w:asciiTheme="majorBidi" w:hAnsiTheme="majorBidi" w:cstheme="majorBidi"/>
          <w:sz w:val="24"/>
          <w:szCs w:val="24"/>
        </w:rPr>
        <w:t>, 2018).</w:t>
      </w:r>
    </w:p>
    <w:p w:rsidR="00C41FE8" w:rsidRPr="004D5CBD" w:rsidRDefault="00C41FE8" w:rsidP="00C41FE8">
      <w:pPr>
        <w:pStyle w:val="Heading5"/>
        <w:spacing w:before="0" w:line="360" w:lineRule="auto"/>
        <w:ind w:left="0"/>
        <w:jc w:val="lowKashida"/>
        <w:rPr>
          <w:rFonts w:asciiTheme="majorBidi" w:hAnsiTheme="majorBidi"/>
          <w:b w:val="0"/>
          <w:bCs w:val="0"/>
          <w:color w:val="000000" w:themeColor="text1"/>
        </w:rPr>
      </w:pPr>
      <w:r w:rsidRPr="004D5CBD">
        <w:rPr>
          <w:rFonts w:asciiTheme="majorBidi" w:hAnsiTheme="majorBidi"/>
          <w:color w:val="000000" w:themeColor="text1"/>
        </w:rPr>
        <w:t>Sustainable</w:t>
      </w:r>
      <w:r w:rsidRPr="004D5CBD">
        <w:rPr>
          <w:rFonts w:asciiTheme="majorBidi" w:hAnsiTheme="majorBidi"/>
          <w:color w:val="000000" w:themeColor="text1"/>
          <w:spacing w:val="-4"/>
        </w:rPr>
        <w:t xml:space="preserve"> </w:t>
      </w:r>
      <w:r w:rsidRPr="004D5CBD">
        <w:rPr>
          <w:rFonts w:asciiTheme="majorBidi" w:hAnsiTheme="majorBidi"/>
          <w:color w:val="000000" w:themeColor="text1"/>
        </w:rPr>
        <w:t>Development</w:t>
      </w:r>
      <w:r w:rsidRPr="004D5CBD">
        <w:rPr>
          <w:rFonts w:asciiTheme="majorBidi" w:hAnsiTheme="majorBidi"/>
          <w:color w:val="000000" w:themeColor="text1"/>
          <w:spacing w:val="-4"/>
        </w:rPr>
        <w:t xml:space="preserve"> </w:t>
      </w:r>
      <w:r w:rsidRPr="004D5CBD">
        <w:rPr>
          <w:rFonts w:asciiTheme="majorBidi" w:hAnsiTheme="majorBidi"/>
          <w:color w:val="000000" w:themeColor="text1"/>
        </w:rPr>
        <w:t>Goals</w:t>
      </w:r>
    </w:p>
    <w:p w:rsidR="00C41FE8" w:rsidRPr="00C41FE8" w:rsidRDefault="00C41FE8" w:rsidP="00C41FE8">
      <w:pPr>
        <w:pStyle w:val="BodyText"/>
        <w:spacing w:line="360" w:lineRule="auto"/>
        <w:ind w:left="0" w:firstLine="720"/>
        <w:jc w:val="lowKashida"/>
        <w:rPr>
          <w:rFonts w:asciiTheme="majorBidi" w:hAnsiTheme="majorBidi" w:cstheme="majorBidi"/>
          <w:color w:val="000000" w:themeColor="text1"/>
          <w:sz w:val="24"/>
          <w:szCs w:val="24"/>
        </w:rPr>
      </w:pPr>
      <w:r w:rsidRPr="00C41FE8">
        <w:rPr>
          <w:rFonts w:asciiTheme="majorBidi" w:hAnsiTheme="majorBidi" w:cstheme="majorBidi"/>
          <w:color w:val="000000" w:themeColor="text1"/>
          <w:sz w:val="24"/>
          <w:szCs w:val="24"/>
        </w:rPr>
        <w:t>Sustainable</w:t>
      </w:r>
      <w:r w:rsidRPr="00C41FE8">
        <w:rPr>
          <w:rFonts w:asciiTheme="majorBidi" w:hAnsiTheme="majorBidi" w:cstheme="majorBidi"/>
          <w:color w:val="000000" w:themeColor="text1"/>
          <w:spacing w:val="1"/>
          <w:sz w:val="24"/>
          <w:szCs w:val="24"/>
        </w:rPr>
        <w:t xml:space="preserve"> </w:t>
      </w:r>
      <w:r w:rsidRPr="00C41FE8">
        <w:rPr>
          <w:rFonts w:asciiTheme="majorBidi" w:hAnsiTheme="majorBidi" w:cstheme="majorBidi"/>
          <w:color w:val="000000" w:themeColor="text1"/>
          <w:sz w:val="24"/>
          <w:szCs w:val="24"/>
        </w:rPr>
        <w:t>development</w:t>
      </w:r>
      <w:r w:rsidRPr="00C41FE8">
        <w:rPr>
          <w:rFonts w:asciiTheme="majorBidi" w:hAnsiTheme="majorBidi" w:cstheme="majorBidi"/>
          <w:color w:val="000000" w:themeColor="text1"/>
          <w:spacing w:val="1"/>
          <w:sz w:val="24"/>
          <w:szCs w:val="24"/>
        </w:rPr>
        <w:t xml:space="preserve"> </w:t>
      </w:r>
      <w:r w:rsidRPr="00C41FE8">
        <w:rPr>
          <w:rFonts w:asciiTheme="majorBidi" w:hAnsiTheme="majorBidi" w:cstheme="majorBidi"/>
          <w:color w:val="000000" w:themeColor="text1"/>
          <w:sz w:val="24"/>
          <w:szCs w:val="24"/>
        </w:rPr>
        <w:t>is</w:t>
      </w:r>
      <w:r w:rsidRPr="00C41FE8">
        <w:rPr>
          <w:rFonts w:asciiTheme="majorBidi" w:hAnsiTheme="majorBidi" w:cstheme="majorBidi"/>
          <w:color w:val="000000" w:themeColor="text1"/>
          <w:spacing w:val="70"/>
          <w:sz w:val="24"/>
          <w:szCs w:val="24"/>
        </w:rPr>
        <w:t xml:space="preserve"> </w:t>
      </w:r>
      <w:r w:rsidRPr="00C41FE8">
        <w:rPr>
          <w:rFonts w:asciiTheme="majorBidi" w:hAnsiTheme="majorBidi" w:cstheme="majorBidi"/>
          <w:color w:val="000000" w:themeColor="text1"/>
          <w:sz w:val="24"/>
          <w:szCs w:val="24"/>
        </w:rPr>
        <w:t>striving</w:t>
      </w:r>
      <w:r w:rsidRPr="00C41FE8">
        <w:rPr>
          <w:rFonts w:asciiTheme="majorBidi" w:hAnsiTheme="majorBidi" w:cstheme="majorBidi"/>
          <w:color w:val="000000" w:themeColor="text1"/>
          <w:spacing w:val="70"/>
          <w:sz w:val="24"/>
          <w:szCs w:val="24"/>
        </w:rPr>
        <w:t xml:space="preserve"> </w:t>
      </w:r>
      <w:r w:rsidRPr="00C41FE8">
        <w:rPr>
          <w:rFonts w:asciiTheme="majorBidi" w:hAnsiTheme="majorBidi" w:cstheme="majorBidi"/>
          <w:color w:val="000000" w:themeColor="text1"/>
          <w:sz w:val="24"/>
          <w:szCs w:val="24"/>
        </w:rPr>
        <w:t>to</w:t>
      </w:r>
      <w:r w:rsidRPr="00C41FE8">
        <w:rPr>
          <w:rFonts w:asciiTheme="majorBidi" w:hAnsiTheme="majorBidi" w:cstheme="majorBidi"/>
          <w:color w:val="000000" w:themeColor="text1"/>
          <w:spacing w:val="70"/>
          <w:sz w:val="24"/>
          <w:szCs w:val="24"/>
        </w:rPr>
        <w:t xml:space="preserve"> </w:t>
      </w:r>
      <w:r w:rsidRPr="00C41FE8">
        <w:rPr>
          <w:rFonts w:asciiTheme="majorBidi" w:hAnsiTheme="majorBidi" w:cstheme="majorBidi"/>
          <w:color w:val="000000" w:themeColor="text1"/>
          <w:sz w:val="24"/>
          <w:szCs w:val="24"/>
        </w:rPr>
        <w:t>achieve</w:t>
      </w:r>
      <w:r w:rsidRPr="00C41FE8">
        <w:rPr>
          <w:rFonts w:asciiTheme="majorBidi" w:hAnsiTheme="majorBidi" w:cstheme="majorBidi"/>
          <w:color w:val="000000" w:themeColor="text1"/>
          <w:spacing w:val="70"/>
          <w:sz w:val="24"/>
          <w:szCs w:val="24"/>
        </w:rPr>
        <w:t xml:space="preserve"> </w:t>
      </w:r>
      <w:r w:rsidRPr="00C41FE8">
        <w:rPr>
          <w:rFonts w:asciiTheme="majorBidi" w:hAnsiTheme="majorBidi" w:cstheme="majorBidi"/>
          <w:color w:val="000000" w:themeColor="text1"/>
          <w:sz w:val="24"/>
          <w:szCs w:val="24"/>
        </w:rPr>
        <w:t>a</w:t>
      </w:r>
      <w:r w:rsidRPr="00C41FE8">
        <w:rPr>
          <w:rFonts w:asciiTheme="majorBidi" w:hAnsiTheme="majorBidi" w:cstheme="majorBidi"/>
          <w:color w:val="000000" w:themeColor="text1"/>
          <w:spacing w:val="70"/>
          <w:sz w:val="24"/>
          <w:szCs w:val="24"/>
        </w:rPr>
        <w:t xml:space="preserve"> </w:t>
      </w:r>
      <w:r w:rsidRPr="00C41FE8">
        <w:rPr>
          <w:rFonts w:asciiTheme="majorBidi" w:hAnsiTheme="majorBidi" w:cstheme="majorBidi"/>
          <w:color w:val="000000" w:themeColor="text1"/>
          <w:sz w:val="24"/>
          <w:szCs w:val="24"/>
        </w:rPr>
        <w:t>set</w:t>
      </w:r>
      <w:r w:rsidRPr="00C41FE8">
        <w:rPr>
          <w:rFonts w:asciiTheme="majorBidi" w:hAnsiTheme="majorBidi" w:cstheme="majorBidi"/>
          <w:color w:val="000000" w:themeColor="text1"/>
          <w:spacing w:val="70"/>
          <w:sz w:val="24"/>
          <w:szCs w:val="24"/>
        </w:rPr>
        <w:t xml:space="preserve"> </w:t>
      </w:r>
      <w:r w:rsidRPr="00C41FE8">
        <w:rPr>
          <w:rFonts w:asciiTheme="majorBidi" w:hAnsiTheme="majorBidi" w:cstheme="majorBidi"/>
          <w:color w:val="000000" w:themeColor="text1"/>
          <w:sz w:val="24"/>
          <w:szCs w:val="24"/>
        </w:rPr>
        <w:t>of</w:t>
      </w:r>
      <w:r w:rsidRPr="00C41FE8">
        <w:rPr>
          <w:rFonts w:asciiTheme="majorBidi" w:hAnsiTheme="majorBidi" w:cstheme="majorBidi"/>
          <w:color w:val="000000" w:themeColor="text1"/>
          <w:spacing w:val="70"/>
          <w:sz w:val="24"/>
          <w:szCs w:val="24"/>
        </w:rPr>
        <w:t xml:space="preserve"> </w:t>
      </w:r>
      <w:r w:rsidRPr="00C41FE8">
        <w:rPr>
          <w:rFonts w:asciiTheme="majorBidi" w:hAnsiTheme="majorBidi" w:cstheme="majorBidi"/>
          <w:color w:val="000000" w:themeColor="text1"/>
          <w:sz w:val="24"/>
          <w:szCs w:val="24"/>
        </w:rPr>
        <w:t>key</w:t>
      </w:r>
      <w:r w:rsidRPr="00C41FE8">
        <w:rPr>
          <w:rFonts w:asciiTheme="majorBidi" w:hAnsiTheme="majorBidi" w:cstheme="majorBidi"/>
          <w:color w:val="000000" w:themeColor="text1"/>
          <w:spacing w:val="70"/>
          <w:sz w:val="24"/>
          <w:szCs w:val="24"/>
        </w:rPr>
        <w:t xml:space="preserve"> </w:t>
      </w:r>
      <w:r w:rsidRPr="00C41FE8">
        <w:rPr>
          <w:rFonts w:asciiTheme="majorBidi" w:hAnsiTheme="majorBidi" w:cstheme="majorBidi"/>
          <w:color w:val="000000" w:themeColor="text1"/>
          <w:sz w:val="24"/>
          <w:szCs w:val="24"/>
        </w:rPr>
        <w:t>goals</w:t>
      </w:r>
      <w:r w:rsidRPr="00C41FE8">
        <w:rPr>
          <w:rFonts w:asciiTheme="majorBidi" w:hAnsiTheme="majorBidi" w:cstheme="majorBidi"/>
          <w:color w:val="000000" w:themeColor="text1"/>
          <w:spacing w:val="1"/>
          <w:sz w:val="24"/>
          <w:szCs w:val="24"/>
        </w:rPr>
        <w:t xml:space="preserve"> </w:t>
      </w:r>
      <w:r w:rsidRPr="00C41FE8">
        <w:rPr>
          <w:rFonts w:asciiTheme="majorBidi" w:hAnsiTheme="majorBidi" w:cstheme="majorBidi"/>
          <w:color w:val="000000" w:themeColor="text1"/>
          <w:sz w:val="24"/>
          <w:szCs w:val="24"/>
        </w:rPr>
        <w:t>(</w:t>
      </w:r>
      <w:proofErr w:type="spellStart"/>
      <w:r w:rsidRPr="00C41FE8">
        <w:rPr>
          <w:rFonts w:asciiTheme="majorBidi" w:hAnsiTheme="majorBidi" w:cstheme="majorBidi"/>
          <w:color w:val="000000" w:themeColor="text1"/>
          <w:sz w:val="24"/>
          <w:szCs w:val="24"/>
        </w:rPr>
        <w:t>Hák</w:t>
      </w:r>
      <w:proofErr w:type="spellEnd"/>
      <w:r w:rsidRPr="00C41FE8">
        <w:rPr>
          <w:rFonts w:asciiTheme="majorBidi" w:hAnsiTheme="majorBidi" w:cstheme="majorBidi"/>
          <w:color w:val="000000" w:themeColor="text1"/>
          <w:sz w:val="24"/>
          <w:szCs w:val="24"/>
        </w:rPr>
        <w:t xml:space="preserve"> et al.,</w:t>
      </w:r>
      <w:r w:rsidRPr="00C41FE8">
        <w:rPr>
          <w:rFonts w:asciiTheme="majorBidi" w:hAnsiTheme="majorBidi" w:cstheme="majorBidi"/>
          <w:color w:val="000000" w:themeColor="text1"/>
          <w:spacing w:val="-2"/>
          <w:sz w:val="24"/>
          <w:szCs w:val="24"/>
        </w:rPr>
        <w:t xml:space="preserve"> </w:t>
      </w:r>
      <w:r w:rsidRPr="00C41FE8">
        <w:rPr>
          <w:rFonts w:asciiTheme="majorBidi" w:hAnsiTheme="majorBidi" w:cstheme="majorBidi"/>
          <w:color w:val="000000" w:themeColor="text1"/>
          <w:sz w:val="24"/>
          <w:szCs w:val="24"/>
        </w:rPr>
        <w:t>2016):</w:t>
      </w:r>
    </w:p>
    <w:p w:rsidR="00C41FE8" w:rsidRPr="00C41FE8" w:rsidRDefault="00C41FE8" w:rsidP="00C41FE8">
      <w:pPr>
        <w:pStyle w:val="ListParagraph"/>
        <w:widowControl w:val="0"/>
        <w:numPr>
          <w:ilvl w:val="0"/>
          <w:numId w:val="21"/>
        </w:numPr>
        <w:autoSpaceDE w:val="0"/>
        <w:autoSpaceDN w:val="0"/>
        <w:bidi w:val="0"/>
        <w:spacing w:after="0" w:line="360" w:lineRule="auto"/>
        <w:ind w:left="357" w:hanging="357"/>
        <w:contextualSpacing w:val="0"/>
        <w:jc w:val="lowKashida"/>
        <w:rPr>
          <w:rFonts w:asciiTheme="majorBidi" w:hAnsiTheme="majorBidi" w:cstheme="majorBidi"/>
          <w:color w:val="000000" w:themeColor="text1"/>
          <w:sz w:val="24"/>
          <w:szCs w:val="24"/>
        </w:rPr>
      </w:pPr>
      <w:r w:rsidRPr="00C41FE8">
        <w:rPr>
          <w:rFonts w:asciiTheme="majorBidi" w:hAnsiTheme="majorBidi" w:cstheme="majorBidi"/>
          <w:color w:val="000000" w:themeColor="text1"/>
          <w:sz w:val="24"/>
          <w:szCs w:val="24"/>
        </w:rPr>
        <w:lastRenderedPageBreak/>
        <w:t>Achieving equal satisfaction between individuals, while preserving the rights</w:t>
      </w:r>
      <w:r w:rsidRPr="00C41FE8">
        <w:rPr>
          <w:rFonts w:asciiTheme="majorBidi" w:hAnsiTheme="majorBidi" w:cstheme="majorBidi"/>
          <w:color w:val="000000" w:themeColor="text1"/>
          <w:spacing w:val="-67"/>
          <w:sz w:val="24"/>
          <w:szCs w:val="24"/>
        </w:rPr>
        <w:t xml:space="preserve"> </w:t>
      </w:r>
      <w:r w:rsidRPr="00C41FE8">
        <w:rPr>
          <w:rFonts w:asciiTheme="majorBidi" w:hAnsiTheme="majorBidi" w:cstheme="majorBidi"/>
          <w:color w:val="000000" w:themeColor="text1"/>
          <w:sz w:val="24"/>
          <w:szCs w:val="24"/>
        </w:rPr>
        <w:t>of future generations of resources, and promoting the process of sustainable</w:t>
      </w:r>
      <w:r w:rsidRPr="00C41FE8">
        <w:rPr>
          <w:rFonts w:asciiTheme="majorBidi" w:hAnsiTheme="majorBidi" w:cstheme="majorBidi"/>
          <w:color w:val="000000" w:themeColor="text1"/>
          <w:spacing w:val="1"/>
          <w:sz w:val="24"/>
          <w:szCs w:val="24"/>
        </w:rPr>
        <w:t xml:space="preserve"> </w:t>
      </w:r>
      <w:r w:rsidRPr="00C41FE8">
        <w:rPr>
          <w:rFonts w:asciiTheme="majorBidi" w:hAnsiTheme="majorBidi" w:cstheme="majorBidi"/>
          <w:color w:val="000000" w:themeColor="text1"/>
          <w:sz w:val="24"/>
          <w:szCs w:val="24"/>
        </w:rPr>
        <w:t>development (SDG, 2019).</w:t>
      </w:r>
    </w:p>
    <w:p w:rsidR="00C41FE8" w:rsidRPr="00C41FE8" w:rsidRDefault="00C41FE8" w:rsidP="00C41FE8">
      <w:pPr>
        <w:pStyle w:val="ListParagraph"/>
        <w:widowControl w:val="0"/>
        <w:numPr>
          <w:ilvl w:val="0"/>
          <w:numId w:val="21"/>
        </w:numPr>
        <w:autoSpaceDE w:val="0"/>
        <w:autoSpaceDN w:val="0"/>
        <w:bidi w:val="0"/>
        <w:spacing w:after="0" w:line="336" w:lineRule="auto"/>
        <w:ind w:left="357" w:hanging="357"/>
        <w:contextualSpacing w:val="0"/>
        <w:jc w:val="lowKashida"/>
        <w:rPr>
          <w:rFonts w:asciiTheme="majorBidi" w:hAnsiTheme="majorBidi" w:cstheme="majorBidi"/>
          <w:color w:val="000000" w:themeColor="text1"/>
          <w:sz w:val="24"/>
          <w:szCs w:val="24"/>
        </w:rPr>
      </w:pPr>
      <w:r w:rsidRPr="00C41FE8">
        <w:rPr>
          <w:rFonts w:asciiTheme="majorBidi" w:hAnsiTheme="majorBidi" w:cstheme="majorBidi"/>
          <w:color w:val="000000" w:themeColor="text1"/>
          <w:sz w:val="24"/>
          <w:szCs w:val="24"/>
        </w:rPr>
        <w:t>Achieving</w:t>
      </w:r>
      <w:r w:rsidRPr="00C41FE8">
        <w:rPr>
          <w:rFonts w:asciiTheme="majorBidi" w:hAnsiTheme="majorBidi" w:cstheme="majorBidi"/>
          <w:color w:val="000000" w:themeColor="text1"/>
          <w:spacing w:val="1"/>
          <w:sz w:val="24"/>
          <w:szCs w:val="24"/>
        </w:rPr>
        <w:t xml:space="preserve"> </w:t>
      </w:r>
      <w:r w:rsidRPr="00C41FE8">
        <w:rPr>
          <w:rFonts w:asciiTheme="majorBidi" w:hAnsiTheme="majorBidi" w:cstheme="majorBidi"/>
          <w:color w:val="000000" w:themeColor="text1"/>
          <w:sz w:val="24"/>
          <w:szCs w:val="24"/>
        </w:rPr>
        <w:t>independence</w:t>
      </w:r>
      <w:r w:rsidRPr="00C41FE8">
        <w:rPr>
          <w:rFonts w:asciiTheme="majorBidi" w:hAnsiTheme="majorBidi" w:cstheme="majorBidi"/>
          <w:color w:val="000000" w:themeColor="text1"/>
          <w:spacing w:val="1"/>
          <w:sz w:val="24"/>
          <w:szCs w:val="24"/>
        </w:rPr>
        <w:t xml:space="preserve"> </w:t>
      </w:r>
      <w:r w:rsidRPr="00C41FE8">
        <w:rPr>
          <w:rFonts w:asciiTheme="majorBidi" w:hAnsiTheme="majorBidi" w:cstheme="majorBidi"/>
          <w:color w:val="000000" w:themeColor="text1"/>
          <w:sz w:val="24"/>
          <w:szCs w:val="24"/>
        </w:rPr>
        <w:t>in</w:t>
      </w:r>
      <w:r w:rsidRPr="00C41FE8">
        <w:rPr>
          <w:rFonts w:asciiTheme="majorBidi" w:hAnsiTheme="majorBidi" w:cstheme="majorBidi"/>
          <w:color w:val="000000" w:themeColor="text1"/>
          <w:spacing w:val="1"/>
          <w:sz w:val="24"/>
          <w:szCs w:val="24"/>
        </w:rPr>
        <w:t xml:space="preserve"> </w:t>
      </w:r>
      <w:r w:rsidRPr="00C41FE8">
        <w:rPr>
          <w:rFonts w:asciiTheme="majorBidi" w:hAnsiTheme="majorBidi" w:cstheme="majorBidi"/>
          <w:color w:val="000000" w:themeColor="text1"/>
          <w:sz w:val="24"/>
          <w:szCs w:val="24"/>
        </w:rPr>
        <w:t>decision-making</w:t>
      </w:r>
      <w:r w:rsidRPr="00C41FE8">
        <w:rPr>
          <w:rFonts w:asciiTheme="majorBidi" w:hAnsiTheme="majorBidi" w:cstheme="majorBidi"/>
          <w:color w:val="000000" w:themeColor="text1"/>
          <w:spacing w:val="1"/>
          <w:sz w:val="24"/>
          <w:szCs w:val="24"/>
        </w:rPr>
        <w:t xml:space="preserve"> </w:t>
      </w:r>
      <w:r w:rsidRPr="00C41FE8">
        <w:rPr>
          <w:rFonts w:asciiTheme="majorBidi" w:hAnsiTheme="majorBidi" w:cstheme="majorBidi"/>
          <w:color w:val="000000" w:themeColor="text1"/>
          <w:sz w:val="24"/>
          <w:szCs w:val="24"/>
        </w:rPr>
        <w:t>that</w:t>
      </w:r>
      <w:r w:rsidRPr="00C41FE8">
        <w:rPr>
          <w:rFonts w:asciiTheme="majorBidi" w:hAnsiTheme="majorBidi" w:cstheme="majorBidi"/>
          <w:color w:val="000000" w:themeColor="text1"/>
          <w:spacing w:val="1"/>
          <w:sz w:val="24"/>
          <w:szCs w:val="24"/>
        </w:rPr>
        <w:t xml:space="preserve"> </w:t>
      </w:r>
      <w:r w:rsidRPr="00C41FE8">
        <w:rPr>
          <w:rFonts w:asciiTheme="majorBidi" w:hAnsiTheme="majorBidi" w:cstheme="majorBidi"/>
          <w:color w:val="000000" w:themeColor="text1"/>
          <w:sz w:val="24"/>
          <w:szCs w:val="24"/>
        </w:rPr>
        <w:t>meets</w:t>
      </w:r>
      <w:r w:rsidRPr="00C41FE8">
        <w:rPr>
          <w:rFonts w:asciiTheme="majorBidi" w:hAnsiTheme="majorBidi" w:cstheme="majorBidi"/>
          <w:color w:val="000000" w:themeColor="text1"/>
          <w:spacing w:val="1"/>
          <w:sz w:val="24"/>
          <w:szCs w:val="24"/>
        </w:rPr>
        <w:t xml:space="preserve"> </w:t>
      </w:r>
      <w:r w:rsidRPr="00C41FE8">
        <w:rPr>
          <w:rFonts w:asciiTheme="majorBidi" w:hAnsiTheme="majorBidi" w:cstheme="majorBidi"/>
          <w:color w:val="000000" w:themeColor="text1"/>
          <w:sz w:val="24"/>
          <w:szCs w:val="24"/>
        </w:rPr>
        <w:t>the</w:t>
      </w:r>
      <w:r w:rsidRPr="00C41FE8">
        <w:rPr>
          <w:rFonts w:asciiTheme="majorBidi" w:hAnsiTheme="majorBidi" w:cstheme="majorBidi"/>
          <w:color w:val="000000" w:themeColor="text1"/>
          <w:spacing w:val="1"/>
          <w:sz w:val="24"/>
          <w:szCs w:val="24"/>
        </w:rPr>
        <w:t xml:space="preserve"> </w:t>
      </w:r>
      <w:r w:rsidRPr="00C41FE8">
        <w:rPr>
          <w:rFonts w:asciiTheme="majorBidi" w:hAnsiTheme="majorBidi" w:cstheme="majorBidi"/>
          <w:color w:val="000000" w:themeColor="text1"/>
          <w:sz w:val="24"/>
          <w:szCs w:val="24"/>
        </w:rPr>
        <w:t>needs</w:t>
      </w:r>
      <w:r w:rsidRPr="00C41FE8">
        <w:rPr>
          <w:rFonts w:asciiTheme="majorBidi" w:hAnsiTheme="majorBidi" w:cstheme="majorBidi"/>
          <w:color w:val="000000" w:themeColor="text1"/>
          <w:spacing w:val="1"/>
          <w:sz w:val="24"/>
          <w:szCs w:val="24"/>
        </w:rPr>
        <w:t xml:space="preserve"> </w:t>
      </w:r>
      <w:r w:rsidRPr="00C41FE8">
        <w:rPr>
          <w:rFonts w:asciiTheme="majorBidi" w:hAnsiTheme="majorBidi" w:cstheme="majorBidi"/>
          <w:color w:val="000000" w:themeColor="text1"/>
          <w:sz w:val="24"/>
          <w:szCs w:val="24"/>
        </w:rPr>
        <w:t>of</w:t>
      </w:r>
      <w:r w:rsidRPr="00C41FE8">
        <w:rPr>
          <w:rFonts w:asciiTheme="majorBidi" w:hAnsiTheme="majorBidi" w:cstheme="majorBidi"/>
          <w:color w:val="000000" w:themeColor="text1"/>
          <w:spacing w:val="1"/>
          <w:sz w:val="24"/>
          <w:szCs w:val="24"/>
        </w:rPr>
        <w:t xml:space="preserve"> </w:t>
      </w:r>
      <w:r w:rsidRPr="00C41FE8">
        <w:rPr>
          <w:rFonts w:asciiTheme="majorBidi" w:hAnsiTheme="majorBidi" w:cstheme="majorBidi"/>
          <w:color w:val="000000" w:themeColor="text1"/>
          <w:sz w:val="24"/>
          <w:szCs w:val="24"/>
        </w:rPr>
        <w:t>individuals, with a comprehensive model and strategy for all aspects of life,</w:t>
      </w:r>
      <w:r w:rsidRPr="00C41FE8">
        <w:rPr>
          <w:rFonts w:asciiTheme="majorBidi" w:hAnsiTheme="majorBidi" w:cstheme="majorBidi"/>
          <w:color w:val="000000" w:themeColor="text1"/>
          <w:spacing w:val="1"/>
          <w:sz w:val="24"/>
          <w:szCs w:val="24"/>
        </w:rPr>
        <w:t xml:space="preserve"> </w:t>
      </w:r>
      <w:r w:rsidRPr="00C41FE8">
        <w:rPr>
          <w:rFonts w:asciiTheme="majorBidi" w:hAnsiTheme="majorBidi" w:cstheme="majorBidi"/>
          <w:color w:val="000000" w:themeColor="text1"/>
          <w:sz w:val="24"/>
          <w:szCs w:val="24"/>
        </w:rPr>
        <w:t>and work</w:t>
      </w:r>
      <w:r w:rsidRPr="00C41FE8">
        <w:rPr>
          <w:rFonts w:asciiTheme="majorBidi" w:hAnsiTheme="majorBidi" w:cstheme="majorBidi"/>
          <w:color w:val="000000" w:themeColor="text1"/>
          <w:spacing w:val="1"/>
          <w:sz w:val="24"/>
          <w:szCs w:val="24"/>
        </w:rPr>
        <w:t xml:space="preserve"> </w:t>
      </w:r>
      <w:r w:rsidRPr="00C41FE8">
        <w:rPr>
          <w:rFonts w:asciiTheme="majorBidi" w:hAnsiTheme="majorBidi" w:cstheme="majorBidi"/>
          <w:color w:val="000000" w:themeColor="text1"/>
          <w:sz w:val="24"/>
          <w:szCs w:val="24"/>
        </w:rPr>
        <w:t>for</w:t>
      </w:r>
      <w:r w:rsidRPr="00C41FE8">
        <w:rPr>
          <w:rFonts w:asciiTheme="majorBidi" w:hAnsiTheme="majorBidi" w:cstheme="majorBidi"/>
          <w:color w:val="000000" w:themeColor="text1"/>
          <w:spacing w:val="-3"/>
          <w:sz w:val="24"/>
          <w:szCs w:val="24"/>
        </w:rPr>
        <w:t xml:space="preserve"> </w:t>
      </w:r>
      <w:r w:rsidRPr="00C41FE8">
        <w:rPr>
          <w:rFonts w:asciiTheme="majorBidi" w:hAnsiTheme="majorBidi" w:cstheme="majorBidi"/>
          <w:color w:val="000000" w:themeColor="text1"/>
          <w:sz w:val="24"/>
          <w:szCs w:val="24"/>
        </w:rPr>
        <w:t>integration</w:t>
      </w:r>
      <w:r w:rsidRPr="00C41FE8">
        <w:rPr>
          <w:rFonts w:asciiTheme="majorBidi" w:hAnsiTheme="majorBidi" w:cstheme="majorBidi"/>
          <w:color w:val="000000" w:themeColor="text1"/>
          <w:spacing w:val="1"/>
          <w:sz w:val="24"/>
          <w:szCs w:val="24"/>
        </w:rPr>
        <w:t xml:space="preserve"> </w:t>
      </w:r>
      <w:r w:rsidRPr="00C41FE8">
        <w:rPr>
          <w:rFonts w:asciiTheme="majorBidi" w:hAnsiTheme="majorBidi" w:cstheme="majorBidi"/>
          <w:color w:val="000000" w:themeColor="text1"/>
          <w:sz w:val="24"/>
          <w:szCs w:val="24"/>
        </w:rPr>
        <w:t>and growth.</w:t>
      </w:r>
    </w:p>
    <w:p w:rsidR="00C41FE8" w:rsidRPr="00C41FE8" w:rsidRDefault="00C41FE8" w:rsidP="00C41FE8">
      <w:pPr>
        <w:pStyle w:val="ListParagraph"/>
        <w:widowControl w:val="0"/>
        <w:numPr>
          <w:ilvl w:val="0"/>
          <w:numId w:val="21"/>
        </w:numPr>
        <w:autoSpaceDE w:val="0"/>
        <w:autoSpaceDN w:val="0"/>
        <w:bidi w:val="0"/>
        <w:spacing w:after="0" w:line="336" w:lineRule="auto"/>
        <w:ind w:left="357" w:hanging="357"/>
        <w:contextualSpacing w:val="0"/>
        <w:jc w:val="lowKashida"/>
        <w:rPr>
          <w:rFonts w:asciiTheme="majorBidi" w:hAnsiTheme="majorBidi" w:cstheme="majorBidi"/>
          <w:color w:val="000000" w:themeColor="text1"/>
          <w:sz w:val="24"/>
          <w:szCs w:val="24"/>
        </w:rPr>
      </w:pPr>
      <w:r w:rsidRPr="00C41FE8">
        <w:rPr>
          <w:rFonts w:asciiTheme="majorBidi" w:hAnsiTheme="majorBidi" w:cstheme="majorBidi"/>
          <w:color w:val="000000" w:themeColor="text1"/>
          <w:sz w:val="24"/>
          <w:szCs w:val="24"/>
        </w:rPr>
        <w:t>Maintaining</w:t>
      </w:r>
      <w:r w:rsidRPr="00C41FE8">
        <w:rPr>
          <w:rFonts w:asciiTheme="majorBidi" w:hAnsiTheme="majorBidi" w:cstheme="majorBidi"/>
          <w:color w:val="000000" w:themeColor="text1"/>
          <w:spacing w:val="1"/>
          <w:sz w:val="24"/>
          <w:szCs w:val="24"/>
        </w:rPr>
        <w:t xml:space="preserve"> </w:t>
      </w:r>
      <w:r w:rsidRPr="00C41FE8">
        <w:rPr>
          <w:rFonts w:asciiTheme="majorBidi" w:hAnsiTheme="majorBidi" w:cstheme="majorBidi"/>
          <w:color w:val="000000" w:themeColor="text1"/>
          <w:sz w:val="24"/>
          <w:szCs w:val="24"/>
        </w:rPr>
        <w:t>cultural</w:t>
      </w:r>
      <w:r w:rsidRPr="00C41FE8">
        <w:rPr>
          <w:rFonts w:asciiTheme="majorBidi" w:hAnsiTheme="majorBidi" w:cstheme="majorBidi"/>
          <w:color w:val="000000" w:themeColor="text1"/>
          <w:spacing w:val="1"/>
          <w:sz w:val="24"/>
          <w:szCs w:val="24"/>
        </w:rPr>
        <w:t xml:space="preserve"> </w:t>
      </w:r>
      <w:r w:rsidRPr="00C41FE8">
        <w:rPr>
          <w:rFonts w:asciiTheme="majorBidi" w:hAnsiTheme="majorBidi" w:cstheme="majorBidi"/>
          <w:color w:val="000000" w:themeColor="text1"/>
          <w:sz w:val="24"/>
          <w:szCs w:val="24"/>
        </w:rPr>
        <w:t>identity,</w:t>
      </w:r>
      <w:r w:rsidRPr="00C41FE8">
        <w:rPr>
          <w:rFonts w:asciiTheme="majorBidi" w:hAnsiTheme="majorBidi" w:cstheme="majorBidi"/>
          <w:color w:val="000000" w:themeColor="text1"/>
          <w:spacing w:val="1"/>
          <w:sz w:val="24"/>
          <w:szCs w:val="24"/>
        </w:rPr>
        <w:t xml:space="preserve"> </w:t>
      </w:r>
      <w:r w:rsidRPr="00C41FE8">
        <w:rPr>
          <w:rFonts w:asciiTheme="majorBidi" w:hAnsiTheme="majorBidi" w:cstheme="majorBidi"/>
          <w:color w:val="000000" w:themeColor="text1"/>
          <w:sz w:val="24"/>
          <w:szCs w:val="24"/>
        </w:rPr>
        <w:t>promoting</w:t>
      </w:r>
      <w:r w:rsidRPr="00C41FE8">
        <w:rPr>
          <w:rFonts w:asciiTheme="majorBidi" w:hAnsiTheme="majorBidi" w:cstheme="majorBidi"/>
          <w:color w:val="000000" w:themeColor="text1"/>
          <w:spacing w:val="1"/>
          <w:sz w:val="24"/>
          <w:szCs w:val="24"/>
        </w:rPr>
        <w:t xml:space="preserve"> </w:t>
      </w:r>
      <w:r w:rsidRPr="00C41FE8">
        <w:rPr>
          <w:rFonts w:asciiTheme="majorBidi" w:hAnsiTheme="majorBidi" w:cstheme="majorBidi"/>
          <w:color w:val="000000" w:themeColor="text1"/>
          <w:sz w:val="24"/>
          <w:szCs w:val="24"/>
        </w:rPr>
        <w:t>institutional</w:t>
      </w:r>
      <w:r w:rsidRPr="00C41FE8">
        <w:rPr>
          <w:rFonts w:asciiTheme="majorBidi" w:hAnsiTheme="majorBidi" w:cstheme="majorBidi"/>
          <w:color w:val="000000" w:themeColor="text1"/>
          <w:spacing w:val="1"/>
          <w:sz w:val="24"/>
          <w:szCs w:val="24"/>
        </w:rPr>
        <w:t xml:space="preserve"> </w:t>
      </w:r>
      <w:r w:rsidRPr="00C41FE8">
        <w:rPr>
          <w:rFonts w:asciiTheme="majorBidi" w:hAnsiTheme="majorBidi" w:cstheme="majorBidi"/>
          <w:color w:val="000000" w:themeColor="text1"/>
          <w:sz w:val="24"/>
          <w:szCs w:val="24"/>
        </w:rPr>
        <w:t>development,</w:t>
      </w:r>
      <w:r w:rsidRPr="00C41FE8">
        <w:rPr>
          <w:rFonts w:asciiTheme="majorBidi" w:hAnsiTheme="majorBidi" w:cstheme="majorBidi"/>
          <w:color w:val="000000" w:themeColor="text1"/>
          <w:spacing w:val="1"/>
          <w:sz w:val="24"/>
          <w:szCs w:val="24"/>
        </w:rPr>
        <w:t xml:space="preserve"> </w:t>
      </w:r>
      <w:r w:rsidRPr="00C41FE8">
        <w:rPr>
          <w:rFonts w:asciiTheme="majorBidi" w:hAnsiTheme="majorBidi" w:cstheme="majorBidi"/>
          <w:color w:val="000000" w:themeColor="text1"/>
          <w:sz w:val="24"/>
          <w:szCs w:val="24"/>
        </w:rPr>
        <w:t>and</w:t>
      </w:r>
      <w:r w:rsidRPr="00C41FE8">
        <w:rPr>
          <w:rFonts w:asciiTheme="majorBidi" w:hAnsiTheme="majorBidi" w:cstheme="majorBidi"/>
          <w:color w:val="000000" w:themeColor="text1"/>
          <w:spacing w:val="1"/>
          <w:sz w:val="24"/>
          <w:szCs w:val="24"/>
        </w:rPr>
        <w:t xml:space="preserve"> </w:t>
      </w:r>
      <w:r w:rsidRPr="00C41FE8">
        <w:rPr>
          <w:rFonts w:asciiTheme="majorBidi" w:hAnsiTheme="majorBidi" w:cstheme="majorBidi"/>
          <w:color w:val="000000" w:themeColor="text1"/>
          <w:sz w:val="24"/>
          <w:szCs w:val="24"/>
        </w:rPr>
        <w:t>developing</w:t>
      </w:r>
      <w:r w:rsidRPr="00C41FE8">
        <w:rPr>
          <w:rFonts w:asciiTheme="majorBidi" w:hAnsiTheme="majorBidi" w:cstheme="majorBidi"/>
          <w:color w:val="000000" w:themeColor="text1"/>
          <w:spacing w:val="28"/>
          <w:sz w:val="24"/>
          <w:szCs w:val="24"/>
        </w:rPr>
        <w:t xml:space="preserve"> </w:t>
      </w:r>
      <w:r w:rsidRPr="00C41FE8">
        <w:rPr>
          <w:rFonts w:asciiTheme="majorBidi" w:hAnsiTheme="majorBidi" w:cstheme="majorBidi"/>
          <w:color w:val="000000" w:themeColor="text1"/>
          <w:sz w:val="24"/>
          <w:szCs w:val="24"/>
        </w:rPr>
        <w:t>a</w:t>
      </w:r>
      <w:r w:rsidRPr="00C41FE8">
        <w:rPr>
          <w:rFonts w:asciiTheme="majorBidi" w:hAnsiTheme="majorBidi" w:cstheme="majorBidi"/>
          <w:color w:val="000000" w:themeColor="text1"/>
          <w:spacing w:val="28"/>
          <w:sz w:val="24"/>
          <w:szCs w:val="24"/>
        </w:rPr>
        <w:t xml:space="preserve"> </w:t>
      </w:r>
      <w:r w:rsidRPr="00C41FE8">
        <w:rPr>
          <w:rFonts w:asciiTheme="majorBidi" w:hAnsiTheme="majorBidi" w:cstheme="majorBidi"/>
          <w:color w:val="000000" w:themeColor="text1"/>
          <w:sz w:val="24"/>
          <w:szCs w:val="24"/>
        </w:rPr>
        <w:t>strategic</w:t>
      </w:r>
      <w:r w:rsidRPr="00C41FE8">
        <w:rPr>
          <w:rFonts w:asciiTheme="majorBidi" w:hAnsiTheme="majorBidi" w:cstheme="majorBidi"/>
          <w:color w:val="000000" w:themeColor="text1"/>
          <w:spacing w:val="27"/>
          <w:sz w:val="24"/>
          <w:szCs w:val="24"/>
        </w:rPr>
        <w:t xml:space="preserve"> </w:t>
      </w:r>
      <w:r w:rsidRPr="00C41FE8">
        <w:rPr>
          <w:rFonts w:asciiTheme="majorBidi" w:hAnsiTheme="majorBidi" w:cstheme="majorBidi"/>
          <w:color w:val="000000" w:themeColor="text1"/>
          <w:sz w:val="24"/>
          <w:szCs w:val="24"/>
        </w:rPr>
        <w:t>plan</w:t>
      </w:r>
      <w:r w:rsidRPr="00C41FE8">
        <w:rPr>
          <w:rFonts w:asciiTheme="majorBidi" w:hAnsiTheme="majorBidi" w:cstheme="majorBidi"/>
          <w:color w:val="000000" w:themeColor="text1"/>
          <w:spacing w:val="29"/>
          <w:sz w:val="24"/>
          <w:szCs w:val="24"/>
        </w:rPr>
        <w:t xml:space="preserve"> </w:t>
      </w:r>
      <w:r w:rsidRPr="00C41FE8">
        <w:rPr>
          <w:rFonts w:asciiTheme="majorBidi" w:hAnsiTheme="majorBidi" w:cstheme="majorBidi"/>
          <w:color w:val="000000" w:themeColor="text1"/>
          <w:sz w:val="24"/>
          <w:szCs w:val="24"/>
        </w:rPr>
        <w:t>that</w:t>
      </w:r>
      <w:r w:rsidRPr="00C41FE8">
        <w:rPr>
          <w:rFonts w:asciiTheme="majorBidi" w:hAnsiTheme="majorBidi" w:cstheme="majorBidi"/>
          <w:color w:val="000000" w:themeColor="text1"/>
          <w:spacing w:val="28"/>
          <w:sz w:val="24"/>
          <w:szCs w:val="24"/>
        </w:rPr>
        <w:t xml:space="preserve"> </w:t>
      </w:r>
      <w:r w:rsidRPr="00C41FE8">
        <w:rPr>
          <w:rFonts w:asciiTheme="majorBidi" w:hAnsiTheme="majorBidi" w:cstheme="majorBidi"/>
          <w:color w:val="000000" w:themeColor="text1"/>
          <w:sz w:val="24"/>
          <w:szCs w:val="24"/>
        </w:rPr>
        <w:t>corresponds</w:t>
      </w:r>
      <w:r w:rsidRPr="00C41FE8">
        <w:rPr>
          <w:rFonts w:asciiTheme="majorBidi" w:hAnsiTheme="majorBidi" w:cstheme="majorBidi"/>
          <w:color w:val="000000" w:themeColor="text1"/>
          <w:spacing w:val="29"/>
          <w:sz w:val="24"/>
          <w:szCs w:val="24"/>
        </w:rPr>
        <w:t xml:space="preserve"> </w:t>
      </w:r>
      <w:r w:rsidRPr="00C41FE8">
        <w:rPr>
          <w:rFonts w:asciiTheme="majorBidi" w:hAnsiTheme="majorBidi" w:cstheme="majorBidi"/>
          <w:color w:val="000000" w:themeColor="text1"/>
          <w:sz w:val="24"/>
          <w:szCs w:val="24"/>
        </w:rPr>
        <w:t>to</w:t>
      </w:r>
      <w:r w:rsidRPr="00C41FE8">
        <w:rPr>
          <w:rFonts w:asciiTheme="majorBidi" w:hAnsiTheme="majorBidi" w:cstheme="majorBidi"/>
          <w:color w:val="000000" w:themeColor="text1"/>
          <w:spacing w:val="28"/>
          <w:sz w:val="24"/>
          <w:szCs w:val="24"/>
        </w:rPr>
        <w:t xml:space="preserve"> </w:t>
      </w:r>
      <w:r w:rsidRPr="00C41FE8">
        <w:rPr>
          <w:rFonts w:asciiTheme="majorBidi" w:hAnsiTheme="majorBidi" w:cstheme="majorBidi"/>
          <w:color w:val="000000" w:themeColor="text1"/>
          <w:sz w:val="24"/>
          <w:szCs w:val="24"/>
        </w:rPr>
        <w:t>available</w:t>
      </w:r>
      <w:r w:rsidRPr="00C41FE8">
        <w:rPr>
          <w:rFonts w:asciiTheme="majorBidi" w:hAnsiTheme="majorBidi" w:cstheme="majorBidi"/>
          <w:color w:val="000000" w:themeColor="text1"/>
          <w:spacing w:val="28"/>
          <w:sz w:val="24"/>
          <w:szCs w:val="24"/>
        </w:rPr>
        <w:t xml:space="preserve"> </w:t>
      </w:r>
      <w:r w:rsidRPr="00C41FE8">
        <w:rPr>
          <w:rFonts w:asciiTheme="majorBidi" w:hAnsiTheme="majorBidi" w:cstheme="majorBidi"/>
          <w:color w:val="000000" w:themeColor="text1"/>
          <w:sz w:val="24"/>
          <w:szCs w:val="24"/>
        </w:rPr>
        <w:t>resources</w:t>
      </w:r>
      <w:r w:rsidRPr="00C41FE8">
        <w:rPr>
          <w:rFonts w:asciiTheme="majorBidi" w:hAnsiTheme="majorBidi" w:cstheme="majorBidi"/>
          <w:color w:val="000000" w:themeColor="text1"/>
          <w:spacing w:val="29"/>
          <w:sz w:val="24"/>
          <w:szCs w:val="24"/>
        </w:rPr>
        <w:t xml:space="preserve"> </w:t>
      </w:r>
      <w:r w:rsidRPr="00C41FE8">
        <w:rPr>
          <w:rFonts w:asciiTheme="majorBidi" w:hAnsiTheme="majorBidi" w:cstheme="majorBidi"/>
          <w:color w:val="000000" w:themeColor="text1"/>
          <w:sz w:val="24"/>
          <w:szCs w:val="24"/>
        </w:rPr>
        <w:t>and</w:t>
      </w:r>
      <w:r w:rsidRPr="00C41FE8">
        <w:rPr>
          <w:rFonts w:asciiTheme="majorBidi" w:hAnsiTheme="majorBidi" w:cstheme="majorBidi"/>
          <w:color w:val="000000" w:themeColor="text1"/>
          <w:spacing w:val="28"/>
          <w:sz w:val="24"/>
          <w:szCs w:val="24"/>
        </w:rPr>
        <w:t xml:space="preserve"> </w:t>
      </w:r>
      <w:r w:rsidRPr="00C41FE8">
        <w:rPr>
          <w:rFonts w:asciiTheme="majorBidi" w:hAnsiTheme="majorBidi" w:cstheme="majorBidi"/>
          <w:color w:val="000000" w:themeColor="text1"/>
          <w:sz w:val="24"/>
          <w:szCs w:val="24"/>
        </w:rPr>
        <w:t>can</w:t>
      </w:r>
      <w:r w:rsidRPr="00C41FE8">
        <w:rPr>
          <w:rFonts w:asciiTheme="majorBidi" w:hAnsiTheme="majorBidi" w:cstheme="majorBidi"/>
          <w:color w:val="000000" w:themeColor="text1"/>
          <w:spacing w:val="-67"/>
          <w:sz w:val="24"/>
          <w:szCs w:val="24"/>
        </w:rPr>
        <w:t xml:space="preserve"> </w:t>
      </w:r>
      <w:r w:rsidRPr="00C41FE8">
        <w:rPr>
          <w:rFonts w:asciiTheme="majorBidi" w:hAnsiTheme="majorBidi" w:cstheme="majorBidi"/>
          <w:color w:val="000000" w:themeColor="text1"/>
          <w:sz w:val="24"/>
          <w:szCs w:val="24"/>
        </w:rPr>
        <w:t>be</w:t>
      </w:r>
      <w:r w:rsidRPr="00C41FE8">
        <w:rPr>
          <w:rFonts w:asciiTheme="majorBidi" w:hAnsiTheme="majorBidi" w:cstheme="majorBidi"/>
          <w:color w:val="000000" w:themeColor="text1"/>
          <w:spacing w:val="-1"/>
          <w:sz w:val="24"/>
          <w:szCs w:val="24"/>
        </w:rPr>
        <w:t xml:space="preserve"> </w:t>
      </w:r>
      <w:r w:rsidRPr="00C41FE8">
        <w:rPr>
          <w:rFonts w:asciiTheme="majorBidi" w:hAnsiTheme="majorBidi" w:cstheme="majorBidi"/>
          <w:color w:val="000000" w:themeColor="text1"/>
          <w:sz w:val="24"/>
          <w:szCs w:val="24"/>
        </w:rPr>
        <w:t>used</w:t>
      </w:r>
      <w:r w:rsidRPr="00C41FE8">
        <w:rPr>
          <w:rFonts w:asciiTheme="majorBidi" w:hAnsiTheme="majorBidi" w:cstheme="majorBidi"/>
          <w:color w:val="000000" w:themeColor="text1"/>
          <w:spacing w:val="1"/>
          <w:sz w:val="24"/>
          <w:szCs w:val="24"/>
        </w:rPr>
        <w:t xml:space="preserve"> </w:t>
      </w:r>
      <w:r w:rsidRPr="00C41FE8">
        <w:rPr>
          <w:rFonts w:asciiTheme="majorBidi" w:hAnsiTheme="majorBidi" w:cstheme="majorBidi"/>
          <w:color w:val="000000" w:themeColor="text1"/>
          <w:sz w:val="24"/>
          <w:szCs w:val="24"/>
        </w:rPr>
        <w:t>properly.</w:t>
      </w:r>
    </w:p>
    <w:p w:rsidR="00C41FE8" w:rsidRPr="00C41FE8" w:rsidRDefault="00C41FE8" w:rsidP="00C41FE8">
      <w:pPr>
        <w:pStyle w:val="ListParagraph"/>
        <w:widowControl w:val="0"/>
        <w:numPr>
          <w:ilvl w:val="0"/>
          <w:numId w:val="21"/>
        </w:numPr>
        <w:autoSpaceDE w:val="0"/>
        <w:autoSpaceDN w:val="0"/>
        <w:bidi w:val="0"/>
        <w:spacing w:after="0" w:line="336" w:lineRule="auto"/>
        <w:ind w:left="357" w:hanging="357"/>
        <w:contextualSpacing w:val="0"/>
        <w:jc w:val="lowKashida"/>
        <w:rPr>
          <w:rFonts w:asciiTheme="majorBidi" w:hAnsiTheme="majorBidi" w:cstheme="majorBidi"/>
          <w:color w:val="000000" w:themeColor="text1"/>
          <w:sz w:val="24"/>
          <w:szCs w:val="24"/>
        </w:rPr>
      </w:pPr>
      <w:r w:rsidRPr="00C41FE8">
        <w:rPr>
          <w:rFonts w:asciiTheme="majorBidi" w:hAnsiTheme="majorBidi" w:cstheme="majorBidi"/>
          <w:color w:val="000000" w:themeColor="text1"/>
          <w:sz w:val="24"/>
          <w:szCs w:val="24"/>
        </w:rPr>
        <w:t>Enhancing environmental awareness through the development of a sense of</w:t>
      </w:r>
      <w:r w:rsidRPr="00C41FE8">
        <w:rPr>
          <w:rFonts w:asciiTheme="majorBidi" w:hAnsiTheme="majorBidi" w:cstheme="majorBidi"/>
          <w:color w:val="000000" w:themeColor="text1"/>
          <w:spacing w:val="1"/>
          <w:sz w:val="24"/>
          <w:szCs w:val="24"/>
        </w:rPr>
        <w:t xml:space="preserve"> </w:t>
      </w:r>
      <w:r w:rsidRPr="00C41FE8">
        <w:rPr>
          <w:rFonts w:asciiTheme="majorBidi" w:hAnsiTheme="majorBidi" w:cstheme="majorBidi"/>
          <w:color w:val="000000" w:themeColor="text1"/>
          <w:sz w:val="24"/>
          <w:szCs w:val="24"/>
        </w:rPr>
        <w:t>environmental</w:t>
      </w:r>
      <w:r w:rsidRPr="00C41FE8">
        <w:rPr>
          <w:rFonts w:asciiTheme="majorBidi" w:hAnsiTheme="majorBidi" w:cstheme="majorBidi"/>
          <w:color w:val="000000" w:themeColor="text1"/>
          <w:spacing w:val="1"/>
          <w:sz w:val="24"/>
          <w:szCs w:val="24"/>
        </w:rPr>
        <w:t xml:space="preserve"> </w:t>
      </w:r>
      <w:r w:rsidRPr="00C41FE8">
        <w:rPr>
          <w:rFonts w:asciiTheme="majorBidi" w:hAnsiTheme="majorBidi" w:cstheme="majorBidi"/>
          <w:color w:val="000000" w:themeColor="text1"/>
          <w:sz w:val="24"/>
          <w:szCs w:val="24"/>
        </w:rPr>
        <w:t>responsibility</w:t>
      </w:r>
      <w:r w:rsidRPr="00C41FE8">
        <w:rPr>
          <w:rFonts w:asciiTheme="majorBidi" w:hAnsiTheme="majorBidi" w:cstheme="majorBidi"/>
          <w:color w:val="000000" w:themeColor="text1"/>
          <w:spacing w:val="1"/>
          <w:sz w:val="24"/>
          <w:szCs w:val="24"/>
        </w:rPr>
        <w:t xml:space="preserve"> </w:t>
      </w:r>
      <w:r w:rsidRPr="00C41FE8">
        <w:rPr>
          <w:rFonts w:asciiTheme="majorBidi" w:hAnsiTheme="majorBidi" w:cstheme="majorBidi"/>
          <w:color w:val="000000" w:themeColor="text1"/>
          <w:sz w:val="24"/>
          <w:szCs w:val="24"/>
        </w:rPr>
        <w:t>and</w:t>
      </w:r>
      <w:r w:rsidRPr="00C41FE8">
        <w:rPr>
          <w:rFonts w:asciiTheme="majorBidi" w:hAnsiTheme="majorBidi" w:cstheme="majorBidi"/>
          <w:color w:val="000000" w:themeColor="text1"/>
          <w:spacing w:val="1"/>
          <w:sz w:val="24"/>
          <w:szCs w:val="24"/>
        </w:rPr>
        <w:t xml:space="preserve"> </w:t>
      </w:r>
      <w:r w:rsidRPr="00C41FE8">
        <w:rPr>
          <w:rFonts w:asciiTheme="majorBidi" w:hAnsiTheme="majorBidi" w:cstheme="majorBidi"/>
          <w:color w:val="000000" w:themeColor="text1"/>
          <w:sz w:val="24"/>
          <w:szCs w:val="24"/>
        </w:rPr>
        <w:t>participation</w:t>
      </w:r>
      <w:r w:rsidRPr="00C41FE8">
        <w:rPr>
          <w:rFonts w:asciiTheme="majorBidi" w:hAnsiTheme="majorBidi" w:cstheme="majorBidi"/>
          <w:color w:val="000000" w:themeColor="text1"/>
          <w:spacing w:val="1"/>
          <w:sz w:val="24"/>
          <w:szCs w:val="24"/>
        </w:rPr>
        <w:t xml:space="preserve"> </w:t>
      </w:r>
      <w:r w:rsidRPr="00C41FE8">
        <w:rPr>
          <w:rFonts w:asciiTheme="majorBidi" w:hAnsiTheme="majorBidi" w:cstheme="majorBidi"/>
          <w:color w:val="000000" w:themeColor="text1"/>
          <w:sz w:val="24"/>
          <w:szCs w:val="24"/>
        </w:rPr>
        <w:t>in</w:t>
      </w:r>
      <w:r w:rsidRPr="00C41FE8">
        <w:rPr>
          <w:rFonts w:asciiTheme="majorBidi" w:hAnsiTheme="majorBidi" w:cstheme="majorBidi"/>
          <w:color w:val="000000" w:themeColor="text1"/>
          <w:spacing w:val="1"/>
          <w:sz w:val="24"/>
          <w:szCs w:val="24"/>
        </w:rPr>
        <w:t xml:space="preserve"> </w:t>
      </w:r>
      <w:r w:rsidRPr="00C41FE8">
        <w:rPr>
          <w:rFonts w:asciiTheme="majorBidi" w:hAnsiTheme="majorBidi" w:cstheme="majorBidi"/>
          <w:color w:val="000000" w:themeColor="text1"/>
          <w:sz w:val="24"/>
          <w:szCs w:val="24"/>
        </w:rPr>
        <w:t>the</w:t>
      </w:r>
      <w:r w:rsidRPr="00C41FE8">
        <w:rPr>
          <w:rFonts w:asciiTheme="majorBidi" w:hAnsiTheme="majorBidi" w:cstheme="majorBidi"/>
          <w:color w:val="000000" w:themeColor="text1"/>
          <w:spacing w:val="1"/>
          <w:sz w:val="24"/>
          <w:szCs w:val="24"/>
        </w:rPr>
        <w:t xml:space="preserve"> </w:t>
      </w:r>
      <w:r w:rsidRPr="00C41FE8">
        <w:rPr>
          <w:rFonts w:asciiTheme="majorBidi" w:hAnsiTheme="majorBidi" w:cstheme="majorBidi"/>
          <w:color w:val="000000" w:themeColor="text1"/>
          <w:sz w:val="24"/>
          <w:szCs w:val="24"/>
        </w:rPr>
        <w:t>preparation,</w:t>
      </w:r>
      <w:r w:rsidRPr="00C41FE8">
        <w:rPr>
          <w:rFonts w:asciiTheme="majorBidi" w:hAnsiTheme="majorBidi" w:cstheme="majorBidi"/>
          <w:color w:val="000000" w:themeColor="text1"/>
          <w:spacing w:val="1"/>
          <w:sz w:val="24"/>
          <w:szCs w:val="24"/>
        </w:rPr>
        <w:t xml:space="preserve"> </w:t>
      </w:r>
      <w:r w:rsidRPr="00C41FE8">
        <w:rPr>
          <w:rFonts w:asciiTheme="majorBidi" w:hAnsiTheme="majorBidi" w:cstheme="majorBidi"/>
          <w:color w:val="000000" w:themeColor="text1"/>
          <w:sz w:val="24"/>
          <w:szCs w:val="24"/>
        </w:rPr>
        <w:t>implementation, and evaluation of sustainable development programs and</w:t>
      </w:r>
      <w:r w:rsidRPr="00C41FE8">
        <w:rPr>
          <w:rFonts w:asciiTheme="majorBidi" w:hAnsiTheme="majorBidi" w:cstheme="majorBidi"/>
          <w:color w:val="000000" w:themeColor="text1"/>
          <w:spacing w:val="1"/>
          <w:sz w:val="24"/>
          <w:szCs w:val="24"/>
        </w:rPr>
        <w:t xml:space="preserve"> </w:t>
      </w:r>
      <w:r w:rsidRPr="00C41FE8">
        <w:rPr>
          <w:rFonts w:asciiTheme="majorBidi" w:hAnsiTheme="majorBidi" w:cstheme="majorBidi"/>
          <w:color w:val="000000" w:themeColor="text1"/>
          <w:sz w:val="24"/>
          <w:szCs w:val="24"/>
        </w:rPr>
        <w:t>projects (</w:t>
      </w:r>
      <w:proofErr w:type="spellStart"/>
      <w:r w:rsidRPr="00C41FE8">
        <w:rPr>
          <w:rFonts w:asciiTheme="majorBidi" w:hAnsiTheme="majorBidi" w:cstheme="majorBidi"/>
          <w:color w:val="000000" w:themeColor="text1"/>
          <w:sz w:val="24"/>
          <w:szCs w:val="24"/>
        </w:rPr>
        <w:t>Vinuesa</w:t>
      </w:r>
      <w:proofErr w:type="spellEnd"/>
      <w:r w:rsidRPr="00C41FE8">
        <w:rPr>
          <w:rFonts w:asciiTheme="majorBidi" w:hAnsiTheme="majorBidi" w:cstheme="majorBidi"/>
          <w:color w:val="000000" w:themeColor="text1"/>
          <w:sz w:val="24"/>
          <w:szCs w:val="24"/>
        </w:rPr>
        <w:t xml:space="preserve"> et</w:t>
      </w:r>
      <w:r w:rsidRPr="00C41FE8">
        <w:rPr>
          <w:rFonts w:asciiTheme="majorBidi" w:hAnsiTheme="majorBidi" w:cstheme="majorBidi"/>
          <w:color w:val="000000" w:themeColor="text1"/>
          <w:spacing w:val="3"/>
          <w:sz w:val="24"/>
          <w:szCs w:val="24"/>
        </w:rPr>
        <w:t xml:space="preserve"> </w:t>
      </w:r>
      <w:r w:rsidRPr="00C41FE8">
        <w:rPr>
          <w:rFonts w:asciiTheme="majorBidi" w:hAnsiTheme="majorBidi" w:cstheme="majorBidi"/>
          <w:color w:val="000000" w:themeColor="text1"/>
          <w:sz w:val="24"/>
          <w:szCs w:val="24"/>
        </w:rPr>
        <w:t>al.,</w:t>
      </w:r>
      <w:r w:rsidRPr="00C41FE8">
        <w:rPr>
          <w:rFonts w:asciiTheme="majorBidi" w:hAnsiTheme="majorBidi" w:cstheme="majorBidi"/>
          <w:color w:val="000000" w:themeColor="text1"/>
          <w:spacing w:val="-1"/>
          <w:sz w:val="24"/>
          <w:szCs w:val="24"/>
        </w:rPr>
        <w:t xml:space="preserve"> </w:t>
      </w:r>
      <w:r w:rsidRPr="00C41FE8">
        <w:rPr>
          <w:rFonts w:asciiTheme="majorBidi" w:hAnsiTheme="majorBidi" w:cstheme="majorBidi"/>
          <w:color w:val="000000" w:themeColor="text1"/>
          <w:sz w:val="24"/>
          <w:szCs w:val="24"/>
        </w:rPr>
        <w:t>2020).</w:t>
      </w:r>
    </w:p>
    <w:p w:rsidR="00C41FE8" w:rsidRPr="00C41FE8" w:rsidRDefault="00C41FE8" w:rsidP="00C41FE8">
      <w:pPr>
        <w:pStyle w:val="ListParagraph"/>
        <w:widowControl w:val="0"/>
        <w:numPr>
          <w:ilvl w:val="0"/>
          <w:numId w:val="21"/>
        </w:numPr>
        <w:autoSpaceDE w:val="0"/>
        <w:autoSpaceDN w:val="0"/>
        <w:bidi w:val="0"/>
        <w:spacing w:after="0" w:line="336" w:lineRule="auto"/>
        <w:ind w:left="357" w:hanging="357"/>
        <w:contextualSpacing w:val="0"/>
        <w:jc w:val="lowKashida"/>
        <w:rPr>
          <w:rFonts w:asciiTheme="majorBidi" w:hAnsiTheme="majorBidi" w:cstheme="majorBidi"/>
          <w:color w:val="000000" w:themeColor="text1"/>
          <w:sz w:val="24"/>
          <w:szCs w:val="24"/>
        </w:rPr>
      </w:pPr>
      <w:r w:rsidRPr="00C41FE8">
        <w:rPr>
          <w:rFonts w:asciiTheme="majorBidi" w:hAnsiTheme="majorBidi" w:cstheme="majorBidi"/>
          <w:color w:val="000000" w:themeColor="text1"/>
          <w:sz w:val="24"/>
          <w:szCs w:val="24"/>
        </w:rPr>
        <w:t>The</w:t>
      </w:r>
      <w:r w:rsidRPr="00C41FE8">
        <w:rPr>
          <w:rFonts w:asciiTheme="majorBidi" w:hAnsiTheme="majorBidi" w:cstheme="majorBidi"/>
          <w:color w:val="000000" w:themeColor="text1"/>
          <w:spacing w:val="1"/>
          <w:sz w:val="24"/>
          <w:szCs w:val="24"/>
        </w:rPr>
        <w:t xml:space="preserve"> </w:t>
      </w:r>
      <w:r w:rsidRPr="00C41FE8">
        <w:rPr>
          <w:rFonts w:asciiTheme="majorBidi" w:hAnsiTheme="majorBidi" w:cstheme="majorBidi"/>
          <w:color w:val="000000" w:themeColor="text1"/>
          <w:sz w:val="24"/>
          <w:szCs w:val="24"/>
        </w:rPr>
        <w:t>rational</w:t>
      </w:r>
      <w:r w:rsidRPr="00C41FE8">
        <w:rPr>
          <w:rFonts w:asciiTheme="majorBidi" w:hAnsiTheme="majorBidi" w:cstheme="majorBidi"/>
          <w:color w:val="000000" w:themeColor="text1"/>
          <w:spacing w:val="1"/>
          <w:sz w:val="24"/>
          <w:szCs w:val="24"/>
        </w:rPr>
        <w:t xml:space="preserve"> </w:t>
      </w:r>
      <w:r w:rsidRPr="00C41FE8">
        <w:rPr>
          <w:rFonts w:asciiTheme="majorBidi" w:hAnsiTheme="majorBidi" w:cstheme="majorBidi"/>
          <w:color w:val="000000" w:themeColor="text1"/>
          <w:sz w:val="24"/>
          <w:szCs w:val="24"/>
        </w:rPr>
        <w:t>use</w:t>
      </w:r>
      <w:r w:rsidRPr="00C41FE8">
        <w:rPr>
          <w:rFonts w:asciiTheme="majorBidi" w:hAnsiTheme="majorBidi" w:cstheme="majorBidi"/>
          <w:color w:val="000000" w:themeColor="text1"/>
          <w:spacing w:val="1"/>
          <w:sz w:val="24"/>
          <w:szCs w:val="24"/>
        </w:rPr>
        <w:t xml:space="preserve"> </w:t>
      </w:r>
      <w:r w:rsidRPr="00C41FE8">
        <w:rPr>
          <w:rFonts w:asciiTheme="majorBidi" w:hAnsiTheme="majorBidi" w:cstheme="majorBidi"/>
          <w:color w:val="000000" w:themeColor="text1"/>
          <w:sz w:val="24"/>
          <w:szCs w:val="24"/>
        </w:rPr>
        <w:t>of</w:t>
      </w:r>
      <w:r w:rsidRPr="00C41FE8">
        <w:rPr>
          <w:rFonts w:asciiTheme="majorBidi" w:hAnsiTheme="majorBidi" w:cstheme="majorBidi"/>
          <w:color w:val="000000" w:themeColor="text1"/>
          <w:spacing w:val="1"/>
          <w:sz w:val="24"/>
          <w:szCs w:val="24"/>
        </w:rPr>
        <w:t xml:space="preserve"> </w:t>
      </w:r>
      <w:r w:rsidRPr="00C41FE8">
        <w:rPr>
          <w:rFonts w:asciiTheme="majorBidi" w:hAnsiTheme="majorBidi" w:cstheme="majorBidi"/>
          <w:color w:val="000000" w:themeColor="text1"/>
          <w:sz w:val="24"/>
          <w:szCs w:val="24"/>
        </w:rPr>
        <w:t>available</w:t>
      </w:r>
      <w:r w:rsidRPr="00C41FE8">
        <w:rPr>
          <w:rFonts w:asciiTheme="majorBidi" w:hAnsiTheme="majorBidi" w:cstheme="majorBidi"/>
          <w:color w:val="000000" w:themeColor="text1"/>
          <w:spacing w:val="1"/>
          <w:sz w:val="24"/>
          <w:szCs w:val="24"/>
        </w:rPr>
        <w:t xml:space="preserve"> </w:t>
      </w:r>
      <w:r w:rsidRPr="00C41FE8">
        <w:rPr>
          <w:rFonts w:asciiTheme="majorBidi" w:hAnsiTheme="majorBidi" w:cstheme="majorBidi"/>
          <w:color w:val="000000" w:themeColor="text1"/>
          <w:sz w:val="24"/>
          <w:szCs w:val="24"/>
        </w:rPr>
        <w:t>resources,</w:t>
      </w:r>
      <w:r w:rsidRPr="00C41FE8">
        <w:rPr>
          <w:rFonts w:asciiTheme="majorBidi" w:hAnsiTheme="majorBidi" w:cstheme="majorBidi"/>
          <w:color w:val="000000" w:themeColor="text1"/>
          <w:spacing w:val="1"/>
          <w:sz w:val="24"/>
          <w:szCs w:val="24"/>
        </w:rPr>
        <w:t xml:space="preserve"> </w:t>
      </w:r>
      <w:r w:rsidRPr="00C41FE8">
        <w:rPr>
          <w:rFonts w:asciiTheme="majorBidi" w:hAnsiTheme="majorBidi" w:cstheme="majorBidi"/>
          <w:color w:val="000000" w:themeColor="text1"/>
          <w:sz w:val="24"/>
          <w:szCs w:val="24"/>
        </w:rPr>
        <w:t>not</w:t>
      </w:r>
      <w:r w:rsidRPr="00C41FE8">
        <w:rPr>
          <w:rFonts w:asciiTheme="majorBidi" w:hAnsiTheme="majorBidi" w:cstheme="majorBidi"/>
          <w:color w:val="000000" w:themeColor="text1"/>
          <w:spacing w:val="1"/>
          <w:sz w:val="24"/>
          <w:szCs w:val="24"/>
        </w:rPr>
        <w:t xml:space="preserve"> </w:t>
      </w:r>
      <w:r w:rsidRPr="00C41FE8">
        <w:rPr>
          <w:rFonts w:asciiTheme="majorBidi" w:hAnsiTheme="majorBidi" w:cstheme="majorBidi"/>
          <w:color w:val="000000" w:themeColor="text1"/>
          <w:sz w:val="24"/>
          <w:szCs w:val="24"/>
        </w:rPr>
        <w:t>wasting</w:t>
      </w:r>
      <w:r w:rsidRPr="00C41FE8">
        <w:rPr>
          <w:rFonts w:asciiTheme="majorBidi" w:hAnsiTheme="majorBidi" w:cstheme="majorBidi"/>
          <w:color w:val="000000" w:themeColor="text1"/>
          <w:spacing w:val="1"/>
          <w:sz w:val="24"/>
          <w:szCs w:val="24"/>
        </w:rPr>
        <w:t xml:space="preserve"> </w:t>
      </w:r>
      <w:r w:rsidRPr="00C41FE8">
        <w:rPr>
          <w:rFonts w:asciiTheme="majorBidi" w:hAnsiTheme="majorBidi" w:cstheme="majorBidi"/>
          <w:color w:val="000000" w:themeColor="text1"/>
          <w:sz w:val="24"/>
          <w:szCs w:val="24"/>
        </w:rPr>
        <w:t>or</w:t>
      </w:r>
      <w:r w:rsidRPr="00C41FE8">
        <w:rPr>
          <w:rFonts w:asciiTheme="majorBidi" w:hAnsiTheme="majorBidi" w:cstheme="majorBidi"/>
          <w:color w:val="000000" w:themeColor="text1"/>
          <w:spacing w:val="1"/>
          <w:sz w:val="24"/>
          <w:szCs w:val="24"/>
        </w:rPr>
        <w:t xml:space="preserve"> </w:t>
      </w:r>
      <w:r w:rsidRPr="00C41FE8">
        <w:rPr>
          <w:rFonts w:asciiTheme="majorBidi" w:hAnsiTheme="majorBidi" w:cstheme="majorBidi"/>
          <w:color w:val="000000" w:themeColor="text1"/>
          <w:sz w:val="24"/>
          <w:szCs w:val="24"/>
        </w:rPr>
        <w:t>depleting,</w:t>
      </w:r>
      <w:r w:rsidRPr="00C41FE8">
        <w:rPr>
          <w:rFonts w:asciiTheme="majorBidi" w:hAnsiTheme="majorBidi" w:cstheme="majorBidi"/>
          <w:color w:val="000000" w:themeColor="text1"/>
          <w:spacing w:val="1"/>
          <w:sz w:val="24"/>
          <w:szCs w:val="24"/>
        </w:rPr>
        <w:t xml:space="preserve"> </w:t>
      </w:r>
      <w:r w:rsidRPr="00C41FE8">
        <w:rPr>
          <w:rFonts w:asciiTheme="majorBidi" w:hAnsiTheme="majorBidi" w:cstheme="majorBidi"/>
          <w:color w:val="000000" w:themeColor="text1"/>
          <w:sz w:val="24"/>
          <w:szCs w:val="24"/>
        </w:rPr>
        <w:t>and</w:t>
      </w:r>
      <w:r w:rsidRPr="00C41FE8">
        <w:rPr>
          <w:rFonts w:asciiTheme="majorBidi" w:hAnsiTheme="majorBidi" w:cstheme="majorBidi"/>
          <w:color w:val="000000" w:themeColor="text1"/>
          <w:spacing w:val="1"/>
          <w:sz w:val="24"/>
          <w:szCs w:val="24"/>
        </w:rPr>
        <w:t xml:space="preserve"> </w:t>
      </w:r>
      <w:r w:rsidRPr="00C41FE8">
        <w:rPr>
          <w:rFonts w:asciiTheme="majorBidi" w:hAnsiTheme="majorBidi" w:cstheme="majorBidi"/>
          <w:color w:val="000000" w:themeColor="text1"/>
          <w:sz w:val="24"/>
          <w:szCs w:val="24"/>
        </w:rPr>
        <w:t>protecting the rights</w:t>
      </w:r>
      <w:r w:rsidRPr="00C41FE8">
        <w:rPr>
          <w:rFonts w:asciiTheme="majorBidi" w:hAnsiTheme="majorBidi" w:cstheme="majorBidi"/>
          <w:color w:val="000000" w:themeColor="text1"/>
          <w:spacing w:val="-3"/>
          <w:sz w:val="24"/>
          <w:szCs w:val="24"/>
        </w:rPr>
        <w:t xml:space="preserve"> </w:t>
      </w:r>
      <w:r w:rsidRPr="00C41FE8">
        <w:rPr>
          <w:rFonts w:asciiTheme="majorBidi" w:hAnsiTheme="majorBidi" w:cstheme="majorBidi"/>
          <w:color w:val="000000" w:themeColor="text1"/>
          <w:sz w:val="24"/>
          <w:szCs w:val="24"/>
        </w:rPr>
        <w:t>of</w:t>
      </w:r>
      <w:r w:rsidRPr="00C41FE8">
        <w:rPr>
          <w:rFonts w:asciiTheme="majorBidi" w:hAnsiTheme="majorBidi" w:cstheme="majorBidi"/>
          <w:color w:val="000000" w:themeColor="text1"/>
          <w:spacing w:val="-1"/>
          <w:sz w:val="24"/>
          <w:szCs w:val="24"/>
        </w:rPr>
        <w:t xml:space="preserve"> </w:t>
      </w:r>
      <w:r w:rsidRPr="00C41FE8">
        <w:rPr>
          <w:rFonts w:asciiTheme="majorBidi" w:hAnsiTheme="majorBidi" w:cstheme="majorBidi"/>
          <w:color w:val="000000" w:themeColor="text1"/>
          <w:sz w:val="24"/>
          <w:szCs w:val="24"/>
        </w:rPr>
        <w:t>future</w:t>
      </w:r>
      <w:r w:rsidRPr="00C41FE8">
        <w:rPr>
          <w:rFonts w:asciiTheme="majorBidi" w:hAnsiTheme="majorBidi" w:cstheme="majorBidi"/>
          <w:color w:val="000000" w:themeColor="text1"/>
          <w:spacing w:val="-3"/>
          <w:sz w:val="24"/>
          <w:szCs w:val="24"/>
        </w:rPr>
        <w:t xml:space="preserve"> </w:t>
      </w:r>
      <w:r w:rsidRPr="00C41FE8">
        <w:rPr>
          <w:rFonts w:asciiTheme="majorBidi" w:hAnsiTheme="majorBidi" w:cstheme="majorBidi"/>
          <w:color w:val="000000" w:themeColor="text1"/>
          <w:sz w:val="24"/>
          <w:szCs w:val="24"/>
        </w:rPr>
        <w:t>generations.</w:t>
      </w:r>
    </w:p>
    <w:p w:rsidR="00C41FE8" w:rsidRPr="00C41FE8" w:rsidRDefault="00C41FE8" w:rsidP="00C41FE8">
      <w:pPr>
        <w:pStyle w:val="ListParagraph"/>
        <w:widowControl w:val="0"/>
        <w:numPr>
          <w:ilvl w:val="0"/>
          <w:numId w:val="21"/>
        </w:numPr>
        <w:autoSpaceDE w:val="0"/>
        <w:autoSpaceDN w:val="0"/>
        <w:bidi w:val="0"/>
        <w:spacing w:after="0" w:line="360" w:lineRule="auto"/>
        <w:ind w:left="357" w:hanging="357"/>
        <w:contextualSpacing w:val="0"/>
        <w:jc w:val="lowKashida"/>
        <w:rPr>
          <w:rFonts w:asciiTheme="majorBidi" w:hAnsiTheme="majorBidi" w:cstheme="majorBidi"/>
          <w:color w:val="000000" w:themeColor="text1"/>
          <w:sz w:val="24"/>
          <w:szCs w:val="24"/>
        </w:rPr>
      </w:pPr>
      <w:r w:rsidRPr="00C41FE8">
        <w:rPr>
          <w:rFonts w:asciiTheme="majorBidi" w:hAnsiTheme="majorBidi" w:cstheme="majorBidi"/>
          <w:color w:val="000000" w:themeColor="text1"/>
          <w:sz w:val="24"/>
          <w:szCs w:val="24"/>
        </w:rPr>
        <w:t>The linkage of the modern and developed technology with what achieves the</w:t>
      </w:r>
      <w:r w:rsidRPr="00C41FE8">
        <w:rPr>
          <w:rFonts w:asciiTheme="majorBidi" w:hAnsiTheme="majorBidi" w:cstheme="majorBidi"/>
          <w:color w:val="000000" w:themeColor="text1"/>
          <w:spacing w:val="-67"/>
          <w:sz w:val="24"/>
          <w:szCs w:val="24"/>
        </w:rPr>
        <w:t xml:space="preserve"> </w:t>
      </w:r>
      <w:r w:rsidRPr="00C41FE8">
        <w:rPr>
          <w:rFonts w:asciiTheme="majorBidi" w:hAnsiTheme="majorBidi" w:cstheme="majorBidi"/>
          <w:color w:val="000000" w:themeColor="text1"/>
          <w:sz w:val="24"/>
          <w:szCs w:val="24"/>
        </w:rPr>
        <w:t>sustainable</w:t>
      </w:r>
      <w:r w:rsidRPr="00C41FE8">
        <w:rPr>
          <w:rFonts w:asciiTheme="majorBidi" w:hAnsiTheme="majorBidi" w:cstheme="majorBidi"/>
          <w:color w:val="000000" w:themeColor="text1"/>
          <w:spacing w:val="1"/>
          <w:sz w:val="24"/>
          <w:szCs w:val="24"/>
        </w:rPr>
        <w:t xml:space="preserve"> </w:t>
      </w:r>
      <w:r w:rsidRPr="00C41FE8">
        <w:rPr>
          <w:rFonts w:asciiTheme="majorBidi" w:hAnsiTheme="majorBidi" w:cstheme="majorBidi"/>
          <w:color w:val="000000" w:themeColor="text1"/>
          <w:sz w:val="24"/>
          <w:szCs w:val="24"/>
        </w:rPr>
        <w:t>development</w:t>
      </w:r>
      <w:r w:rsidRPr="00C41FE8">
        <w:rPr>
          <w:rFonts w:asciiTheme="majorBidi" w:hAnsiTheme="majorBidi" w:cstheme="majorBidi"/>
          <w:color w:val="000000" w:themeColor="text1"/>
          <w:spacing w:val="1"/>
          <w:sz w:val="24"/>
          <w:szCs w:val="24"/>
        </w:rPr>
        <w:t xml:space="preserve"> </w:t>
      </w:r>
      <w:r w:rsidRPr="00C41FE8">
        <w:rPr>
          <w:rFonts w:asciiTheme="majorBidi" w:hAnsiTheme="majorBidi" w:cstheme="majorBidi"/>
          <w:color w:val="000000" w:themeColor="text1"/>
          <w:sz w:val="24"/>
          <w:szCs w:val="24"/>
        </w:rPr>
        <w:t>goals,</w:t>
      </w:r>
      <w:r w:rsidRPr="00C41FE8">
        <w:rPr>
          <w:rFonts w:asciiTheme="majorBidi" w:hAnsiTheme="majorBidi" w:cstheme="majorBidi"/>
          <w:color w:val="000000" w:themeColor="text1"/>
          <w:spacing w:val="1"/>
          <w:sz w:val="24"/>
          <w:szCs w:val="24"/>
        </w:rPr>
        <w:t xml:space="preserve"> </w:t>
      </w:r>
      <w:r w:rsidRPr="00C41FE8">
        <w:rPr>
          <w:rFonts w:asciiTheme="majorBidi" w:hAnsiTheme="majorBidi" w:cstheme="majorBidi"/>
          <w:color w:val="000000" w:themeColor="text1"/>
          <w:sz w:val="24"/>
          <w:szCs w:val="24"/>
        </w:rPr>
        <w:t>and</w:t>
      </w:r>
      <w:r w:rsidRPr="00C41FE8">
        <w:rPr>
          <w:rFonts w:asciiTheme="majorBidi" w:hAnsiTheme="majorBidi" w:cstheme="majorBidi"/>
          <w:color w:val="000000" w:themeColor="text1"/>
          <w:spacing w:val="1"/>
          <w:sz w:val="24"/>
          <w:szCs w:val="24"/>
        </w:rPr>
        <w:t xml:space="preserve"> </w:t>
      </w:r>
      <w:r w:rsidRPr="00C41FE8">
        <w:rPr>
          <w:rFonts w:asciiTheme="majorBidi" w:hAnsiTheme="majorBidi" w:cstheme="majorBidi"/>
          <w:color w:val="000000" w:themeColor="text1"/>
          <w:sz w:val="24"/>
          <w:szCs w:val="24"/>
        </w:rPr>
        <w:t>using</w:t>
      </w:r>
      <w:r w:rsidRPr="00C41FE8">
        <w:rPr>
          <w:rFonts w:asciiTheme="majorBidi" w:hAnsiTheme="majorBidi" w:cstheme="majorBidi"/>
          <w:color w:val="000000" w:themeColor="text1"/>
          <w:spacing w:val="1"/>
          <w:sz w:val="24"/>
          <w:szCs w:val="24"/>
        </w:rPr>
        <w:t xml:space="preserve"> </w:t>
      </w:r>
      <w:r w:rsidRPr="00C41FE8">
        <w:rPr>
          <w:rFonts w:asciiTheme="majorBidi" w:hAnsiTheme="majorBidi" w:cstheme="majorBidi"/>
          <w:color w:val="000000" w:themeColor="text1"/>
          <w:sz w:val="24"/>
          <w:szCs w:val="24"/>
        </w:rPr>
        <w:t>innovative</w:t>
      </w:r>
      <w:r w:rsidRPr="00C41FE8">
        <w:rPr>
          <w:rFonts w:asciiTheme="majorBidi" w:hAnsiTheme="majorBidi" w:cstheme="majorBidi"/>
          <w:color w:val="000000" w:themeColor="text1"/>
          <w:spacing w:val="1"/>
          <w:sz w:val="24"/>
          <w:szCs w:val="24"/>
        </w:rPr>
        <w:t xml:space="preserve"> </w:t>
      </w:r>
      <w:r w:rsidRPr="00C41FE8">
        <w:rPr>
          <w:rFonts w:asciiTheme="majorBidi" w:hAnsiTheme="majorBidi" w:cstheme="majorBidi"/>
          <w:color w:val="000000" w:themeColor="text1"/>
          <w:sz w:val="24"/>
          <w:szCs w:val="24"/>
        </w:rPr>
        <w:t>technology</w:t>
      </w:r>
      <w:r w:rsidRPr="00C41FE8">
        <w:rPr>
          <w:rFonts w:asciiTheme="majorBidi" w:hAnsiTheme="majorBidi" w:cstheme="majorBidi"/>
          <w:color w:val="000000" w:themeColor="text1"/>
          <w:spacing w:val="1"/>
          <w:sz w:val="24"/>
          <w:szCs w:val="24"/>
        </w:rPr>
        <w:t xml:space="preserve"> </w:t>
      </w:r>
      <w:r w:rsidRPr="00C41FE8">
        <w:rPr>
          <w:rFonts w:asciiTheme="majorBidi" w:hAnsiTheme="majorBidi" w:cstheme="majorBidi"/>
          <w:color w:val="000000" w:themeColor="text1"/>
          <w:sz w:val="24"/>
          <w:szCs w:val="24"/>
        </w:rPr>
        <w:t>for</w:t>
      </w:r>
      <w:r w:rsidRPr="00C41FE8">
        <w:rPr>
          <w:rFonts w:asciiTheme="majorBidi" w:hAnsiTheme="majorBidi" w:cstheme="majorBidi"/>
          <w:color w:val="000000" w:themeColor="text1"/>
          <w:spacing w:val="1"/>
          <w:sz w:val="24"/>
          <w:szCs w:val="24"/>
        </w:rPr>
        <w:t xml:space="preserve"> </w:t>
      </w:r>
      <w:r w:rsidRPr="00C41FE8">
        <w:rPr>
          <w:rFonts w:asciiTheme="majorBidi" w:hAnsiTheme="majorBidi" w:cstheme="majorBidi"/>
          <w:color w:val="000000" w:themeColor="text1"/>
          <w:sz w:val="24"/>
          <w:szCs w:val="24"/>
        </w:rPr>
        <w:t>improving the</w:t>
      </w:r>
      <w:r w:rsidRPr="00C41FE8">
        <w:rPr>
          <w:rFonts w:asciiTheme="majorBidi" w:hAnsiTheme="majorBidi" w:cstheme="majorBidi"/>
          <w:color w:val="000000" w:themeColor="text1"/>
          <w:spacing w:val="-3"/>
          <w:sz w:val="24"/>
          <w:szCs w:val="24"/>
        </w:rPr>
        <w:t xml:space="preserve"> </w:t>
      </w:r>
      <w:r w:rsidRPr="00C41FE8">
        <w:rPr>
          <w:rFonts w:asciiTheme="majorBidi" w:hAnsiTheme="majorBidi" w:cstheme="majorBidi"/>
          <w:color w:val="000000" w:themeColor="text1"/>
          <w:sz w:val="24"/>
          <w:szCs w:val="24"/>
        </w:rPr>
        <w:t>quality</w:t>
      </w:r>
      <w:r w:rsidRPr="00C41FE8">
        <w:rPr>
          <w:rFonts w:asciiTheme="majorBidi" w:hAnsiTheme="majorBidi" w:cstheme="majorBidi"/>
          <w:color w:val="000000" w:themeColor="text1"/>
          <w:spacing w:val="-5"/>
          <w:sz w:val="24"/>
          <w:szCs w:val="24"/>
        </w:rPr>
        <w:t xml:space="preserve"> </w:t>
      </w:r>
      <w:r w:rsidRPr="00C41FE8">
        <w:rPr>
          <w:rFonts w:asciiTheme="majorBidi" w:hAnsiTheme="majorBidi" w:cstheme="majorBidi"/>
          <w:color w:val="000000" w:themeColor="text1"/>
          <w:sz w:val="24"/>
          <w:szCs w:val="24"/>
        </w:rPr>
        <w:t>of both services</w:t>
      </w:r>
      <w:r w:rsidRPr="00C41FE8">
        <w:rPr>
          <w:rFonts w:asciiTheme="majorBidi" w:hAnsiTheme="majorBidi" w:cstheme="majorBidi"/>
          <w:color w:val="000000" w:themeColor="text1"/>
          <w:spacing w:val="1"/>
          <w:sz w:val="24"/>
          <w:szCs w:val="24"/>
        </w:rPr>
        <w:t xml:space="preserve"> </w:t>
      </w:r>
      <w:r w:rsidRPr="00C41FE8">
        <w:rPr>
          <w:rFonts w:asciiTheme="majorBidi" w:hAnsiTheme="majorBidi" w:cstheme="majorBidi"/>
          <w:color w:val="000000" w:themeColor="text1"/>
          <w:sz w:val="24"/>
          <w:szCs w:val="24"/>
        </w:rPr>
        <w:t>and</w:t>
      </w:r>
      <w:r w:rsidRPr="00C41FE8">
        <w:rPr>
          <w:rFonts w:asciiTheme="majorBidi" w:hAnsiTheme="majorBidi" w:cstheme="majorBidi"/>
          <w:color w:val="000000" w:themeColor="text1"/>
          <w:spacing w:val="-4"/>
          <w:sz w:val="24"/>
          <w:szCs w:val="24"/>
        </w:rPr>
        <w:t xml:space="preserve"> </w:t>
      </w:r>
      <w:r w:rsidRPr="00C41FE8">
        <w:rPr>
          <w:rFonts w:asciiTheme="majorBidi" w:hAnsiTheme="majorBidi" w:cstheme="majorBidi"/>
          <w:color w:val="000000" w:themeColor="text1"/>
          <w:sz w:val="24"/>
          <w:szCs w:val="24"/>
        </w:rPr>
        <w:t>life (</w:t>
      </w:r>
      <w:proofErr w:type="spellStart"/>
      <w:r w:rsidRPr="00C41FE8">
        <w:rPr>
          <w:rFonts w:asciiTheme="majorBidi" w:hAnsiTheme="majorBidi" w:cstheme="majorBidi"/>
          <w:color w:val="000000" w:themeColor="text1"/>
          <w:sz w:val="24"/>
          <w:szCs w:val="24"/>
        </w:rPr>
        <w:t>Sach</w:t>
      </w:r>
      <w:proofErr w:type="spellEnd"/>
      <w:r w:rsidRPr="00C41FE8">
        <w:rPr>
          <w:rFonts w:asciiTheme="majorBidi" w:hAnsiTheme="majorBidi" w:cstheme="majorBidi"/>
          <w:color w:val="000000" w:themeColor="text1"/>
          <w:sz w:val="24"/>
          <w:szCs w:val="24"/>
        </w:rPr>
        <w:t>,</w:t>
      </w:r>
      <w:r w:rsidRPr="00C41FE8">
        <w:rPr>
          <w:rFonts w:asciiTheme="majorBidi" w:hAnsiTheme="majorBidi" w:cstheme="majorBidi"/>
          <w:color w:val="000000" w:themeColor="text1"/>
          <w:spacing w:val="-2"/>
          <w:sz w:val="24"/>
          <w:szCs w:val="24"/>
        </w:rPr>
        <w:t xml:space="preserve"> </w:t>
      </w:r>
      <w:r w:rsidRPr="00C41FE8">
        <w:rPr>
          <w:rFonts w:asciiTheme="majorBidi" w:hAnsiTheme="majorBidi" w:cstheme="majorBidi"/>
          <w:color w:val="000000" w:themeColor="text1"/>
          <w:sz w:val="24"/>
          <w:szCs w:val="24"/>
        </w:rPr>
        <w:t>2012).</w:t>
      </w:r>
    </w:p>
    <w:p w:rsidR="00C41FE8" w:rsidRPr="004D5CBD" w:rsidRDefault="00C41FE8" w:rsidP="00C41FE8">
      <w:pPr>
        <w:pStyle w:val="Heading5"/>
        <w:spacing w:before="0" w:line="360" w:lineRule="auto"/>
        <w:ind w:left="0"/>
        <w:jc w:val="lowKashida"/>
        <w:rPr>
          <w:rFonts w:asciiTheme="majorBidi" w:hAnsiTheme="majorBidi"/>
          <w:b w:val="0"/>
          <w:bCs w:val="0"/>
          <w:color w:val="000000" w:themeColor="text1"/>
        </w:rPr>
      </w:pPr>
      <w:r w:rsidRPr="004D5CBD">
        <w:rPr>
          <w:rFonts w:asciiTheme="majorBidi" w:hAnsiTheme="majorBidi"/>
          <w:color w:val="000000" w:themeColor="text1"/>
        </w:rPr>
        <w:t>Principles</w:t>
      </w:r>
      <w:r w:rsidRPr="004D5CBD">
        <w:rPr>
          <w:rFonts w:asciiTheme="majorBidi" w:hAnsiTheme="majorBidi"/>
          <w:color w:val="000000" w:themeColor="text1"/>
          <w:spacing w:val="-3"/>
        </w:rPr>
        <w:t xml:space="preserve"> </w:t>
      </w:r>
      <w:r w:rsidRPr="004D5CBD">
        <w:rPr>
          <w:rFonts w:asciiTheme="majorBidi" w:hAnsiTheme="majorBidi"/>
          <w:color w:val="000000" w:themeColor="text1"/>
        </w:rPr>
        <w:t>of</w:t>
      </w:r>
      <w:r w:rsidRPr="004D5CBD">
        <w:rPr>
          <w:rFonts w:asciiTheme="majorBidi" w:hAnsiTheme="majorBidi"/>
          <w:color w:val="000000" w:themeColor="text1"/>
          <w:spacing w:val="-3"/>
        </w:rPr>
        <w:t xml:space="preserve"> </w:t>
      </w:r>
      <w:r w:rsidRPr="004D5CBD">
        <w:rPr>
          <w:rFonts w:asciiTheme="majorBidi" w:hAnsiTheme="majorBidi"/>
          <w:color w:val="000000" w:themeColor="text1"/>
        </w:rPr>
        <w:t>Sustainable</w:t>
      </w:r>
      <w:r w:rsidRPr="004D5CBD">
        <w:rPr>
          <w:rFonts w:asciiTheme="majorBidi" w:hAnsiTheme="majorBidi"/>
          <w:color w:val="000000" w:themeColor="text1"/>
          <w:spacing w:val="-4"/>
        </w:rPr>
        <w:t xml:space="preserve"> </w:t>
      </w:r>
      <w:r w:rsidRPr="004D5CBD">
        <w:rPr>
          <w:rFonts w:asciiTheme="majorBidi" w:hAnsiTheme="majorBidi"/>
          <w:color w:val="000000" w:themeColor="text1"/>
        </w:rPr>
        <w:t>Development:</w:t>
      </w:r>
    </w:p>
    <w:p w:rsidR="00C41FE8" w:rsidRPr="00C41FE8" w:rsidRDefault="00C41FE8" w:rsidP="00C41FE8">
      <w:pPr>
        <w:pStyle w:val="BodyText"/>
        <w:spacing w:line="360" w:lineRule="auto"/>
        <w:ind w:left="0" w:firstLine="720"/>
        <w:jc w:val="lowKashida"/>
        <w:rPr>
          <w:rFonts w:asciiTheme="majorBidi" w:hAnsiTheme="majorBidi" w:cstheme="majorBidi"/>
          <w:color w:val="000000" w:themeColor="text1"/>
          <w:sz w:val="24"/>
          <w:szCs w:val="24"/>
        </w:rPr>
      </w:pPr>
      <w:r w:rsidRPr="00C41FE8">
        <w:rPr>
          <w:rFonts w:asciiTheme="majorBidi" w:hAnsiTheme="majorBidi" w:cstheme="majorBidi"/>
          <w:color w:val="000000" w:themeColor="text1"/>
          <w:sz w:val="24"/>
          <w:szCs w:val="24"/>
        </w:rPr>
        <w:t>Sustainable development is based on a set of principles that accompany</w:t>
      </w:r>
      <w:r w:rsidRPr="00C41FE8">
        <w:rPr>
          <w:rFonts w:asciiTheme="majorBidi" w:hAnsiTheme="majorBidi" w:cstheme="majorBidi"/>
          <w:color w:val="000000" w:themeColor="text1"/>
          <w:spacing w:val="1"/>
          <w:sz w:val="24"/>
          <w:szCs w:val="24"/>
        </w:rPr>
        <w:t xml:space="preserve"> </w:t>
      </w:r>
      <w:r w:rsidRPr="00C41FE8">
        <w:rPr>
          <w:rFonts w:asciiTheme="majorBidi" w:hAnsiTheme="majorBidi" w:cstheme="majorBidi"/>
          <w:color w:val="000000" w:themeColor="text1"/>
          <w:sz w:val="24"/>
          <w:szCs w:val="24"/>
        </w:rPr>
        <w:t>the</w:t>
      </w:r>
      <w:r w:rsidRPr="00C41FE8">
        <w:rPr>
          <w:rFonts w:asciiTheme="majorBidi" w:hAnsiTheme="majorBidi" w:cstheme="majorBidi"/>
          <w:color w:val="000000" w:themeColor="text1"/>
          <w:spacing w:val="1"/>
          <w:sz w:val="24"/>
          <w:szCs w:val="24"/>
        </w:rPr>
        <w:t xml:space="preserve"> </w:t>
      </w:r>
      <w:r w:rsidRPr="00C41FE8">
        <w:rPr>
          <w:rFonts w:asciiTheme="majorBidi" w:hAnsiTheme="majorBidi" w:cstheme="majorBidi"/>
          <w:color w:val="000000" w:themeColor="text1"/>
          <w:sz w:val="24"/>
          <w:szCs w:val="24"/>
        </w:rPr>
        <w:t>process</w:t>
      </w:r>
      <w:r w:rsidRPr="00C41FE8">
        <w:rPr>
          <w:rFonts w:asciiTheme="majorBidi" w:hAnsiTheme="majorBidi" w:cstheme="majorBidi"/>
          <w:color w:val="000000" w:themeColor="text1"/>
          <w:spacing w:val="1"/>
          <w:sz w:val="24"/>
          <w:szCs w:val="24"/>
        </w:rPr>
        <w:t xml:space="preserve"> </w:t>
      </w:r>
      <w:r w:rsidRPr="00C41FE8">
        <w:rPr>
          <w:rFonts w:asciiTheme="majorBidi" w:hAnsiTheme="majorBidi" w:cstheme="majorBidi"/>
          <w:color w:val="000000" w:themeColor="text1"/>
          <w:sz w:val="24"/>
          <w:szCs w:val="24"/>
        </w:rPr>
        <w:t>of</w:t>
      </w:r>
      <w:r w:rsidRPr="00C41FE8">
        <w:rPr>
          <w:rFonts w:asciiTheme="majorBidi" w:hAnsiTheme="majorBidi" w:cstheme="majorBidi"/>
          <w:color w:val="000000" w:themeColor="text1"/>
          <w:spacing w:val="1"/>
          <w:sz w:val="24"/>
          <w:szCs w:val="24"/>
        </w:rPr>
        <w:t xml:space="preserve"> </w:t>
      </w:r>
      <w:r w:rsidRPr="00C41FE8">
        <w:rPr>
          <w:rFonts w:asciiTheme="majorBidi" w:hAnsiTheme="majorBidi" w:cstheme="majorBidi"/>
          <w:color w:val="000000" w:themeColor="text1"/>
          <w:sz w:val="24"/>
          <w:szCs w:val="24"/>
        </w:rPr>
        <w:t>sustainable</w:t>
      </w:r>
      <w:r w:rsidRPr="00C41FE8">
        <w:rPr>
          <w:rFonts w:asciiTheme="majorBidi" w:hAnsiTheme="majorBidi" w:cstheme="majorBidi"/>
          <w:color w:val="000000" w:themeColor="text1"/>
          <w:spacing w:val="1"/>
          <w:sz w:val="24"/>
          <w:szCs w:val="24"/>
        </w:rPr>
        <w:t xml:space="preserve"> </w:t>
      </w:r>
      <w:r w:rsidRPr="00C41FE8">
        <w:rPr>
          <w:rFonts w:asciiTheme="majorBidi" w:hAnsiTheme="majorBidi" w:cstheme="majorBidi"/>
          <w:color w:val="000000" w:themeColor="text1"/>
          <w:sz w:val="24"/>
          <w:szCs w:val="24"/>
        </w:rPr>
        <w:t>development.</w:t>
      </w:r>
      <w:r w:rsidRPr="00C41FE8">
        <w:rPr>
          <w:rFonts w:asciiTheme="majorBidi" w:hAnsiTheme="majorBidi" w:cstheme="majorBidi"/>
          <w:color w:val="000000" w:themeColor="text1"/>
          <w:spacing w:val="1"/>
          <w:sz w:val="24"/>
          <w:szCs w:val="24"/>
        </w:rPr>
        <w:t xml:space="preserve"> </w:t>
      </w:r>
      <w:r w:rsidRPr="00C41FE8">
        <w:rPr>
          <w:rFonts w:asciiTheme="majorBidi" w:hAnsiTheme="majorBidi" w:cstheme="majorBidi"/>
          <w:color w:val="000000" w:themeColor="text1"/>
          <w:sz w:val="24"/>
          <w:szCs w:val="24"/>
        </w:rPr>
        <w:t>The</w:t>
      </w:r>
      <w:r w:rsidRPr="00C41FE8">
        <w:rPr>
          <w:rFonts w:asciiTheme="majorBidi" w:hAnsiTheme="majorBidi" w:cstheme="majorBidi"/>
          <w:color w:val="000000" w:themeColor="text1"/>
          <w:spacing w:val="1"/>
          <w:sz w:val="24"/>
          <w:szCs w:val="24"/>
        </w:rPr>
        <w:t xml:space="preserve"> </w:t>
      </w:r>
      <w:r w:rsidRPr="00C41FE8">
        <w:rPr>
          <w:rFonts w:asciiTheme="majorBidi" w:hAnsiTheme="majorBidi" w:cstheme="majorBidi"/>
          <w:color w:val="000000" w:themeColor="text1"/>
          <w:sz w:val="24"/>
          <w:szCs w:val="24"/>
        </w:rPr>
        <w:t>principles</w:t>
      </w:r>
      <w:r w:rsidRPr="00C41FE8">
        <w:rPr>
          <w:rFonts w:asciiTheme="majorBidi" w:hAnsiTheme="majorBidi" w:cstheme="majorBidi"/>
          <w:color w:val="000000" w:themeColor="text1"/>
          <w:spacing w:val="1"/>
          <w:sz w:val="24"/>
          <w:szCs w:val="24"/>
        </w:rPr>
        <w:t xml:space="preserve"> </w:t>
      </w:r>
      <w:r w:rsidRPr="00C41FE8">
        <w:rPr>
          <w:rFonts w:asciiTheme="majorBidi" w:hAnsiTheme="majorBidi" w:cstheme="majorBidi"/>
          <w:color w:val="000000" w:themeColor="text1"/>
          <w:sz w:val="24"/>
          <w:szCs w:val="24"/>
        </w:rPr>
        <w:t>are</w:t>
      </w:r>
      <w:r w:rsidRPr="00C41FE8">
        <w:rPr>
          <w:rFonts w:asciiTheme="majorBidi" w:hAnsiTheme="majorBidi" w:cstheme="majorBidi"/>
          <w:color w:val="000000" w:themeColor="text1"/>
          <w:spacing w:val="1"/>
          <w:sz w:val="24"/>
          <w:szCs w:val="24"/>
        </w:rPr>
        <w:t xml:space="preserve"> </w:t>
      </w:r>
      <w:r w:rsidRPr="00C41FE8">
        <w:rPr>
          <w:rFonts w:asciiTheme="majorBidi" w:hAnsiTheme="majorBidi" w:cstheme="majorBidi"/>
          <w:color w:val="000000" w:themeColor="text1"/>
          <w:sz w:val="24"/>
          <w:szCs w:val="24"/>
        </w:rPr>
        <w:t>the</w:t>
      </w:r>
      <w:r w:rsidRPr="00C41FE8">
        <w:rPr>
          <w:rFonts w:asciiTheme="majorBidi" w:hAnsiTheme="majorBidi" w:cstheme="majorBidi"/>
          <w:color w:val="000000" w:themeColor="text1"/>
          <w:spacing w:val="1"/>
          <w:sz w:val="24"/>
          <w:szCs w:val="24"/>
        </w:rPr>
        <w:t xml:space="preserve"> </w:t>
      </w:r>
      <w:r w:rsidRPr="00C41FE8">
        <w:rPr>
          <w:rFonts w:asciiTheme="majorBidi" w:hAnsiTheme="majorBidi" w:cstheme="majorBidi"/>
          <w:color w:val="000000" w:themeColor="text1"/>
          <w:sz w:val="24"/>
          <w:szCs w:val="24"/>
        </w:rPr>
        <w:t>pillars</w:t>
      </w:r>
      <w:r w:rsidRPr="00C41FE8">
        <w:rPr>
          <w:rFonts w:asciiTheme="majorBidi" w:hAnsiTheme="majorBidi" w:cstheme="majorBidi"/>
          <w:color w:val="000000" w:themeColor="text1"/>
          <w:spacing w:val="1"/>
          <w:sz w:val="24"/>
          <w:szCs w:val="24"/>
        </w:rPr>
        <w:t xml:space="preserve"> </w:t>
      </w:r>
      <w:r w:rsidRPr="00C41FE8">
        <w:rPr>
          <w:rFonts w:asciiTheme="majorBidi" w:hAnsiTheme="majorBidi" w:cstheme="majorBidi"/>
          <w:color w:val="000000" w:themeColor="text1"/>
          <w:sz w:val="24"/>
          <w:szCs w:val="24"/>
        </w:rPr>
        <w:t>that</w:t>
      </w:r>
      <w:r w:rsidRPr="00C41FE8">
        <w:rPr>
          <w:rFonts w:asciiTheme="majorBidi" w:hAnsiTheme="majorBidi" w:cstheme="majorBidi"/>
          <w:color w:val="000000" w:themeColor="text1"/>
          <w:spacing w:val="1"/>
          <w:sz w:val="24"/>
          <w:szCs w:val="24"/>
        </w:rPr>
        <w:t xml:space="preserve"> </w:t>
      </w:r>
      <w:r w:rsidRPr="00C41FE8">
        <w:rPr>
          <w:rFonts w:asciiTheme="majorBidi" w:hAnsiTheme="majorBidi" w:cstheme="majorBidi"/>
          <w:color w:val="000000" w:themeColor="text1"/>
          <w:sz w:val="24"/>
          <w:szCs w:val="24"/>
        </w:rPr>
        <w:t>development depends on in its strategy to achieve. The most important of these</w:t>
      </w:r>
      <w:r w:rsidRPr="00C41FE8">
        <w:rPr>
          <w:rFonts w:asciiTheme="majorBidi" w:hAnsiTheme="majorBidi" w:cstheme="majorBidi"/>
          <w:color w:val="000000" w:themeColor="text1"/>
          <w:spacing w:val="1"/>
          <w:sz w:val="24"/>
          <w:szCs w:val="24"/>
        </w:rPr>
        <w:t xml:space="preserve"> </w:t>
      </w:r>
      <w:r w:rsidRPr="00C41FE8">
        <w:rPr>
          <w:rFonts w:asciiTheme="majorBidi" w:hAnsiTheme="majorBidi" w:cstheme="majorBidi"/>
          <w:color w:val="000000" w:themeColor="text1"/>
          <w:sz w:val="24"/>
          <w:szCs w:val="24"/>
        </w:rPr>
        <w:t>principles are (Harris, 2000):</w:t>
      </w:r>
    </w:p>
    <w:p w:rsidR="00C41FE8" w:rsidRPr="00C41FE8" w:rsidRDefault="00C41FE8" w:rsidP="004D5CBD">
      <w:pPr>
        <w:pStyle w:val="ListParagraph"/>
        <w:widowControl w:val="0"/>
        <w:numPr>
          <w:ilvl w:val="0"/>
          <w:numId w:val="22"/>
        </w:numPr>
        <w:autoSpaceDE w:val="0"/>
        <w:autoSpaceDN w:val="0"/>
        <w:bidi w:val="0"/>
        <w:spacing w:after="0" w:line="360" w:lineRule="auto"/>
        <w:ind w:left="227" w:hanging="227"/>
        <w:contextualSpacing w:val="0"/>
        <w:jc w:val="lowKashida"/>
        <w:rPr>
          <w:rFonts w:asciiTheme="majorBidi" w:hAnsiTheme="majorBidi" w:cstheme="majorBidi"/>
          <w:color w:val="000000" w:themeColor="text1"/>
          <w:sz w:val="24"/>
          <w:szCs w:val="24"/>
        </w:rPr>
      </w:pPr>
      <w:r w:rsidRPr="00C41FE8">
        <w:rPr>
          <w:rFonts w:asciiTheme="majorBidi" w:hAnsiTheme="majorBidi" w:cstheme="majorBidi"/>
          <w:b/>
          <w:bCs/>
          <w:color w:val="000000" w:themeColor="text1"/>
          <w:sz w:val="24"/>
          <w:szCs w:val="24"/>
        </w:rPr>
        <w:t>The principle of efficiency</w:t>
      </w:r>
      <w:r w:rsidRPr="00C41FE8">
        <w:rPr>
          <w:rFonts w:asciiTheme="majorBidi" w:hAnsiTheme="majorBidi" w:cstheme="majorBidi"/>
          <w:color w:val="000000" w:themeColor="text1"/>
          <w:sz w:val="24"/>
          <w:szCs w:val="24"/>
        </w:rPr>
        <w:t>.</w:t>
      </w:r>
    </w:p>
    <w:p w:rsidR="00C41FE8" w:rsidRPr="00C41FE8" w:rsidRDefault="00C41FE8" w:rsidP="004D5CBD">
      <w:pPr>
        <w:pStyle w:val="ListParagraph"/>
        <w:widowControl w:val="0"/>
        <w:numPr>
          <w:ilvl w:val="0"/>
          <w:numId w:val="22"/>
        </w:numPr>
        <w:autoSpaceDE w:val="0"/>
        <w:autoSpaceDN w:val="0"/>
        <w:bidi w:val="0"/>
        <w:spacing w:after="0" w:line="360" w:lineRule="auto"/>
        <w:ind w:left="227" w:hanging="227"/>
        <w:contextualSpacing w:val="0"/>
        <w:jc w:val="lowKashida"/>
        <w:rPr>
          <w:rFonts w:asciiTheme="majorBidi" w:hAnsiTheme="majorBidi" w:cstheme="majorBidi"/>
          <w:color w:val="000000" w:themeColor="text1"/>
          <w:sz w:val="24"/>
          <w:szCs w:val="24"/>
        </w:rPr>
      </w:pPr>
      <w:r w:rsidRPr="00C41FE8">
        <w:rPr>
          <w:rFonts w:asciiTheme="majorBidi" w:hAnsiTheme="majorBidi" w:cstheme="majorBidi"/>
          <w:b/>
          <w:bCs/>
          <w:color w:val="000000" w:themeColor="text1"/>
          <w:sz w:val="24"/>
          <w:szCs w:val="24"/>
        </w:rPr>
        <w:t>The principle of flexibility</w:t>
      </w:r>
      <w:r w:rsidRPr="00C41FE8">
        <w:rPr>
          <w:rFonts w:asciiTheme="majorBidi" w:hAnsiTheme="majorBidi" w:cstheme="majorBidi"/>
          <w:color w:val="000000" w:themeColor="text1"/>
          <w:sz w:val="24"/>
          <w:szCs w:val="24"/>
        </w:rPr>
        <w:t>.</w:t>
      </w:r>
    </w:p>
    <w:p w:rsidR="00C41FE8" w:rsidRPr="00C41FE8" w:rsidRDefault="00C41FE8" w:rsidP="004D5CBD">
      <w:pPr>
        <w:pStyle w:val="ListParagraph"/>
        <w:widowControl w:val="0"/>
        <w:numPr>
          <w:ilvl w:val="0"/>
          <w:numId w:val="22"/>
        </w:numPr>
        <w:autoSpaceDE w:val="0"/>
        <w:autoSpaceDN w:val="0"/>
        <w:bidi w:val="0"/>
        <w:spacing w:after="0" w:line="360" w:lineRule="auto"/>
        <w:ind w:left="227" w:hanging="227"/>
        <w:contextualSpacing w:val="0"/>
        <w:jc w:val="lowKashida"/>
        <w:rPr>
          <w:rFonts w:asciiTheme="majorBidi" w:hAnsiTheme="majorBidi" w:cstheme="majorBidi"/>
          <w:color w:val="000000" w:themeColor="text1"/>
          <w:sz w:val="24"/>
          <w:szCs w:val="24"/>
        </w:rPr>
      </w:pPr>
      <w:r w:rsidRPr="004D5CBD">
        <w:rPr>
          <w:rFonts w:asciiTheme="majorBidi" w:hAnsiTheme="majorBidi" w:cstheme="majorBidi"/>
          <w:b/>
          <w:bCs/>
          <w:color w:val="000000" w:themeColor="text1"/>
          <w:sz w:val="24"/>
          <w:szCs w:val="24"/>
        </w:rPr>
        <w:t>The principle of justice</w:t>
      </w:r>
      <w:r w:rsidRPr="00C41FE8">
        <w:rPr>
          <w:rFonts w:asciiTheme="majorBidi" w:hAnsiTheme="majorBidi" w:cstheme="majorBidi"/>
          <w:color w:val="000000" w:themeColor="text1"/>
          <w:sz w:val="24"/>
          <w:szCs w:val="24"/>
        </w:rPr>
        <w:t>.</w:t>
      </w:r>
    </w:p>
    <w:p w:rsidR="00C41FE8" w:rsidRPr="00C41FE8" w:rsidRDefault="00C41FE8" w:rsidP="004D5CBD">
      <w:pPr>
        <w:pStyle w:val="ListParagraph"/>
        <w:widowControl w:val="0"/>
        <w:numPr>
          <w:ilvl w:val="0"/>
          <w:numId w:val="22"/>
        </w:numPr>
        <w:autoSpaceDE w:val="0"/>
        <w:autoSpaceDN w:val="0"/>
        <w:bidi w:val="0"/>
        <w:spacing w:after="0" w:line="360" w:lineRule="auto"/>
        <w:ind w:left="227" w:hanging="227"/>
        <w:contextualSpacing w:val="0"/>
        <w:jc w:val="lowKashida"/>
        <w:rPr>
          <w:rFonts w:asciiTheme="majorBidi" w:hAnsiTheme="majorBidi" w:cstheme="majorBidi"/>
          <w:color w:val="000000" w:themeColor="text1"/>
          <w:sz w:val="24"/>
          <w:szCs w:val="24"/>
        </w:rPr>
      </w:pPr>
      <w:r w:rsidRPr="00C41FE8">
        <w:rPr>
          <w:rFonts w:asciiTheme="majorBidi" w:hAnsiTheme="majorBidi" w:cstheme="majorBidi"/>
          <w:b/>
          <w:bCs/>
          <w:color w:val="000000" w:themeColor="text1"/>
          <w:sz w:val="24"/>
          <w:szCs w:val="24"/>
        </w:rPr>
        <w:t>The</w:t>
      </w:r>
      <w:r w:rsidRPr="00C41FE8">
        <w:rPr>
          <w:rFonts w:asciiTheme="majorBidi" w:hAnsiTheme="majorBidi" w:cstheme="majorBidi"/>
          <w:b/>
          <w:bCs/>
          <w:color w:val="000000" w:themeColor="text1"/>
          <w:spacing w:val="1"/>
          <w:sz w:val="24"/>
          <w:szCs w:val="24"/>
        </w:rPr>
        <w:t xml:space="preserve"> </w:t>
      </w:r>
      <w:r w:rsidRPr="00C41FE8">
        <w:rPr>
          <w:rFonts w:asciiTheme="majorBidi" w:hAnsiTheme="majorBidi" w:cstheme="majorBidi"/>
          <w:b/>
          <w:bCs/>
          <w:color w:val="000000" w:themeColor="text1"/>
          <w:sz w:val="24"/>
          <w:szCs w:val="24"/>
        </w:rPr>
        <w:t>principle</w:t>
      </w:r>
      <w:r w:rsidRPr="00C41FE8">
        <w:rPr>
          <w:rFonts w:asciiTheme="majorBidi" w:hAnsiTheme="majorBidi" w:cstheme="majorBidi"/>
          <w:b/>
          <w:bCs/>
          <w:color w:val="000000" w:themeColor="text1"/>
          <w:spacing w:val="1"/>
          <w:sz w:val="24"/>
          <w:szCs w:val="24"/>
        </w:rPr>
        <w:t xml:space="preserve"> </w:t>
      </w:r>
      <w:r w:rsidRPr="00C41FE8">
        <w:rPr>
          <w:rFonts w:asciiTheme="majorBidi" w:hAnsiTheme="majorBidi" w:cstheme="majorBidi"/>
          <w:b/>
          <w:bCs/>
          <w:color w:val="000000" w:themeColor="text1"/>
          <w:sz w:val="24"/>
          <w:szCs w:val="24"/>
        </w:rPr>
        <w:t>of</w:t>
      </w:r>
      <w:r w:rsidRPr="00C41FE8">
        <w:rPr>
          <w:rFonts w:asciiTheme="majorBidi" w:hAnsiTheme="majorBidi" w:cstheme="majorBidi"/>
          <w:b/>
          <w:bCs/>
          <w:color w:val="000000" w:themeColor="text1"/>
          <w:spacing w:val="1"/>
          <w:sz w:val="24"/>
          <w:szCs w:val="24"/>
        </w:rPr>
        <w:t xml:space="preserve"> </w:t>
      </w:r>
      <w:r w:rsidRPr="00C41FE8">
        <w:rPr>
          <w:rFonts w:asciiTheme="majorBidi" w:hAnsiTheme="majorBidi" w:cstheme="majorBidi"/>
          <w:b/>
          <w:bCs/>
          <w:color w:val="000000" w:themeColor="text1"/>
          <w:sz w:val="24"/>
          <w:szCs w:val="24"/>
        </w:rPr>
        <w:t>Back-up</w:t>
      </w:r>
      <w:r w:rsidRPr="00C41FE8">
        <w:rPr>
          <w:rFonts w:asciiTheme="majorBidi" w:hAnsiTheme="majorBidi" w:cstheme="majorBidi"/>
          <w:color w:val="000000" w:themeColor="text1"/>
          <w:sz w:val="24"/>
          <w:szCs w:val="24"/>
        </w:rPr>
        <w:t>.</w:t>
      </w:r>
    </w:p>
    <w:p w:rsidR="00C41FE8" w:rsidRPr="00C41FE8" w:rsidRDefault="00C41FE8" w:rsidP="004D5CBD">
      <w:pPr>
        <w:pStyle w:val="ListParagraph"/>
        <w:widowControl w:val="0"/>
        <w:numPr>
          <w:ilvl w:val="0"/>
          <w:numId w:val="22"/>
        </w:numPr>
        <w:autoSpaceDE w:val="0"/>
        <w:autoSpaceDN w:val="0"/>
        <w:bidi w:val="0"/>
        <w:spacing w:after="0" w:line="360" w:lineRule="auto"/>
        <w:ind w:left="227" w:hanging="227"/>
        <w:contextualSpacing w:val="0"/>
        <w:jc w:val="lowKashida"/>
        <w:rPr>
          <w:rFonts w:asciiTheme="majorBidi" w:hAnsiTheme="majorBidi" w:cstheme="majorBidi"/>
          <w:color w:val="000000" w:themeColor="text1"/>
          <w:sz w:val="24"/>
          <w:szCs w:val="24"/>
        </w:rPr>
      </w:pPr>
      <w:r w:rsidRPr="00C41FE8">
        <w:rPr>
          <w:rFonts w:asciiTheme="majorBidi" w:hAnsiTheme="majorBidi" w:cstheme="majorBidi"/>
          <w:b/>
          <w:bCs/>
          <w:color w:val="000000" w:themeColor="text1"/>
          <w:sz w:val="24"/>
          <w:szCs w:val="24"/>
        </w:rPr>
        <w:t>The principle of participation</w:t>
      </w:r>
      <w:r w:rsidRPr="00C41FE8">
        <w:rPr>
          <w:rFonts w:asciiTheme="majorBidi" w:hAnsiTheme="majorBidi" w:cstheme="majorBidi"/>
          <w:color w:val="000000" w:themeColor="text1"/>
          <w:sz w:val="24"/>
          <w:szCs w:val="24"/>
        </w:rPr>
        <w:t>.</w:t>
      </w:r>
    </w:p>
    <w:p w:rsidR="00C41FE8" w:rsidRPr="00C41FE8" w:rsidRDefault="00C41FE8" w:rsidP="004D5CBD">
      <w:pPr>
        <w:pStyle w:val="ListParagraph"/>
        <w:widowControl w:val="0"/>
        <w:numPr>
          <w:ilvl w:val="0"/>
          <w:numId w:val="22"/>
        </w:numPr>
        <w:autoSpaceDE w:val="0"/>
        <w:autoSpaceDN w:val="0"/>
        <w:bidi w:val="0"/>
        <w:spacing w:after="0" w:line="360" w:lineRule="auto"/>
        <w:ind w:left="227" w:hanging="227"/>
        <w:contextualSpacing w:val="0"/>
        <w:jc w:val="lowKashida"/>
        <w:rPr>
          <w:rFonts w:asciiTheme="majorBidi" w:hAnsiTheme="majorBidi" w:cstheme="majorBidi"/>
          <w:color w:val="000000" w:themeColor="text1"/>
          <w:sz w:val="24"/>
          <w:szCs w:val="24"/>
        </w:rPr>
      </w:pPr>
      <w:r w:rsidRPr="00C41FE8">
        <w:rPr>
          <w:rFonts w:asciiTheme="majorBidi" w:hAnsiTheme="majorBidi" w:cstheme="majorBidi"/>
          <w:b/>
          <w:bCs/>
          <w:color w:val="000000" w:themeColor="text1"/>
          <w:sz w:val="24"/>
          <w:szCs w:val="24"/>
        </w:rPr>
        <w:t>Principle of inclusion</w:t>
      </w:r>
      <w:r w:rsidRPr="00C41FE8">
        <w:rPr>
          <w:rFonts w:asciiTheme="majorBidi" w:hAnsiTheme="majorBidi" w:cstheme="majorBidi"/>
          <w:color w:val="000000" w:themeColor="text1"/>
          <w:sz w:val="24"/>
          <w:szCs w:val="24"/>
        </w:rPr>
        <w:t>.</w:t>
      </w:r>
    </w:p>
    <w:p w:rsidR="00C41FE8" w:rsidRPr="004D0820" w:rsidRDefault="00C41FE8" w:rsidP="00C41FE8">
      <w:pPr>
        <w:pStyle w:val="BodyText"/>
        <w:spacing w:line="360" w:lineRule="auto"/>
        <w:ind w:left="0"/>
        <w:jc w:val="lowKashida"/>
        <w:rPr>
          <w:rFonts w:asciiTheme="majorBidi" w:hAnsiTheme="majorBidi" w:cstheme="majorBidi"/>
          <w:b/>
          <w:bCs/>
        </w:rPr>
      </w:pPr>
      <w:r w:rsidRPr="004D0820">
        <w:rPr>
          <w:rFonts w:asciiTheme="majorBidi" w:hAnsiTheme="majorBidi" w:cstheme="majorBidi"/>
          <w:b/>
          <w:bCs/>
        </w:rPr>
        <w:t>Sustainable</w:t>
      </w:r>
      <w:r w:rsidRPr="004D0820">
        <w:rPr>
          <w:rFonts w:asciiTheme="majorBidi" w:hAnsiTheme="majorBidi" w:cstheme="majorBidi"/>
          <w:b/>
          <w:bCs/>
          <w:spacing w:val="-5"/>
        </w:rPr>
        <w:t xml:space="preserve"> </w:t>
      </w:r>
      <w:r w:rsidRPr="004D0820">
        <w:rPr>
          <w:rFonts w:asciiTheme="majorBidi" w:hAnsiTheme="majorBidi" w:cstheme="majorBidi"/>
          <w:b/>
          <w:bCs/>
        </w:rPr>
        <w:t>Development</w:t>
      </w:r>
      <w:r w:rsidRPr="004D0820">
        <w:rPr>
          <w:rFonts w:asciiTheme="majorBidi" w:hAnsiTheme="majorBidi" w:cstheme="majorBidi"/>
          <w:b/>
          <w:bCs/>
          <w:spacing w:val="-5"/>
        </w:rPr>
        <w:t xml:space="preserve"> </w:t>
      </w:r>
      <w:r w:rsidRPr="004D0820">
        <w:rPr>
          <w:rFonts w:asciiTheme="majorBidi" w:hAnsiTheme="majorBidi" w:cstheme="majorBidi"/>
          <w:b/>
          <w:bCs/>
        </w:rPr>
        <w:t>Dimensions</w:t>
      </w:r>
    </w:p>
    <w:p w:rsidR="00C41FE8" w:rsidRPr="00C41FE8" w:rsidRDefault="00C41FE8" w:rsidP="00C41FE8">
      <w:pPr>
        <w:pStyle w:val="ListParagraph"/>
        <w:widowControl w:val="0"/>
        <w:numPr>
          <w:ilvl w:val="0"/>
          <w:numId w:val="20"/>
        </w:numPr>
        <w:autoSpaceDE w:val="0"/>
        <w:autoSpaceDN w:val="0"/>
        <w:bidi w:val="0"/>
        <w:spacing w:after="0" w:line="360" w:lineRule="auto"/>
        <w:ind w:left="357" w:hanging="357"/>
        <w:contextualSpacing w:val="0"/>
        <w:jc w:val="lowKashida"/>
        <w:rPr>
          <w:rFonts w:asciiTheme="majorBidi" w:hAnsiTheme="majorBidi" w:cstheme="majorBidi"/>
          <w:sz w:val="24"/>
          <w:szCs w:val="24"/>
        </w:rPr>
      </w:pPr>
      <w:r w:rsidRPr="00C41FE8">
        <w:rPr>
          <w:rFonts w:asciiTheme="majorBidi" w:hAnsiTheme="majorBidi" w:cstheme="majorBidi"/>
          <w:sz w:val="24"/>
          <w:szCs w:val="24"/>
        </w:rPr>
        <w:t>Economic Dimension: The economic dimension</w:t>
      </w:r>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of</w:t>
      </w:r>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sustainable</w:t>
      </w:r>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development</w:t>
      </w:r>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addresses</w:t>
      </w:r>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stopping</w:t>
      </w:r>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underground</w:t>
      </w:r>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and</w:t>
      </w:r>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surface</w:t>
      </w:r>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economic resources waste, and limiting or reducing disparity in income and</w:t>
      </w:r>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wealth,</w:t>
      </w:r>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which</w:t>
      </w:r>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results</w:t>
      </w:r>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in</w:t>
      </w:r>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protecting</w:t>
      </w:r>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the</w:t>
      </w:r>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environment</w:t>
      </w:r>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and</w:t>
      </w:r>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improving</w:t>
      </w:r>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the</w:t>
      </w:r>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 xml:space="preserve">economic and social conditions for current </w:t>
      </w:r>
      <w:r w:rsidRPr="00C41FE8">
        <w:rPr>
          <w:rFonts w:asciiTheme="majorBidi" w:hAnsiTheme="majorBidi" w:cstheme="majorBidi"/>
          <w:sz w:val="24"/>
          <w:szCs w:val="24"/>
        </w:rPr>
        <w:lastRenderedPageBreak/>
        <w:t>and future generations. Therefore,</w:t>
      </w:r>
      <w:r w:rsidRPr="00C41FE8">
        <w:rPr>
          <w:rFonts w:asciiTheme="majorBidi" w:hAnsiTheme="majorBidi" w:cstheme="majorBidi"/>
          <w:spacing w:val="-67"/>
          <w:sz w:val="24"/>
          <w:szCs w:val="24"/>
        </w:rPr>
        <w:t xml:space="preserve"> </w:t>
      </w:r>
      <w:r w:rsidRPr="00C41FE8">
        <w:rPr>
          <w:rFonts w:asciiTheme="majorBidi" w:hAnsiTheme="majorBidi" w:cstheme="majorBidi"/>
          <w:sz w:val="24"/>
          <w:szCs w:val="24"/>
        </w:rPr>
        <w:t>this</w:t>
      </w:r>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process</w:t>
      </w:r>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works</w:t>
      </w:r>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on</w:t>
      </w:r>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limiting</w:t>
      </w:r>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the</w:t>
      </w:r>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volume</w:t>
      </w:r>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of</w:t>
      </w:r>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production</w:t>
      </w:r>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expenses</w:t>
      </w:r>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and</w:t>
      </w:r>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maintaining</w:t>
      </w:r>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the</w:t>
      </w:r>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resources</w:t>
      </w:r>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while</w:t>
      </w:r>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ensuring</w:t>
      </w:r>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the</w:t>
      </w:r>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optimal</w:t>
      </w:r>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use</w:t>
      </w:r>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of</w:t>
      </w:r>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productive</w:t>
      </w:r>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energy, which works on enhancing sustainable</w:t>
      </w:r>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 xml:space="preserve">development </w:t>
      </w:r>
      <w:r w:rsidRPr="00C41FE8">
        <w:rPr>
          <w:rFonts w:asciiTheme="majorBidi" w:hAnsiTheme="majorBidi" w:cstheme="majorBidi"/>
          <w:color w:val="212121"/>
          <w:sz w:val="24"/>
          <w:szCs w:val="24"/>
        </w:rPr>
        <w:t>(Al-</w:t>
      </w:r>
      <w:proofErr w:type="spellStart"/>
      <w:r w:rsidRPr="00C41FE8">
        <w:rPr>
          <w:rFonts w:asciiTheme="majorBidi" w:hAnsiTheme="majorBidi" w:cstheme="majorBidi"/>
          <w:color w:val="212121"/>
          <w:sz w:val="24"/>
          <w:szCs w:val="24"/>
        </w:rPr>
        <w:t>Kubaisi</w:t>
      </w:r>
      <w:proofErr w:type="spellEnd"/>
      <w:r w:rsidRPr="00C41FE8">
        <w:rPr>
          <w:rFonts w:asciiTheme="majorBidi" w:hAnsiTheme="majorBidi" w:cstheme="majorBidi"/>
          <w:color w:val="212121"/>
          <w:sz w:val="24"/>
          <w:szCs w:val="24"/>
        </w:rPr>
        <w:t>,</w:t>
      </w:r>
      <w:r w:rsidRPr="00C41FE8">
        <w:rPr>
          <w:rFonts w:asciiTheme="majorBidi" w:hAnsiTheme="majorBidi" w:cstheme="majorBidi"/>
          <w:color w:val="212121"/>
          <w:spacing w:val="1"/>
          <w:sz w:val="24"/>
          <w:szCs w:val="24"/>
        </w:rPr>
        <w:t xml:space="preserve"> </w:t>
      </w:r>
      <w:r w:rsidRPr="00C41FE8">
        <w:rPr>
          <w:rFonts w:asciiTheme="majorBidi" w:hAnsiTheme="majorBidi" w:cstheme="majorBidi"/>
          <w:color w:val="212121"/>
          <w:sz w:val="24"/>
          <w:szCs w:val="24"/>
        </w:rPr>
        <w:t>2015)</w:t>
      </w:r>
      <w:r w:rsidRPr="00C41FE8">
        <w:rPr>
          <w:rFonts w:asciiTheme="majorBidi" w:hAnsiTheme="majorBidi" w:cstheme="majorBidi"/>
          <w:sz w:val="24"/>
          <w:szCs w:val="24"/>
        </w:rPr>
        <w:t>.</w:t>
      </w:r>
    </w:p>
    <w:p w:rsidR="00C41FE8" w:rsidRPr="00C41FE8" w:rsidRDefault="00C41FE8" w:rsidP="00C41FE8">
      <w:pPr>
        <w:pStyle w:val="ListParagraph"/>
        <w:widowControl w:val="0"/>
        <w:numPr>
          <w:ilvl w:val="0"/>
          <w:numId w:val="20"/>
        </w:numPr>
        <w:autoSpaceDE w:val="0"/>
        <w:autoSpaceDN w:val="0"/>
        <w:bidi w:val="0"/>
        <w:spacing w:after="0" w:line="360" w:lineRule="auto"/>
        <w:ind w:left="357" w:hanging="357"/>
        <w:contextualSpacing w:val="0"/>
        <w:jc w:val="lowKashida"/>
        <w:rPr>
          <w:rFonts w:asciiTheme="majorBidi" w:hAnsiTheme="majorBidi" w:cstheme="majorBidi"/>
          <w:sz w:val="24"/>
          <w:szCs w:val="24"/>
        </w:rPr>
      </w:pPr>
      <w:r w:rsidRPr="00C41FE8">
        <w:rPr>
          <w:rFonts w:asciiTheme="majorBidi" w:hAnsiTheme="majorBidi" w:cstheme="majorBidi"/>
          <w:sz w:val="24"/>
          <w:szCs w:val="24"/>
        </w:rPr>
        <w:t>Environmental</w:t>
      </w:r>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Dimension:</w:t>
      </w:r>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The</w:t>
      </w:r>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environmental</w:t>
      </w:r>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dimension</w:t>
      </w:r>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of</w:t>
      </w:r>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sustainable</w:t>
      </w:r>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development is based on the concept of sustainability or the ability of the</w:t>
      </w:r>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ecosystem to maintain ecological integrity and adaptability; if they lose their</w:t>
      </w:r>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flexibility, they become more vulnerable to water depletion, deforestation,</w:t>
      </w:r>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soil erosion, and other threats (</w:t>
      </w:r>
      <w:proofErr w:type="spellStart"/>
      <w:r w:rsidRPr="00C41FE8">
        <w:rPr>
          <w:rFonts w:asciiTheme="majorBidi" w:hAnsiTheme="majorBidi" w:cstheme="majorBidi"/>
          <w:sz w:val="24"/>
          <w:szCs w:val="24"/>
        </w:rPr>
        <w:t>Masoudi</w:t>
      </w:r>
      <w:proofErr w:type="spellEnd"/>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et al., 2019). Flexibility is achieved</w:t>
      </w:r>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through facing pollution, reducing energy consumption, and protecting non-</w:t>
      </w:r>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renewable</w:t>
      </w:r>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resources</w:t>
      </w:r>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w:t>
      </w:r>
      <w:proofErr w:type="spellStart"/>
      <w:r w:rsidRPr="00C41FE8">
        <w:rPr>
          <w:rFonts w:asciiTheme="majorBidi" w:hAnsiTheme="majorBidi" w:cstheme="majorBidi"/>
          <w:sz w:val="24"/>
          <w:szCs w:val="24"/>
        </w:rPr>
        <w:t>Allawi</w:t>
      </w:r>
      <w:proofErr w:type="spellEnd"/>
      <w:r w:rsidRPr="00C41FE8">
        <w:rPr>
          <w:rFonts w:asciiTheme="majorBidi" w:hAnsiTheme="majorBidi" w:cstheme="majorBidi"/>
          <w:sz w:val="24"/>
          <w:szCs w:val="24"/>
        </w:rPr>
        <w:t>, 2022), while acknowledging</w:t>
      </w:r>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that</w:t>
      </w:r>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any</w:t>
      </w:r>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transgression of this natural ability (flexibility) means the deterioration of the</w:t>
      </w:r>
      <w:r w:rsidRPr="00C41FE8">
        <w:rPr>
          <w:rFonts w:asciiTheme="majorBidi" w:hAnsiTheme="majorBidi" w:cstheme="majorBidi"/>
          <w:spacing w:val="-67"/>
          <w:sz w:val="24"/>
          <w:szCs w:val="24"/>
        </w:rPr>
        <w:t xml:space="preserve"> </w:t>
      </w:r>
      <w:r w:rsidRPr="00C41FE8">
        <w:rPr>
          <w:rFonts w:asciiTheme="majorBidi" w:hAnsiTheme="majorBidi" w:cstheme="majorBidi"/>
          <w:sz w:val="24"/>
          <w:szCs w:val="24"/>
        </w:rPr>
        <w:t>ecosystem</w:t>
      </w:r>
      <w:r w:rsidRPr="00C41FE8">
        <w:rPr>
          <w:rFonts w:asciiTheme="majorBidi" w:hAnsiTheme="majorBidi" w:cstheme="majorBidi"/>
          <w:spacing w:val="-6"/>
          <w:sz w:val="24"/>
          <w:szCs w:val="24"/>
        </w:rPr>
        <w:t xml:space="preserve"> </w:t>
      </w:r>
      <w:r w:rsidRPr="00C41FE8">
        <w:rPr>
          <w:rFonts w:asciiTheme="majorBidi" w:hAnsiTheme="majorBidi" w:cstheme="majorBidi"/>
          <w:sz w:val="24"/>
          <w:szCs w:val="24"/>
        </w:rPr>
        <w:t>(Al-</w:t>
      </w:r>
      <w:proofErr w:type="spellStart"/>
      <w:r w:rsidRPr="00C41FE8">
        <w:rPr>
          <w:rFonts w:asciiTheme="majorBidi" w:hAnsiTheme="majorBidi" w:cstheme="majorBidi"/>
          <w:sz w:val="24"/>
          <w:szCs w:val="24"/>
        </w:rPr>
        <w:t>Dafrawi</w:t>
      </w:r>
      <w:proofErr w:type="spellEnd"/>
      <w:r w:rsidRPr="00C41FE8">
        <w:rPr>
          <w:rFonts w:asciiTheme="majorBidi" w:hAnsiTheme="majorBidi" w:cstheme="majorBidi"/>
          <w:sz w:val="24"/>
          <w:szCs w:val="24"/>
        </w:rPr>
        <w:t>,</w:t>
      </w:r>
      <w:r w:rsidRPr="00C41FE8">
        <w:rPr>
          <w:rFonts w:asciiTheme="majorBidi" w:hAnsiTheme="majorBidi" w:cstheme="majorBidi"/>
          <w:spacing w:val="-2"/>
          <w:sz w:val="24"/>
          <w:szCs w:val="24"/>
        </w:rPr>
        <w:t xml:space="preserve"> </w:t>
      </w:r>
      <w:r w:rsidRPr="00C41FE8">
        <w:rPr>
          <w:rFonts w:asciiTheme="majorBidi" w:hAnsiTheme="majorBidi" w:cstheme="majorBidi"/>
          <w:sz w:val="24"/>
          <w:szCs w:val="24"/>
        </w:rPr>
        <w:t>2019).</w:t>
      </w:r>
    </w:p>
    <w:p w:rsidR="00C41FE8" w:rsidRPr="00C41FE8" w:rsidRDefault="00C41FE8" w:rsidP="00C41FE8">
      <w:pPr>
        <w:pStyle w:val="ListParagraph"/>
        <w:widowControl w:val="0"/>
        <w:numPr>
          <w:ilvl w:val="0"/>
          <w:numId w:val="20"/>
        </w:numPr>
        <w:autoSpaceDE w:val="0"/>
        <w:autoSpaceDN w:val="0"/>
        <w:bidi w:val="0"/>
        <w:spacing w:after="0" w:line="360" w:lineRule="auto"/>
        <w:ind w:left="357" w:hanging="357"/>
        <w:contextualSpacing w:val="0"/>
        <w:jc w:val="lowKashida"/>
        <w:rPr>
          <w:rFonts w:asciiTheme="majorBidi" w:hAnsiTheme="majorBidi" w:cstheme="majorBidi"/>
          <w:sz w:val="24"/>
          <w:szCs w:val="24"/>
        </w:rPr>
      </w:pPr>
      <w:r w:rsidRPr="00C41FE8">
        <w:rPr>
          <w:rFonts w:asciiTheme="majorBidi" w:hAnsiTheme="majorBidi" w:cstheme="majorBidi"/>
          <w:sz w:val="24"/>
          <w:szCs w:val="24"/>
        </w:rPr>
        <w:t>Social Dimension: This dimension is based on the principle of justice and the</w:t>
      </w:r>
      <w:r w:rsidRPr="00C41FE8">
        <w:rPr>
          <w:rFonts w:asciiTheme="majorBidi" w:hAnsiTheme="majorBidi" w:cstheme="majorBidi"/>
          <w:spacing w:val="-67"/>
          <w:sz w:val="24"/>
          <w:szCs w:val="24"/>
        </w:rPr>
        <w:t xml:space="preserve"> </w:t>
      </w:r>
      <w:r w:rsidRPr="00C41FE8">
        <w:rPr>
          <w:rFonts w:asciiTheme="majorBidi" w:hAnsiTheme="majorBidi" w:cstheme="majorBidi"/>
          <w:sz w:val="24"/>
          <w:szCs w:val="24"/>
        </w:rPr>
        <w:t>distributional</w:t>
      </w:r>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consequences</w:t>
      </w:r>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of</w:t>
      </w:r>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policies.</w:t>
      </w:r>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It</w:t>
      </w:r>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aims</w:t>
      </w:r>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to</w:t>
      </w:r>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meet</w:t>
      </w:r>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human</w:t>
      </w:r>
      <w:r w:rsidRPr="00C41FE8">
        <w:rPr>
          <w:rFonts w:asciiTheme="majorBidi" w:hAnsiTheme="majorBidi" w:cstheme="majorBidi"/>
          <w:spacing w:val="70"/>
          <w:sz w:val="24"/>
          <w:szCs w:val="24"/>
        </w:rPr>
        <w:t xml:space="preserve"> </w:t>
      </w:r>
      <w:r w:rsidRPr="00C41FE8">
        <w:rPr>
          <w:rFonts w:asciiTheme="majorBidi" w:hAnsiTheme="majorBidi" w:cstheme="majorBidi"/>
          <w:sz w:val="24"/>
          <w:szCs w:val="24"/>
        </w:rPr>
        <w:t>needs,</w:t>
      </w:r>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achieve social justice and an adequate income, and improve the standard of</w:t>
      </w:r>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living</w:t>
      </w:r>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for</w:t>
      </w:r>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people.</w:t>
      </w:r>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This</w:t>
      </w:r>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dimension</w:t>
      </w:r>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is</w:t>
      </w:r>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also</w:t>
      </w:r>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related</w:t>
      </w:r>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to</w:t>
      </w:r>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health,</w:t>
      </w:r>
      <w:r w:rsidRPr="00C41FE8">
        <w:rPr>
          <w:rFonts w:asciiTheme="majorBidi" w:hAnsiTheme="majorBidi" w:cstheme="majorBidi"/>
          <w:spacing w:val="70"/>
          <w:sz w:val="24"/>
          <w:szCs w:val="24"/>
        </w:rPr>
        <w:t xml:space="preserve"> </w:t>
      </w:r>
      <w:r w:rsidRPr="00C41FE8">
        <w:rPr>
          <w:rFonts w:asciiTheme="majorBidi" w:hAnsiTheme="majorBidi" w:cstheme="majorBidi"/>
          <w:sz w:val="24"/>
          <w:szCs w:val="24"/>
        </w:rPr>
        <w:t>education,</w:t>
      </w:r>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housing, and work, while ensuring the safety of its traditional production</w:t>
      </w:r>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systems and social environment (</w:t>
      </w:r>
      <w:proofErr w:type="spellStart"/>
      <w:r w:rsidRPr="00C41FE8">
        <w:rPr>
          <w:rFonts w:asciiTheme="majorBidi" w:hAnsiTheme="majorBidi" w:cstheme="majorBidi"/>
          <w:sz w:val="24"/>
          <w:szCs w:val="24"/>
        </w:rPr>
        <w:t>Masoudi</w:t>
      </w:r>
      <w:proofErr w:type="spellEnd"/>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et al., 2019). Originally, it aims to</w:t>
      </w:r>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improve the relationship between nature and humans, promote the welfare of</w:t>
      </w:r>
      <w:r w:rsidRPr="00C41FE8">
        <w:rPr>
          <w:rFonts w:asciiTheme="majorBidi" w:hAnsiTheme="majorBidi" w:cstheme="majorBidi"/>
          <w:spacing w:val="-67"/>
          <w:sz w:val="24"/>
          <w:szCs w:val="24"/>
        </w:rPr>
        <w:t xml:space="preserve"> </w:t>
      </w:r>
      <w:r w:rsidRPr="00C41FE8">
        <w:rPr>
          <w:rFonts w:asciiTheme="majorBidi" w:hAnsiTheme="majorBidi" w:cstheme="majorBidi"/>
          <w:sz w:val="24"/>
          <w:szCs w:val="24"/>
        </w:rPr>
        <w:t>people, improve methods to access basic health and education services, and</w:t>
      </w:r>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meet</w:t>
      </w:r>
      <w:r w:rsidRPr="00C41FE8">
        <w:rPr>
          <w:rFonts w:asciiTheme="majorBidi" w:hAnsiTheme="majorBidi" w:cstheme="majorBidi"/>
          <w:spacing w:val="17"/>
          <w:sz w:val="24"/>
          <w:szCs w:val="24"/>
        </w:rPr>
        <w:t xml:space="preserve"> </w:t>
      </w:r>
      <w:r w:rsidRPr="00C41FE8">
        <w:rPr>
          <w:rFonts w:asciiTheme="majorBidi" w:hAnsiTheme="majorBidi" w:cstheme="majorBidi"/>
          <w:sz w:val="24"/>
          <w:szCs w:val="24"/>
        </w:rPr>
        <w:t>the</w:t>
      </w:r>
      <w:r w:rsidRPr="00C41FE8">
        <w:rPr>
          <w:rFonts w:asciiTheme="majorBidi" w:hAnsiTheme="majorBidi" w:cstheme="majorBidi"/>
          <w:spacing w:val="16"/>
          <w:sz w:val="24"/>
          <w:szCs w:val="24"/>
        </w:rPr>
        <w:t xml:space="preserve"> </w:t>
      </w:r>
      <w:r w:rsidRPr="00C41FE8">
        <w:rPr>
          <w:rFonts w:asciiTheme="majorBidi" w:hAnsiTheme="majorBidi" w:cstheme="majorBidi"/>
          <w:sz w:val="24"/>
          <w:szCs w:val="24"/>
        </w:rPr>
        <w:t>minimum</w:t>
      </w:r>
      <w:r w:rsidRPr="00C41FE8">
        <w:rPr>
          <w:rFonts w:asciiTheme="majorBidi" w:hAnsiTheme="majorBidi" w:cstheme="majorBidi"/>
          <w:spacing w:val="16"/>
          <w:sz w:val="24"/>
          <w:szCs w:val="24"/>
        </w:rPr>
        <w:t xml:space="preserve"> </w:t>
      </w:r>
      <w:r w:rsidRPr="00C41FE8">
        <w:rPr>
          <w:rFonts w:asciiTheme="majorBidi" w:hAnsiTheme="majorBidi" w:cstheme="majorBidi"/>
          <w:sz w:val="24"/>
          <w:szCs w:val="24"/>
        </w:rPr>
        <w:t>standards</w:t>
      </w:r>
      <w:r w:rsidRPr="00C41FE8">
        <w:rPr>
          <w:rFonts w:asciiTheme="majorBidi" w:hAnsiTheme="majorBidi" w:cstheme="majorBidi"/>
          <w:spacing w:val="16"/>
          <w:sz w:val="24"/>
          <w:szCs w:val="24"/>
        </w:rPr>
        <w:t xml:space="preserve"> </w:t>
      </w:r>
      <w:r w:rsidRPr="00C41FE8">
        <w:rPr>
          <w:rFonts w:asciiTheme="majorBidi" w:hAnsiTheme="majorBidi" w:cstheme="majorBidi"/>
          <w:sz w:val="24"/>
          <w:szCs w:val="24"/>
        </w:rPr>
        <w:t>of</w:t>
      </w:r>
      <w:r w:rsidRPr="00C41FE8">
        <w:rPr>
          <w:rFonts w:asciiTheme="majorBidi" w:hAnsiTheme="majorBidi" w:cstheme="majorBidi"/>
          <w:spacing w:val="16"/>
          <w:sz w:val="24"/>
          <w:szCs w:val="24"/>
        </w:rPr>
        <w:t xml:space="preserve"> </w:t>
      </w:r>
      <w:r w:rsidRPr="00C41FE8">
        <w:rPr>
          <w:rFonts w:asciiTheme="majorBidi" w:hAnsiTheme="majorBidi" w:cstheme="majorBidi"/>
          <w:sz w:val="24"/>
          <w:szCs w:val="24"/>
        </w:rPr>
        <w:t>security</w:t>
      </w:r>
      <w:r w:rsidRPr="00C41FE8">
        <w:rPr>
          <w:rFonts w:asciiTheme="majorBidi" w:hAnsiTheme="majorBidi" w:cstheme="majorBidi"/>
          <w:spacing w:val="14"/>
          <w:sz w:val="24"/>
          <w:szCs w:val="24"/>
        </w:rPr>
        <w:t xml:space="preserve"> </w:t>
      </w:r>
      <w:r w:rsidRPr="00C41FE8">
        <w:rPr>
          <w:rFonts w:asciiTheme="majorBidi" w:hAnsiTheme="majorBidi" w:cstheme="majorBidi"/>
          <w:sz w:val="24"/>
          <w:szCs w:val="24"/>
        </w:rPr>
        <w:t>and</w:t>
      </w:r>
      <w:r w:rsidRPr="00C41FE8">
        <w:rPr>
          <w:rFonts w:asciiTheme="majorBidi" w:hAnsiTheme="majorBidi" w:cstheme="majorBidi"/>
          <w:spacing w:val="16"/>
          <w:sz w:val="24"/>
          <w:szCs w:val="24"/>
        </w:rPr>
        <w:t xml:space="preserve"> </w:t>
      </w:r>
      <w:r w:rsidRPr="00C41FE8">
        <w:rPr>
          <w:rFonts w:asciiTheme="majorBidi" w:hAnsiTheme="majorBidi" w:cstheme="majorBidi"/>
          <w:sz w:val="24"/>
          <w:szCs w:val="24"/>
        </w:rPr>
        <w:t>respect</w:t>
      </w:r>
      <w:r w:rsidRPr="00C41FE8">
        <w:rPr>
          <w:rFonts w:asciiTheme="majorBidi" w:hAnsiTheme="majorBidi" w:cstheme="majorBidi"/>
          <w:spacing w:val="16"/>
          <w:sz w:val="24"/>
          <w:szCs w:val="24"/>
        </w:rPr>
        <w:t xml:space="preserve"> </w:t>
      </w:r>
      <w:r w:rsidRPr="00C41FE8">
        <w:rPr>
          <w:rFonts w:asciiTheme="majorBidi" w:hAnsiTheme="majorBidi" w:cstheme="majorBidi"/>
          <w:sz w:val="24"/>
          <w:szCs w:val="24"/>
        </w:rPr>
        <w:t>for</w:t>
      </w:r>
      <w:r w:rsidRPr="00C41FE8">
        <w:rPr>
          <w:rFonts w:asciiTheme="majorBidi" w:hAnsiTheme="majorBidi" w:cstheme="majorBidi"/>
          <w:spacing w:val="16"/>
          <w:sz w:val="24"/>
          <w:szCs w:val="24"/>
        </w:rPr>
        <w:t xml:space="preserve"> </w:t>
      </w:r>
      <w:r w:rsidRPr="00C41FE8">
        <w:rPr>
          <w:rFonts w:asciiTheme="majorBidi" w:hAnsiTheme="majorBidi" w:cstheme="majorBidi"/>
          <w:sz w:val="24"/>
          <w:szCs w:val="24"/>
        </w:rPr>
        <w:t>human</w:t>
      </w:r>
      <w:r w:rsidRPr="00C41FE8">
        <w:rPr>
          <w:rFonts w:asciiTheme="majorBidi" w:hAnsiTheme="majorBidi" w:cstheme="majorBidi"/>
          <w:spacing w:val="17"/>
          <w:sz w:val="24"/>
          <w:szCs w:val="24"/>
        </w:rPr>
        <w:t xml:space="preserve"> </w:t>
      </w:r>
      <w:r w:rsidRPr="00C41FE8">
        <w:rPr>
          <w:rFonts w:asciiTheme="majorBidi" w:hAnsiTheme="majorBidi" w:cstheme="majorBidi"/>
          <w:sz w:val="24"/>
          <w:szCs w:val="24"/>
        </w:rPr>
        <w:t>rights (</w:t>
      </w:r>
      <w:proofErr w:type="spellStart"/>
      <w:r w:rsidRPr="00C41FE8">
        <w:rPr>
          <w:rFonts w:asciiTheme="majorBidi" w:hAnsiTheme="majorBidi" w:cstheme="majorBidi"/>
          <w:sz w:val="24"/>
          <w:szCs w:val="24"/>
        </w:rPr>
        <w:t>Allawi</w:t>
      </w:r>
      <w:proofErr w:type="spellEnd"/>
      <w:r w:rsidRPr="00C41FE8">
        <w:rPr>
          <w:rFonts w:asciiTheme="majorBidi" w:hAnsiTheme="majorBidi" w:cstheme="majorBidi"/>
          <w:sz w:val="24"/>
          <w:szCs w:val="24"/>
        </w:rPr>
        <w:t>, 2022). We can say that sustainable development is the development</w:t>
      </w:r>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of</w:t>
      </w:r>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people for</w:t>
      </w:r>
      <w:r w:rsidRPr="00C41FE8">
        <w:rPr>
          <w:rFonts w:asciiTheme="majorBidi" w:hAnsiTheme="majorBidi" w:cstheme="majorBidi"/>
          <w:spacing w:val="-3"/>
          <w:sz w:val="24"/>
          <w:szCs w:val="24"/>
        </w:rPr>
        <w:t xml:space="preserve"> </w:t>
      </w:r>
      <w:r w:rsidRPr="00C41FE8">
        <w:rPr>
          <w:rFonts w:asciiTheme="majorBidi" w:hAnsiTheme="majorBidi" w:cstheme="majorBidi"/>
          <w:sz w:val="24"/>
          <w:szCs w:val="24"/>
        </w:rPr>
        <w:t>the</w:t>
      </w:r>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people</w:t>
      </w:r>
      <w:r w:rsidRPr="00C41FE8">
        <w:rPr>
          <w:rFonts w:asciiTheme="majorBidi" w:hAnsiTheme="majorBidi" w:cstheme="majorBidi"/>
          <w:spacing w:val="-3"/>
          <w:sz w:val="24"/>
          <w:szCs w:val="24"/>
        </w:rPr>
        <w:t xml:space="preserve"> </w:t>
      </w:r>
      <w:r w:rsidRPr="00C41FE8">
        <w:rPr>
          <w:rFonts w:asciiTheme="majorBidi" w:hAnsiTheme="majorBidi" w:cstheme="majorBidi"/>
          <w:sz w:val="24"/>
          <w:szCs w:val="24"/>
        </w:rPr>
        <w:t>by</w:t>
      </w:r>
      <w:r w:rsidRPr="00C41FE8">
        <w:rPr>
          <w:rFonts w:asciiTheme="majorBidi" w:hAnsiTheme="majorBidi" w:cstheme="majorBidi"/>
          <w:spacing w:val="-4"/>
          <w:sz w:val="24"/>
          <w:szCs w:val="24"/>
        </w:rPr>
        <w:t xml:space="preserve"> </w:t>
      </w:r>
      <w:r w:rsidRPr="00C41FE8">
        <w:rPr>
          <w:rFonts w:asciiTheme="majorBidi" w:hAnsiTheme="majorBidi" w:cstheme="majorBidi"/>
          <w:sz w:val="24"/>
          <w:szCs w:val="24"/>
        </w:rPr>
        <w:t>the people</w:t>
      </w:r>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(Kamal, 2018).</w:t>
      </w:r>
    </w:p>
    <w:p w:rsidR="00C41FE8" w:rsidRPr="00C41FE8" w:rsidRDefault="00C41FE8" w:rsidP="00C41FE8">
      <w:pPr>
        <w:pStyle w:val="ListParagraph"/>
        <w:widowControl w:val="0"/>
        <w:numPr>
          <w:ilvl w:val="0"/>
          <w:numId w:val="20"/>
        </w:numPr>
        <w:autoSpaceDE w:val="0"/>
        <w:autoSpaceDN w:val="0"/>
        <w:bidi w:val="0"/>
        <w:spacing w:after="0" w:line="360" w:lineRule="auto"/>
        <w:ind w:left="357" w:hanging="357"/>
        <w:contextualSpacing w:val="0"/>
        <w:jc w:val="lowKashida"/>
        <w:rPr>
          <w:rFonts w:asciiTheme="majorBidi" w:hAnsiTheme="majorBidi" w:cstheme="majorBidi"/>
          <w:sz w:val="24"/>
          <w:szCs w:val="24"/>
        </w:rPr>
      </w:pPr>
      <w:r w:rsidRPr="00C41FE8">
        <w:rPr>
          <w:rFonts w:asciiTheme="majorBidi" w:hAnsiTheme="majorBidi" w:cstheme="majorBidi"/>
          <w:sz w:val="24"/>
          <w:szCs w:val="24"/>
        </w:rPr>
        <w:t>Technological Dimension: The technological dimension is considered to be</w:t>
      </w:r>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the</w:t>
      </w:r>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human</w:t>
      </w:r>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capital,</w:t>
      </w:r>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which</w:t>
      </w:r>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works</w:t>
      </w:r>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on</w:t>
      </w:r>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creativity,</w:t>
      </w:r>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innovation,</w:t>
      </w:r>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supporting</w:t>
      </w:r>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scientific</w:t>
      </w:r>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research</w:t>
      </w:r>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in</w:t>
      </w:r>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various</w:t>
      </w:r>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fields,</w:t>
      </w:r>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stabilizing</w:t>
      </w:r>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population,</w:t>
      </w:r>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narrowing</w:t>
      </w:r>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economic disparities, and preventing further degradation of resources and</w:t>
      </w:r>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land, using improved technologies that accelerate the achievement of the</w:t>
      </w:r>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dimensions</w:t>
      </w:r>
      <w:r w:rsidRPr="00C41FE8">
        <w:rPr>
          <w:rFonts w:asciiTheme="majorBidi" w:hAnsiTheme="majorBidi" w:cstheme="majorBidi"/>
          <w:spacing w:val="-4"/>
          <w:sz w:val="24"/>
          <w:szCs w:val="24"/>
        </w:rPr>
        <w:t xml:space="preserve"> </w:t>
      </w:r>
      <w:r w:rsidRPr="00C41FE8">
        <w:rPr>
          <w:rFonts w:asciiTheme="majorBidi" w:hAnsiTheme="majorBidi" w:cstheme="majorBidi"/>
          <w:sz w:val="24"/>
          <w:szCs w:val="24"/>
        </w:rPr>
        <w:t>of</w:t>
      </w:r>
      <w:r w:rsidRPr="00C41FE8">
        <w:rPr>
          <w:rFonts w:asciiTheme="majorBidi" w:hAnsiTheme="majorBidi" w:cstheme="majorBidi"/>
          <w:spacing w:val="-4"/>
          <w:sz w:val="24"/>
          <w:szCs w:val="24"/>
        </w:rPr>
        <w:t xml:space="preserve"> </w:t>
      </w:r>
      <w:r w:rsidRPr="00C41FE8">
        <w:rPr>
          <w:rFonts w:asciiTheme="majorBidi" w:hAnsiTheme="majorBidi" w:cstheme="majorBidi"/>
          <w:sz w:val="24"/>
          <w:szCs w:val="24"/>
        </w:rPr>
        <w:t>sustainable</w:t>
      </w:r>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development</w:t>
      </w:r>
      <w:r w:rsidRPr="00C41FE8">
        <w:rPr>
          <w:rFonts w:asciiTheme="majorBidi" w:hAnsiTheme="majorBidi" w:cstheme="majorBidi"/>
          <w:spacing w:val="4"/>
          <w:sz w:val="24"/>
          <w:szCs w:val="24"/>
        </w:rPr>
        <w:t xml:space="preserve"> </w:t>
      </w:r>
      <w:r w:rsidRPr="00C41FE8">
        <w:rPr>
          <w:rFonts w:asciiTheme="majorBidi" w:hAnsiTheme="majorBidi" w:cstheme="majorBidi"/>
          <w:sz w:val="24"/>
          <w:szCs w:val="24"/>
        </w:rPr>
        <w:t>(</w:t>
      </w:r>
      <w:proofErr w:type="spellStart"/>
      <w:r w:rsidRPr="00C41FE8">
        <w:rPr>
          <w:rFonts w:asciiTheme="majorBidi" w:hAnsiTheme="majorBidi" w:cstheme="majorBidi"/>
          <w:sz w:val="24"/>
          <w:szCs w:val="24"/>
        </w:rPr>
        <w:t>Dubabi</w:t>
      </w:r>
      <w:proofErr w:type="spellEnd"/>
      <w:r w:rsidRPr="00C41FE8">
        <w:rPr>
          <w:rFonts w:asciiTheme="majorBidi" w:hAnsiTheme="majorBidi" w:cstheme="majorBidi"/>
          <w:spacing w:val="1"/>
          <w:sz w:val="24"/>
          <w:szCs w:val="24"/>
        </w:rPr>
        <w:t xml:space="preserve"> </w:t>
      </w:r>
      <w:r w:rsidRPr="00C41FE8">
        <w:rPr>
          <w:rFonts w:asciiTheme="majorBidi" w:hAnsiTheme="majorBidi" w:cstheme="majorBidi"/>
          <w:sz w:val="24"/>
          <w:szCs w:val="24"/>
        </w:rPr>
        <w:t>et al., 2015).</w:t>
      </w:r>
    </w:p>
    <w:p w:rsidR="00C41FE8" w:rsidRPr="004D0820" w:rsidRDefault="00C41FE8" w:rsidP="00C41FE8">
      <w:pPr>
        <w:pStyle w:val="BodyText"/>
        <w:spacing w:line="360" w:lineRule="auto"/>
        <w:ind w:left="0"/>
        <w:jc w:val="lowKashida"/>
        <w:rPr>
          <w:rFonts w:asciiTheme="majorBidi" w:hAnsiTheme="majorBidi" w:cstheme="majorBidi"/>
          <w:b/>
          <w:bCs/>
          <w:color w:val="000000" w:themeColor="text1"/>
        </w:rPr>
      </w:pPr>
      <w:r w:rsidRPr="004D0820">
        <w:rPr>
          <w:rFonts w:asciiTheme="majorBidi" w:hAnsiTheme="majorBidi" w:cstheme="majorBidi"/>
          <w:b/>
          <w:bCs/>
          <w:color w:val="000000" w:themeColor="text1"/>
        </w:rPr>
        <w:t>Defining</w:t>
      </w:r>
      <w:r w:rsidRPr="004D0820">
        <w:rPr>
          <w:rFonts w:asciiTheme="majorBidi" w:hAnsiTheme="majorBidi" w:cstheme="majorBidi"/>
          <w:b/>
          <w:bCs/>
          <w:color w:val="000000" w:themeColor="text1"/>
          <w:spacing w:val="-6"/>
        </w:rPr>
        <w:t xml:space="preserve"> </w:t>
      </w:r>
      <w:r w:rsidRPr="004D0820">
        <w:rPr>
          <w:rFonts w:asciiTheme="majorBidi" w:hAnsiTheme="majorBidi" w:cstheme="majorBidi"/>
          <w:b/>
          <w:bCs/>
          <w:color w:val="000000" w:themeColor="text1"/>
        </w:rPr>
        <w:t>the</w:t>
      </w:r>
      <w:r w:rsidRPr="004D0820">
        <w:rPr>
          <w:rFonts w:asciiTheme="majorBidi" w:hAnsiTheme="majorBidi" w:cstheme="majorBidi"/>
          <w:b/>
          <w:bCs/>
          <w:color w:val="000000" w:themeColor="text1"/>
          <w:spacing w:val="-3"/>
        </w:rPr>
        <w:t xml:space="preserve"> </w:t>
      </w:r>
      <w:r w:rsidRPr="004D0820">
        <w:rPr>
          <w:rFonts w:asciiTheme="majorBidi" w:hAnsiTheme="majorBidi" w:cstheme="majorBidi"/>
          <w:b/>
          <w:bCs/>
          <w:color w:val="000000" w:themeColor="text1"/>
        </w:rPr>
        <w:t>concept</w:t>
      </w:r>
      <w:r w:rsidRPr="004D0820">
        <w:rPr>
          <w:rFonts w:asciiTheme="majorBidi" w:hAnsiTheme="majorBidi" w:cstheme="majorBidi"/>
          <w:b/>
          <w:bCs/>
          <w:color w:val="000000" w:themeColor="text1"/>
          <w:spacing w:val="-2"/>
        </w:rPr>
        <w:t xml:space="preserve"> </w:t>
      </w:r>
      <w:r w:rsidRPr="004D0820">
        <w:rPr>
          <w:rFonts w:asciiTheme="majorBidi" w:hAnsiTheme="majorBidi" w:cstheme="majorBidi"/>
          <w:b/>
          <w:bCs/>
          <w:color w:val="000000" w:themeColor="text1"/>
        </w:rPr>
        <w:t>of</w:t>
      </w:r>
      <w:r w:rsidRPr="004D0820">
        <w:rPr>
          <w:rFonts w:asciiTheme="majorBidi" w:hAnsiTheme="majorBidi" w:cstheme="majorBidi"/>
          <w:b/>
          <w:bCs/>
          <w:color w:val="000000" w:themeColor="text1"/>
          <w:spacing w:val="-3"/>
        </w:rPr>
        <w:t xml:space="preserve"> </w:t>
      </w:r>
      <w:r w:rsidRPr="004D0820">
        <w:rPr>
          <w:rFonts w:asciiTheme="majorBidi" w:hAnsiTheme="majorBidi" w:cstheme="majorBidi"/>
          <w:b/>
          <w:bCs/>
          <w:color w:val="000000" w:themeColor="text1"/>
        </w:rPr>
        <w:t>accounting</w:t>
      </w:r>
      <w:r w:rsidRPr="004D0820">
        <w:rPr>
          <w:rFonts w:asciiTheme="majorBidi" w:hAnsiTheme="majorBidi" w:cstheme="majorBidi"/>
          <w:b/>
          <w:bCs/>
          <w:color w:val="000000" w:themeColor="text1"/>
          <w:spacing w:val="-2"/>
        </w:rPr>
        <w:t xml:space="preserve"> </w:t>
      </w:r>
      <w:r w:rsidRPr="004D0820">
        <w:rPr>
          <w:rFonts w:asciiTheme="majorBidi" w:hAnsiTheme="majorBidi" w:cstheme="majorBidi"/>
          <w:b/>
          <w:bCs/>
          <w:color w:val="000000" w:themeColor="text1"/>
        </w:rPr>
        <w:t>disclosure:</w:t>
      </w:r>
    </w:p>
    <w:p w:rsidR="00C41FE8" w:rsidRPr="00C41FE8" w:rsidRDefault="00C41FE8" w:rsidP="00C41FE8">
      <w:pPr>
        <w:pStyle w:val="BodyText"/>
        <w:spacing w:line="360" w:lineRule="auto"/>
        <w:ind w:left="0" w:firstLine="720"/>
        <w:jc w:val="lowKashida"/>
        <w:rPr>
          <w:rFonts w:asciiTheme="majorBidi" w:hAnsiTheme="majorBidi" w:cstheme="majorBidi"/>
          <w:color w:val="000000" w:themeColor="text1"/>
          <w:sz w:val="24"/>
          <w:szCs w:val="24"/>
        </w:rPr>
      </w:pPr>
      <w:r w:rsidRPr="00C41FE8">
        <w:rPr>
          <w:rFonts w:asciiTheme="majorBidi" w:hAnsiTheme="majorBidi" w:cstheme="majorBidi"/>
          <w:color w:val="000000" w:themeColor="text1"/>
          <w:sz w:val="24"/>
          <w:szCs w:val="24"/>
        </w:rPr>
        <w:t>Several</w:t>
      </w:r>
      <w:r w:rsidRPr="00C41FE8">
        <w:rPr>
          <w:rFonts w:asciiTheme="majorBidi" w:hAnsiTheme="majorBidi" w:cstheme="majorBidi"/>
          <w:color w:val="000000" w:themeColor="text1"/>
          <w:spacing w:val="41"/>
          <w:sz w:val="24"/>
          <w:szCs w:val="24"/>
        </w:rPr>
        <w:t xml:space="preserve"> </w:t>
      </w:r>
      <w:r w:rsidRPr="00C41FE8">
        <w:rPr>
          <w:rFonts w:asciiTheme="majorBidi" w:hAnsiTheme="majorBidi" w:cstheme="majorBidi"/>
          <w:color w:val="000000" w:themeColor="text1"/>
          <w:sz w:val="24"/>
          <w:szCs w:val="24"/>
        </w:rPr>
        <w:t>writings</w:t>
      </w:r>
      <w:r w:rsidRPr="00C41FE8">
        <w:rPr>
          <w:rFonts w:asciiTheme="majorBidi" w:hAnsiTheme="majorBidi" w:cstheme="majorBidi"/>
          <w:color w:val="000000" w:themeColor="text1"/>
          <w:spacing w:val="42"/>
          <w:sz w:val="24"/>
          <w:szCs w:val="24"/>
        </w:rPr>
        <w:t xml:space="preserve"> </w:t>
      </w:r>
      <w:r w:rsidRPr="00C41FE8">
        <w:rPr>
          <w:rFonts w:asciiTheme="majorBidi" w:hAnsiTheme="majorBidi" w:cstheme="majorBidi"/>
          <w:color w:val="000000" w:themeColor="text1"/>
          <w:sz w:val="24"/>
          <w:szCs w:val="24"/>
        </w:rPr>
        <w:t>illustrate</w:t>
      </w:r>
      <w:r w:rsidRPr="00C41FE8">
        <w:rPr>
          <w:rFonts w:asciiTheme="majorBidi" w:hAnsiTheme="majorBidi" w:cstheme="majorBidi"/>
          <w:color w:val="000000" w:themeColor="text1"/>
          <w:spacing w:val="41"/>
          <w:sz w:val="24"/>
          <w:szCs w:val="24"/>
        </w:rPr>
        <w:t xml:space="preserve"> </w:t>
      </w:r>
      <w:r w:rsidRPr="00C41FE8">
        <w:rPr>
          <w:rFonts w:asciiTheme="majorBidi" w:hAnsiTheme="majorBidi" w:cstheme="majorBidi"/>
          <w:color w:val="000000" w:themeColor="text1"/>
          <w:sz w:val="24"/>
          <w:szCs w:val="24"/>
        </w:rPr>
        <w:t>the</w:t>
      </w:r>
      <w:r w:rsidRPr="00C41FE8">
        <w:rPr>
          <w:rFonts w:asciiTheme="majorBidi" w:hAnsiTheme="majorBidi" w:cstheme="majorBidi"/>
          <w:color w:val="000000" w:themeColor="text1"/>
          <w:spacing w:val="42"/>
          <w:sz w:val="24"/>
          <w:szCs w:val="24"/>
        </w:rPr>
        <w:t xml:space="preserve"> </w:t>
      </w:r>
      <w:r w:rsidRPr="00C41FE8">
        <w:rPr>
          <w:rFonts w:asciiTheme="majorBidi" w:hAnsiTheme="majorBidi" w:cstheme="majorBidi"/>
          <w:color w:val="000000" w:themeColor="text1"/>
          <w:sz w:val="24"/>
          <w:szCs w:val="24"/>
        </w:rPr>
        <w:t>concept</w:t>
      </w:r>
      <w:r w:rsidRPr="00C41FE8">
        <w:rPr>
          <w:rFonts w:asciiTheme="majorBidi" w:hAnsiTheme="majorBidi" w:cstheme="majorBidi"/>
          <w:color w:val="000000" w:themeColor="text1"/>
          <w:spacing w:val="42"/>
          <w:sz w:val="24"/>
          <w:szCs w:val="24"/>
        </w:rPr>
        <w:t xml:space="preserve"> </w:t>
      </w:r>
      <w:r w:rsidRPr="00C41FE8">
        <w:rPr>
          <w:rFonts w:asciiTheme="majorBidi" w:hAnsiTheme="majorBidi" w:cstheme="majorBidi"/>
          <w:color w:val="000000" w:themeColor="text1"/>
          <w:sz w:val="24"/>
          <w:szCs w:val="24"/>
        </w:rPr>
        <w:t>of</w:t>
      </w:r>
      <w:r w:rsidRPr="00C41FE8">
        <w:rPr>
          <w:rFonts w:asciiTheme="majorBidi" w:hAnsiTheme="majorBidi" w:cstheme="majorBidi"/>
          <w:color w:val="000000" w:themeColor="text1"/>
          <w:spacing w:val="38"/>
          <w:sz w:val="24"/>
          <w:szCs w:val="24"/>
        </w:rPr>
        <w:t xml:space="preserve"> </w:t>
      </w:r>
      <w:r w:rsidRPr="00C41FE8">
        <w:rPr>
          <w:rFonts w:asciiTheme="majorBidi" w:hAnsiTheme="majorBidi" w:cstheme="majorBidi"/>
          <w:color w:val="000000" w:themeColor="text1"/>
          <w:sz w:val="24"/>
          <w:szCs w:val="24"/>
        </w:rPr>
        <w:t>accounting</w:t>
      </w:r>
      <w:r w:rsidRPr="00C41FE8">
        <w:rPr>
          <w:rFonts w:asciiTheme="majorBidi" w:hAnsiTheme="majorBidi" w:cstheme="majorBidi"/>
          <w:color w:val="000000" w:themeColor="text1"/>
          <w:spacing w:val="42"/>
          <w:sz w:val="24"/>
          <w:szCs w:val="24"/>
        </w:rPr>
        <w:t xml:space="preserve"> </w:t>
      </w:r>
      <w:r w:rsidRPr="00C41FE8">
        <w:rPr>
          <w:rFonts w:asciiTheme="majorBidi" w:hAnsiTheme="majorBidi" w:cstheme="majorBidi"/>
          <w:color w:val="000000" w:themeColor="text1"/>
          <w:sz w:val="24"/>
          <w:szCs w:val="24"/>
        </w:rPr>
        <w:t>disclosure,</w:t>
      </w:r>
      <w:r w:rsidRPr="00C41FE8">
        <w:rPr>
          <w:rFonts w:asciiTheme="majorBidi" w:hAnsiTheme="majorBidi" w:cstheme="majorBidi"/>
          <w:color w:val="000000" w:themeColor="text1"/>
          <w:spacing w:val="40"/>
          <w:sz w:val="24"/>
          <w:szCs w:val="24"/>
        </w:rPr>
        <w:t xml:space="preserve"> </w:t>
      </w:r>
      <w:r w:rsidRPr="00C41FE8">
        <w:rPr>
          <w:rFonts w:asciiTheme="majorBidi" w:hAnsiTheme="majorBidi" w:cstheme="majorBidi"/>
          <w:color w:val="000000" w:themeColor="text1"/>
          <w:sz w:val="24"/>
          <w:szCs w:val="24"/>
        </w:rPr>
        <w:t>among</w:t>
      </w:r>
      <w:r w:rsidRPr="00C41FE8">
        <w:rPr>
          <w:rFonts w:asciiTheme="majorBidi" w:hAnsiTheme="majorBidi" w:cstheme="majorBidi"/>
          <w:color w:val="000000" w:themeColor="text1"/>
          <w:spacing w:val="-67"/>
          <w:sz w:val="24"/>
          <w:szCs w:val="24"/>
        </w:rPr>
        <w:t xml:space="preserve"> </w:t>
      </w:r>
      <w:r w:rsidRPr="00C41FE8">
        <w:rPr>
          <w:rFonts w:asciiTheme="majorBidi" w:hAnsiTheme="majorBidi" w:cstheme="majorBidi"/>
          <w:color w:val="000000" w:themeColor="text1"/>
          <w:sz w:val="24"/>
          <w:szCs w:val="24"/>
        </w:rPr>
        <w:t>the</w:t>
      </w:r>
      <w:r w:rsidRPr="00C41FE8">
        <w:rPr>
          <w:rFonts w:asciiTheme="majorBidi" w:hAnsiTheme="majorBidi" w:cstheme="majorBidi"/>
          <w:color w:val="000000" w:themeColor="text1"/>
          <w:spacing w:val="-1"/>
          <w:sz w:val="24"/>
          <w:szCs w:val="24"/>
        </w:rPr>
        <w:t xml:space="preserve"> </w:t>
      </w:r>
      <w:r w:rsidRPr="00C41FE8">
        <w:rPr>
          <w:rFonts w:asciiTheme="majorBidi" w:hAnsiTheme="majorBidi" w:cstheme="majorBidi"/>
          <w:color w:val="000000" w:themeColor="text1"/>
          <w:sz w:val="24"/>
          <w:szCs w:val="24"/>
        </w:rPr>
        <w:t>most</w:t>
      </w:r>
      <w:r w:rsidRPr="00C41FE8">
        <w:rPr>
          <w:rFonts w:asciiTheme="majorBidi" w:hAnsiTheme="majorBidi" w:cstheme="majorBidi"/>
          <w:color w:val="000000" w:themeColor="text1"/>
          <w:spacing w:val="-3"/>
          <w:sz w:val="24"/>
          <w:szCs w:val="24"/>
        </w:rPr>
        <w:t xml:space="preserve"> </w:t>
      </w:r>
      <w:r w:rsidRPr="00C41FE8">
        <w:rPr>
          <w:rFonts w:asciiTheme="majorBidi" w:hAnsiTheme="majorBidi" w:cstheme="majorBidi"/>
          <w:color w:val="000000" w:themeColor="text1"/>
          <w:sz w:val="24"/>
          <w:szCs w:val="24"/>
        </w:rPr>
        <w:t>important</w:t>
      </w:r>
      <w:r w:rsidRPr="00C41FE8">
        <w:rPr>
          <w:rFonts w:asciiTheme="majorBidi" w:hAnsiTheme="majorBidi" w:cstheme="majorBidi"/>
          <w:color w:val="000000" w:themeColor="text1"/>
          <w:spacing w:val="1"/>
          <w:sz w:val="24"/>
          <w:szCs w:val="24"/>
        </w:rPr>
        <w:t xml:space="preserve"> </w:t>
      </w:r>
      <w:r w:rsidRPr="00C41FE8">
        <w:rPr>
          <w:rFonts w:asciiTheme="majorBidi" w:hAnsiTheme="majorBidi" w:cstheme="majorBidi"/>
          <w:color w:val="000000" w:themeColor="text1"/>
          <w:sz w:val="24"/>
          <w:szCs w:val="24"/>
        </w:rPr>
        <w:t>of</w:t>
      </w:r>
      <w:r w:rsidRPr="00C41FE8">
        <w:rPr>
          <w:rFonts w:asciiTheme="majorBidi" w:hAnsiTheme="majorBidi" w:cstheme="majorBidi"/>
          <w:color w:val="000000" w:themeColor="text1"/>
          <w:spacing w:val="-2"/>
          <w:sz w:val="24"/>
          <w:szCs w:val="24"/>
        </w:rPr>
        <w:t xml:space="preserve"> </w:t>
      </w:r>
      <w:r w:rsidRPr="00C41FE8">
        <w:rPr>
          <w:rFonts w:asciiTheme="majorBidi" w:hAnsiTheme="majorBidi" w:cstheme="majorBidi"/>
          <w:color w:val="000000" w:themeColor="text1"/>
          <w:sz w:val="24"/>
          <w:szCs w:val="24"/>
        </w:rPr>
        <w:t>these</w:t>
      </w:r>
      <w:r w:rsidRPr="00C41FE8">
        <w:rPr>
          <w:rFonts w:asciiTheme="majorBidi" w:hAnsiTheme="majorBidi" w:cstheme="majorBidi"/>
          <w:color w:val="000000" w:themeColor="text1"/>
          <w:spacing w:val="-4"/>
          <w:sz w:val="24"/>
          <w:szCs w:val="24"/>
        </w:rPr>
        <w:t xml:space="preserve"> </w:t>
      </w:r>
      <w:r w:rsidRPr="00C41FE8">
        <w:rPr>
          <w:rFonts w:asciiTheme="majorBidi" w:hAnsiTheme="majorBidi" w:cstheme="majorBidi"/>
          <w:color w:val="000000" w:themeColor="text1"/>
          <w:sz w:val="24"/>
          <w:szCs w:val="24"/>
        </w:rPr>
        <w:t>definitions:</w:t>
      </w:r>
    </w:p>
    <w:p w:rsidR="00C41FE8" w:rsidRPr="00C41FE8" w:rsidRDefault="00C41FE8" w:rsidP="00C41FE8">
      <w:pPr>
        <w:pStyle w:val="BodyText"/>
        <w:spacing w:line="360" w:lineRule="auto"/>
        <w:ind w:left="0" w:firstLine="720"/>
        <w:jc w:val="lowKashida"/>
        <w:rPr>
          <w:rFonts w:asciiTheme="majorBidi" w:hAnsiTheme="majorBidi" w:cstheme="majorBidi"/>
          <w:color w:val="000000" w:themeColor="text1"/>
          <w:sz w:val="24"/>
          <w:szCs w:val="24"/>
        </w:rPr>
      </w:pPr>
      <w:r w:rsidRPr="00C41FE8">
        <w:rPr>
          <w:rFonts w:asciiTheme="majorBidi" w:hAnsiTheme="majorBidi" w:cstheme="majorBidi"/>
          <w:color w:val="000000" w:themeColor="text1"/>
          <w:sz w:val="24"/>
          <w:szCs w:val="24"/>
        </w:rPr>
        <w:lastRenderedPageBreak/>
        <w:t>Accounting disclosure: Is this information disclosed by the management</w:t>
      </w:r>
      <w:r w:rsidRPr="00C41FE8">
        <w:rPr>
          <w:rFonts w:asciiTheme="majorBidi" w:hAnsiTheme="majorBidi" w:cstheme="majorBidi"/>
          <w:color w:val="000000" w:themeColor="text1"/>
          <w:spacing w:val="1"/>
          <w:sz w:val="24"/>
          <w:szCs w:val="24"/>
        </w:rPr>
        <w:t xml:space="preserve"> </w:t>
      </w:r>
      <w:r w:rsidRPr="00C41FE8">
        <w:rPr>
          <w:rFonts w:asciiTheme="majorBidi" w:hAnsiTheme="majorBidi" w:cstheme="majorBidi"/>
          <w:color w:val="000000" w:themeColor="text1"/>
          <w:sz w:val="24"/>
          <w:szCs w:val="24"/>
        </w:rPr>
        <w:t>to outsider bodies using the financial statements to meet their different needs of</w:t>
      </w:r>
      <w:r w:rsidRPr="00C41FE8">
        <w:rPr>
          <w:rFonts w:asciiTheme="majorBidi" w:hAnsiTheme="majorBidi" w:cstheme="majorBidi"/>
          <w:color w:val="000000" w:themeColor="text1"/>
          <w:spacing w:val="1"/>
          <w:sz w:val="24"/>
          <w:szCs w:val="24"/>
        </w:rPr>
        <w:t xml:space="preserve"> </w:t>
      </w:r>
      <w:r w:rsidRPr="00C41FE8">
        <w:rPr>
          <w:rFonts w:asciiTheme="majorBidi" w:hAnsiTheme="majorBidi" w:cstheme="majorBidi"/>
          <w:color w:val="000000" w:themeColor="text1"/>
          <w:sz w:val="24"/>
          <w:szCs w:val="24"/>
        </w:rPr>
        <w:t>the information related to the facility’s business.</w:t>
      </w:r>
      <w:r w:rsidRPr="00C41FE8">
        <w:rPr>
          <w:rFonts w:asciiTheme="majorBidi" w:hAnsiTheme="majorBidi" w:cstheme="majorBidi"/>
          <w:color w:val="000000" w:themeColor="text1"/>
          <w:spacing w:val="1"/>
          <w:sz w:val="24"/>
          <w:szCs w:val="24"/>
        </w:rPr>
        <w:t xml:space="preserve"> </w:t>
      </w:r>
      <w:r w:rsidRPr="00C41FE8">
        <w:rPr>
          <w:rFonts w:asciiTheme="majorBidi" w:hAnsiTheme="majorBidi" w:cstheme="majorBidi"/>
          <w:color w:val="000000" w:themeColor="text1"/>
          <w:sz w:val="24"/>
          <w:szCs w:val="24"/>
        </w:rPr>
        <w:t>The disclosure includes any</w:t>
      </w:r>
      <w:r w:rsidRPr="00C41FE8">
        <w:rPr>
          <w:rFonts w:asciiTheme="majorBidi" w:hAnsiTheme="majorBidi" w:cstheme="majorBidi"/>
          <w:color w:val="000000" w:themeColor="text1"/>
          <w:spacing w:val="1"/>
          <w:sz w:val="24"/>
          <w:szCs w:val="24"/>
        </w:rPr>
        <w:t xml:space="preserve"> </w:t>
      </w:r>
      <w:r w:rsidRPr="00C41FE8">
        <w:rPr>
          <w:rFonts w:asciiTheme="majorBidi" w:hAnsiTheme="majorBidi" w:cstheme="majorBidi"/>
          <w:color w:val="000000" w:themeColor="text1"/>
          <w:sz w:val="24"/>
          <w:szCs w:val="24"/>
        </w:rPr>
        <w:t>explanatory, counting</w:t>
      </w:r>
      <w:r w:rsidRPr="00C41FE8">
        <w:rPr>
          <w:rFonts w:asciiTheme="majorBidi" w:hAnsiTheme="majorBidi" w:cstheme="majorBidi"/>
          <w:color w:val="000000" w:themeColor="text1"/>
          <w:spacing w:val="1"/>
          <w:sz w:val="24"/>
          <w:szCs w:val="24"/>
        </w:rPr>
        <w:t xml:space="preserve"> </w:t>
      </w:r>
      <w:r w:rsidRPr="00C41FE8">
        <w:rPr>
          <w:rFonts w:asciiTheme="majorBidi" w:hAnsiTheme="majorBidi" w:cstheme="majorBidi"/>
          <w:color w:val="000000" w:themeColor="text1"/>
          <w:sz w:val="24"/>
          <w:szCs w:val="24"/>
        </w:rPr>
        <w:t>non-counting, historical, or</w:t>
      </w:r>
      <w:r w:rsidRPr="00C41FE8">
        <w:rPr>
          <w:rFonts w:asciiTheme="majorBidi" w:hAnsiTheme="majorBidi" w:cstheme="majorBidi"/>
          <w:color w:val="000000" w:themeColor="text1"/>
          <w:spacing w:val="1"/>
          <w:sz w:val="24"/>
          <w:szCs w:val="24"/>
        </w:rPr>
        <w:t xml:space="preserve"> </w:t>
      </w:r>
      <w:r w:rsidRPr="00C41FE8">
        <w:rPr>
          <w:rFonts w:asciiTheme="majorBidi" w:hAnsiTheme="majorBidi" w:cstheme="majorBidi"/>
          <w:color w:val="000000" w:themeColor="text1"/>
          <w:sz w:val="24"/>
          <w:szCs w:val="24"/>
        </w:rPr>
        <w:t>future</w:t>
      </w:r>
      <w:r w:rsidRPr="00C41FE8">
        <w:rPr>
          <w:rFonts w:asciiTheme="majorBidi" w:hAnsiTheme="majorBidi" w:cstheme="majorBidi"/>
          <w:color w:val="000000" w:themeColor="text1"/>
          <w:spacing w:val="70"/>
          <w:sz w:val="24"/>
          <w:szCs w:val="24"/>
        </w:rPr>
        <w:t xml:space="preserve"> </w:t>
      </w:r>
      <w:r w:rsidRPr="00C41FE8">
        <w:rPr>
          <w:rFonts w:asciiTheme="majorBidi" w:hAnsiTheme="majorBidi" w:cstheme="majorBidi"/>
          <w:color w:val="000000" w:themeColor="text1"/>
          <w:sz w:val="24"/>
          <w:szCs w:val="24"/>
        </w:rPr>
        <w:t>information declared</w:t>
      </w:r>
      <w:r w:rsidRPr="00C41FE8">
        <w:rPr>
          <w:rFonts w:asciiTheme="majorBidi" w:hAnsiTheme="majorBidi" w:cstheme="majorBidi"/>
          <w:color w:val="000000" w:themeColor="text1"/>
          <w:spacing w:val="1"/>
          <w:sz w:val="24"/>
          <w:szCs w:val="24"/>
        </w:rPr>
        <w:t xml:space="preserve"> </w:t>
      </w:r>
      <w:r w:rsidRPr="00C41FE8">
        <w:rPr>
          <w:rFonts w:asciiTheme="majorBidi" w:hAnsiTheme="majorBidi" w:cstheme="majorBidi"/>
          <w:color w:val="000000" w:themeColor="text1"/>
          <w:sz w:val="24"/>
          <w:szCs w:val="24"/>
        </w:rPr>
        <w:t>by</w:t>
      </w:r>
      <w:r w:rsidRPr="00C41FE8">
        <w:rPr>
          <w:rFonts w:asciiTheme="majorBidi" w:hAnsiTheme="majorBidi" w:cstheme="majorBidi"/>
          <w:color w:val="000000" w:themeColor="text1"/>
          <w:spacing w:val="-5"/>
          <w:sz w:val="24"/>
          <w:szCs w:val="24"/>
        </w:rPr>
        <w:t xml:space="preserve"> </w:t>
      </w:r>
      <w:r w:rsidRPr="00C41FE8">
        <w:rPr>
          <w:rFonts w:asciiTheme="majorBidi" w:hAnsiTheme="majorBidi" w:cstheme="majorBidi"/>
          <w:color w:val="000000" w:themeColor="text1"/>
          <w:sz w:val="24"/>
          <w:szCs w:val="24"/>
        </w:rPr>
        <w:t>the</w:t>
      </w:r>
      <w:r w:rsidRPr="00C41FE8">
        <w:rPr>
          <w:rFonts w:asciiTheme="majorBidi" w:hAnsiTheme="majorBidi" w:cstheme="majorBidi"/>
          <w:color w:val="000000" w:themeColor="text1"/>
          <w:spacing w:val="-1"/>
          <w:sz w:val="24"/>
          <w:szCs w:val="24"/>
        </w:rPr>
        <w:t xml:space="preserve"> </w:t>
      </w:r>
      <w:r w:rsidRPr="00C41FE8">
        <w:rPr>
          <w:rFonts w:asciiTheme="majorBidi" w:hAnsiTheme="majorBidi" w:cstheme="majorBidi"/>
          <w:color w:val="000000" w:themeColor="text1"/>
          <w:sz w:val="24"/>
          <w:szCs w:val="24"/>
        </w:rPr>
        <w:t>management and</w:t>
      </w:r>
      <w:r w:rsidRPr="00C41FE8">
        <w:rPr>
          <w:rFonts w:asciiTheme="majorBidi" w:hAnsiTheme="majorBidi" w:cstheme="majorBidi"/>
          <w:color w:val="000000" w:themeColor="text1"/>
          <w:spacing w:val="-3"/>
          <w:sz w:val="24"/>
          <w:szCs w:val="24"/>
        </w:rPr>
        <w:t xml:space="preserve"> </w:t>
      </w:r>
      <w:r w:rsidRPr="00C41FE8">
        <w:rPr>
          <w:rFonts w:asciiTheme="majorBidi" w:hAnsiTheme="majorBidi" w:cstheme="majorBidi"/>
          <w:color w:val="000000" w:themeColor="text1"/>
          <w:sz w:val="24"/>
          <w:szCs w:val="24"/>
        </w:rPr>
        <w:t>included</w:t>
      </w:r>
      <w:r w:rsidRPr="00C41FE8">
        <w:rPr>
          <w:rFonts w:asciiTheme="majorBidi" w:hAnsiTheme="majorBidi" w:cstheme="majorBidi"/>
          <w:color w:val="000000" w:themeColor="text1"/>
          <w:spacing w:val="-3"/>
          <w:sz w:val="24"/>
          <w:szCs w:val="24"/>
        </w:rPr>
        <w:t xml:space="preserve"> </w:t>
      </w:r>
      <w:r w:rsidRPr="00C41FE8">
        <w:rPr>
          <w:rFonts w:asciiTheme="majorBidi" w:hAnsiTheme="majorBidi" w:cstheme="majorBidi"/>
          <w:color w:val="000000" w:themeColor="text1"/>
          <w:sz w:val="24"/>
          <w:szCs w:val="24"/>
        </w:rPr>
        <w:t>in</w:t>
      </w:r>
      <w:r w:rsidRPr="00C41FE8">
        <w:rPr>
          <w:rFonts w:asciiTheme="majorBidi" w:hAnsiTheme="majorBidi" w:cstheme="majorBidi"/>
          <w:color w:val="000000" w:themeColor="text1"/>
          <w:spacing w:val="-4"/>
          <w:sz w:val="24"/>
          <w:szCs w:val="24"/>
        </w:rPr>
        <w:t xml:space="preserve"> </w:t>
      </w:r>
      <w:r w:rsidRPr="00C41FE8">
        <w:rPr>
          <w:rFonts w:asciiTheme="majorBidi" w:hAnsiTheme="majorBidi" w:cstheme="majorBidi"/>
          <w:color w:val="000000" w:themeColor="text1"/>
          <w:sz w:val="24"/>
          <w:szCs w:val="24"/>
        </w:rPr>
        <w:t>the</w:t>
      </w:r>
      <w:r w:rsidRPr="00C41FE8">
        <w:rPr>
          <w:rFonts w:asciiTheme="majorBidi" w:hAnsiTheme="majorBidi" w:cstheme="majorBidi"/>
          <w:color w:val="000000" w:themeColor="text1"/>
          <w:spacing w:val="-1"/>
          <w:sz w:val="24"/>
          <w:szCs w:val="24"/>
        </w:rPr>
        <w:t xml:space="preserve"> </w:t>
      </w:r>
      <w:r w:rsidRPr="00C41FE8">
        <w:rPr>
          <w:rFonts w:asciiTheme="majorBidi" w:hAnsiTheme="majorBidi" w:cstheme="majorBidi"/>
          <w:color w:val="000000" w:themeColor="text1"/>
          <w:sz w:val="24"/>
          <w:szCs w:val="24"/>
        </w:rPr>
        <w:t>financial reports</w:t>
      </w:r>
      <w:r w:rsidRPr="00C41FE8">
        <w:rPr>
          <w:rFonts w:asciiTheme="majorBidi" w:hAnsiTheme="majorBidi" w:cstheme="majorBidi"/>
          <w:color w:val="000000" w:themeColor="text1"/>
          <w:spacing w:val="6"/>
          <w:sz w:val="24"/>
          <w:szCs w:val="24"/>
        </w:rPr>
        <w:t xml:space="preserve"> </w:t>
      </w:r>
      <w:r w:rsidRPr="00C41FE8">
        <w:rPr>
          <w:rFonts w:asciiTheme="majorBidi" w:hAnsiTheme="majorBidi" w:cstheme="majorBidi"/>
          <w:color w:val="000000" w:themeColor="text1"/>
          <w:sz w:val="24"/>
          <w:szCs w:val="24"/>
        </w:rPr>
        <w:t>(</w:t>
      </w:r>
      <w:proofErr w:type="spellStart"/>
      <w:r w:rsidRPr="00C41FE8">
        <w:rPr>
          <w:rFonts w:asciiTheme="majorBidi" w:hAnsiTheme="majorBidi" w:cstheme="majorBidi"/>
          <w:color w:val="000000" w:themeColor="text1"/>
          <w:sz w:val="24"/>
          <w:szCs w:val="24"/>
        </w:rPr>
        <w:t>Kharma</w:t>
      </w:r>
      <w:proofErr w:type="spellEnd"/>
      <w:r w:rsidRPr="00C41FE8">
        <w:rPr>
          <w:rFonts w:asciiTheme="majorBidi" w:hAnsiTheme="majorBidi" w:cstheme="majorBidi"/>
          <w:color w:val="000000" w:themeColor="text1"/>
          <w:sz w:val="24"/>
          <w:szCs w:val="24"/>
        </w:rPr>
        <w:t>,</w:t>
      </w:r>
      <w:r w:rsidRPr="00C41FE8">
        <w:rPr>
          <w:rFonts w:asciiTheme="majorBidi" w:hAnsiTheme="majorBidi" w:cstheme="majorBidi"/>
          <w:color w:val="000000" w:themeColor="text1"/>
          <w:spacing w:val="-1"/>
          <w:sz w:val="24"/>
          <w:szCs w:val="24"/>
        </w:rPr>
        <w:t xml:space="preserve"> </w:t>
      </w:r>
      <w:r w:rsidRPr="00C41FE8">
        <w:rPr>
          <w:rFonts w:asciiTheme="majorBidi" w:hAnsiTheme="majorBidi" w:cstheme="majorBidi"/>
          <w:color w:val="000000" w:themeColor="text1"/>
          <w:sz w:val="24"/>
          <w:szCs w:val="24"/>
        </w:rPr>
        <w:t>2003).</w:t>
      </w:r>
    </w:p>
    <w:p w:rsidR="00C41FE8" w:rsidRPr="00C41FE8" w:rsidRDefault="00C41FE8" w:rsidP="00C41FE8">
      <w:pPr>
        <w:pStyle w:val="BodyText"/>
        <w:spacing w:line="360" w:lineRule="auto"/>
        <w:ind w:left="0" w:firstLine="720"/>
        <w:jc w:val="lowKashida"/>
        <w:rPr>
          <w:rFonts w:asciiTheme="majorBidi" w:hAnsiTheme="majorBidi" w:cstheme="majorBidi"/>
          <w:color w:val="000000" w:themeColor="text1"/>
          <w:sz w:val="24"/>
          <w:szCs w:val="24"/>
        </w:rPr>
      </w:pPr>
      <w:r w:rsidRPr="00C41FE8">
        <w:rPr>
          <w:rFonts w:asciiTheme="majorBidi" w:hAnsiTheme="majorBidi" w:cstheme="majorBidi"/>
          <w:color w:val="000000" w:themeColor="text1"/>
          <w:sz w:val="24"/>
          <w:szCs w:val="24"/>
        </w:rPr>
        <w:t>Furthermore, accounting disclosure is identified as The Intangible Scale that is</w:t>
      </w:r>
      <w:r w:rsidRPr="00C41FE8">
        <w:rPr>
          <w:rFonts w:asciiTheme="majorBidi" w:hAnsiTheme="majorBidi" w:cstheme="majorBidi"/>
          <w:color w:val="000000" w:themeColor="text1"/>
          <w:spacing w:val="1"/>
          <w:sz w:val="24"/>
          <w:szCs w:val="24"/>
        </w:rPr>
        <w:t xml:space="preserve"> </w:t>
      </w:r>
      <w:r w:rsidRPr="00C41FE8">
        <w:rPr>
          <w:rFonts w:asciiTheme="majorBidi" w:hAnsiTheme="majorBidi" w:cstheme="majorBidi"/>
          <w:color w:val="000000" w:themeColor="text1"/>
          <w:sz w:val="24"/>
          <w:szCs w:val="24"/>
        </w:rPr>
        <w:t>used in the Knowledge of adequacy and clarification of data included in the</w:t>
      </w:r>
      <w:r w:rsidRPr="00C41FE8">
        <w:rPr>
          <w:rFonts w:asciiTheme="majorBidi" w:hAnsiTheme="majorBidi" w:cstheme="majorBidi"/>
          <w:color w:val="000000" w:themeColor="text1"/>
          <w:spacing w:val="1"/>
          <w:sz w:val="24"/>
          <w:szCs w:val="24"/>
        </w:rPr>
        <w:t xml:space="preserve"> </w:t>
      </w:r>
      <w:r w:rsidRPr="00C41FE8">
        <w:rPr>
          <w:rFonts w:asciiTheme="majorBidi" w:hAnsiTheme="majorBidi" w:cstheme="majorBidi"/>
          <w:color w:val="000000" w:themeColor="text1"/>
          <w:sz w:val="24"/>
          <w:szCs w:val="24"/>
        </w:rPr>
        <w:t>financial statements (</w:t>
      </w:r>
      <w:proofErr w:type="spellStart"/>
      <w:r w:rsidRPr="00C41FE8">
        <w:rPr>
          <w:rFonts w:asciiTheme="majorBidi" w:hAnsiTheme="majorBidi" w:cstheme="majorBidi"/>
          <w:color w:val="000000" w:themeColor="text1"/>
          <w:sz w:val="24"/>
          <w:szCs w:val="24"/>
        </w:rPr>
        <w:t>Saban</w:t>
      </w:r>
      <w:proofErr w:type="spellEnd"/>
      <w:r w:rsidRPr="00C41FE8">
        <w:rPr>
          <w:rFonts w:asciiTheme="majorBidi" w:hAnsiTheme="majorBidi" w:cstheme="majorBidi"/>
          <w:color w:val="000000" w:themeColor="text1"/>
          <w:sz w:val="24"/>
          <w:szCs w:val="24"/>
        </w:rPr>
        <w:t>,</w:t>
      </w:r>
      <w:r w:rsidRPr="00C41FE8">
        <w:rPr>
          <w:rFonts w:asciiTheme="majorBidi" w:hAnsiTheme="majorBidi" w:cstheme="majorBidi"/>
          <w:color w:val="000000" w:themeColor="text1"/>
          <w:spacing w:val="-1"/>
          <w:sz w:val="24"/>
          <w:szCs w:val="24"/>
        </w:rPr>
        <w:t xml:space="preserve"> </w:t>
      </w:r>
      <w:r w:rsidRPr="00C41FE8">
        <w:rPr>
          <w:rFonts w:asciiTheme="majorBidi" w:hAnsiTheme="majorBidi" w:cstheme="majorBidi"/>
          <w:color w:val="000000" w:themeColor="text1"/>
          <w:sz w:val="24"/>
          <w:szCs w:val="24"/>
        </w:rPr>
        <w:t>1997).</w:t>
      </w:r>
    </w:p>
    <w:p w:rsidR="00C41FE8" w:rsidRPr="00C41FE8" w:rsidRDefault="00C41FE8" w:rsidP="00C41FE8">
      <w:pPr>
        <w:pStyle w:val="BodyText"/>
        <w:spacing w:line="360" w:lineRule="auto"/>
        <w:ind w:left="0" w:firstLine="720"/>
        <w:jc w:val="lowKashida"/>
        <w:rPr>
          <w:rFonts w:asciiTheme="majorBidi" w:hAnsiTheme="majorBidi" w:cstheme="majorBidi"/>
          <w:color w:val="000000" w:themeColor="text1"/>
          <w:sz w:val="24"/>
          <w:szCs w:val="24"/>
        </w:rPr>
      </w:pPr>
      <w:r w:rsidRPr="00C41FE8">
        <w:rPr>
          <w:rFonts w:asciiTheme="majorBidi" w:hAnsiTheme="majorBidi" w:cstheme="majorBidi"/>
          <w:color w:val="000000" w:themeColor="text1"/>
          <w:sz w:val="24"/>
          <w:szCs w:val="24"/>
        </w:rPr>
        <w:t>Accounting</w:t>
      </w:r>
      <w:r w:rsidRPr="00C41FE8">
        <w:rPr>
          <w:rFonts w:asciiTheme="majorBidi" w:hAnsiTheme="majorBidi" w:cstheme="majorBidi"/>
          <w:color w:val="000000" w:themeColor="text1"/>
          <w:spacing w:val="1"/>
          <w:sz w:val="24"/>
          <w:szCs w:val="24"/>
        </w:rPr>
        <w:t xml:space="preserve"> </w:t>
      </w:r>
      <w:r w:rsidRPr="00C41FE8">
        <w:rPr>
          <w:rFonts w:asciiTheme="majorBidi" w:hAnsiTheme="majorBidi" w:cstheme="majorBidi"/>
          <w:color w:val="000000" w:themeColor="text1"/>
          <w:sz w:val="24"/>
          <w:szCs w:val="24"/>
        </w:rPr>
        <w:t>disclosure</w:t>
      </w:r>
      <w:r w:rsidRPr="00C41FE8">
        <w:rPr>
          <w:rFonts w:asciiTheme="majorBidi" w:hAnsiTheme="majorBidi" w:cstheme="majorBidi"/>
          <w:color w:val="000000" w:themeColor="text1"/>
          <w:spacing w:val="1"/>
          <w:sz w:val="24"/>
          <w:szCs w:val="24"/>
        </w:rPr>
        <w:t xml:space="preserve"> </w:t>
      </w:r>
      <w:r w:rsidRPr="00C41FE8">
        <w:rPr>
          <w:rFonts w:asciiTheme="majorBidi" w:hAnsiTheme="majorBidi" w:cstheme="majorBidi"/>
          <w:color w:val="000000" w:themeColor="text1"/>
          <w:sz w:val="24"/>
          <w:szCs w:val="24"/>
        </w:rPr>
        <w:t>is</w:t>
      </w:r>
      <w:r w:rsidRPr="00C41FE8">
        <w:rPr>
          <w:rFonts w:asciiTheme="majorBidi" w:hAnsiTheme="majorBidi" w:cstheme="majorBidi"/>
          <w:color w:val="000000" w:themeColor="text1"/>
          <w:spacing w:val="1"/>
          <w:sz w:val="24"/>
          <w:szCs w:val="24"/>
        </w:rPr>
        <w:t xml:space="preserve"> </w:t>
      </w:r>
      <w:r w:rsidRPr="00C41FE8">
        <w:rPr>
          <w:rFonts w:asciiTheme="majorBidi" w:hAnsiTheme="majorBidi" w:cstheme="majorBidi"/>
          <w:color w:val="000000" w:themeColor="text1"/>
          <w:sz w:val="24"/>
          <w:szCs w:val="24"/>
        </w:rPr>
        <w:t>identified</w:t>
      </w:r>
      <w:r w:rsidRPr="00C41FE8">
        <w:rPr>
          <w:rFonts w:asciiTheme="majorBidi" w:hAnsiTheme="majorBidi" w:cstheme="majorBidi"/>
          <w:color w:val="000000" w:themeColor="text1"/>
          <w:spacing w:val="1"/>
          <w:sz w:val="24"/>
          <w:szCs w:val="24"/>
        </w:rPr>
        <w:t xml:space="preserve"> </w:t>
      </w:r>
      <w:r w:rsidRPr="00C41FE8">
        <w:rPr>
          <w:rFonts w:asciiTheme="majorBidi" w:hAnsiTheme="majorBidi" w:cstheme="majorBidi"/>
          <w:color w:val="000000" w:themeColor="text1"/>
          <w:sz w:val="24"/>
          <w:szCs w:val="24"/>
        </w:rPr>
        <w:t>as</w:t>
      </w:r>
      <w:r w:rsidRPr="00C41FE8">
        <w:rPr>
          <w:rFonts w:asciiTheme="majorBidi" w:hAnsiTheme="majorBidi" w:cstheme="majorBidi"/>
          <w:color w:val="000000" w:themeColor="text1"/>
          <w:spacing w:val="1"/>
          <w:sz w:val="24"/>
          <w:szCs w:val="24"/>
        </w:rPr>
        <w:t xml:space="preserve"> </w:t>
      </w:r>
      <w:r w:rsidRPr="00C41FE8">
        <w:rPr>
          <w:rFonts w:asciiTheme="majorBidi" w:hAnsiTheme="majorBidi" w:cstheme="majorBidi"/>
          <w:color w:val="000000" w:themeColor="text1"/>
          <w:sz w:val="24"/>
          <w:szCs w:val="24"/>
        </w:rPr>
        <w:t>the</w:t>
      </w:r>
      <w:r w:rsidRPr="00C41FE8">
        <w:rPr>
          <w:rFonts w:asciiTheme="majorBidi" w:hAnsiTheme="majorBidi" w:cstheme="majorBidi"/>
          <w:color w:val="000000" w:themeColor="text1"/>
          <w:spacing w:val="1"/>
          <w:sz w:val="24"/>
          <w:szCs w:val="24"/>
        </w:rPr>
        <w:t xml:space="preserve"> </w:t>
      </w:r>
      <w:r w:rsidRPr="00C41FE8">
        <w:rPr>
          <w:rFonts w:asciiTheme="majorBidi" w:hAnsiTheme="majorBidi" w:cstheme="majorBidi"/>
          <w:color w:val="000000" w:themeColor="text1"/>
          <w:sz w:val="24"/>
          <w:szCs w:val="24"/>
        </w:rPr>
        <w:t>dissemination</w:t>
      </w:r>
      <w:r w:rsidRPr="00C41FE8">
        <w:rPr>
          <w:rFonts w:asciiTheme="majorBidi" w:hAnsiTheme="majorBidi" w:cstheme="majorBidi"/>
          <w:color w:val="000000" w:themeColor="text1"/>
          <w:spacing w:val="1"/>
          <w:sz w:val="24"/>
          <w:szCs w:val="24"/>
        </w:rPr>
        <w:t xml:space="preserve"> </w:t>
      </w:r>
      <w:r w:rsidRPr="00C41FE8">
        <w:rPr>
          <w:rFonts w:asciiTheme="majorBidi" w:hAnsiTheme="majorBidi" w:cstheme="majorBidi"/>
          <w:color w:val="000000" w:themeColor="text1"/>
          <w:sz w:val="24"/>
          <w:szCs w:val="24"/>
        </w:rPr>
        <w:t>of</w:t>
      </w:r>
      <w:r w:rsidRPr="00C41FE8">
        <w:rPr>
          <w:rFonts w:asciiTheme="majorBidi" w:hAnsiTheme="majorBidi" w:cstheme="majorBidi"/>
          <w:color w:val="000000" w:themeColor="text1"/>
          <w:spacing w:val="1"/>
          <w:sz w:val="24"/>
          <w:szCs w:val="24"/>
        </w:rPr>
        <w:t xml:space="preserve"> </w:t>
      </w:r>
      <w:r w:rsidRPr="00C41FE8">
        <w:rPr>
          <w:rFonts w:asciiTheme="majorBidi" w:hAnsiTheme="majorBidi" w:cstheme="majorBidi"/>
          <w:color w:val="000000" w:themeColor="text1"/>
          <w:sz w:val="24"/>
          <w:szCs w:val="24"/>
        </w:rPr>
        <w:t>the</w:t>
      </w:r>
      <w:r w:rsidRPr="00C41FE8">
        <w:rPr>
          <w:rFonts w:asciiTheme="majorBidi" w:hAnsiTheme="majorBidi" w:cstheme="majorBidi"/>
          <w:color w:val="000000" w:themeColor="text1"/>
          <w:spacing w:val="1"/>
          <w:sz w:val="24"/>
          <w:szCs w:val="24"/>
        </w:rPr>
        <w:t xml:space="preserve"> </w:t>
      </w:r>
      <w:r w:rsidRPr="00C41FE8">
        <w:rPr>
          <w:rFonts w:asciiTheme="majorBidi" w:hAnsiTheme="majorBidi" w:cstheme="majorBidi"/>
          <w:color w:val="000000" w:themeColor="text1"/>
          <w:sz w:val="24"/>
          <w:szCs w:val="24"/>
        </w:rPr>
        <w:t>information necessary to the groups that need it for increasing the effectiveness</w:t>
      </w:r>
      <w:r w:rsidRPr="00C41FE8">
        <w:rPr>
          <w:rFonts w:asciiTheme="majorBidi" w:hAnsiTheme="majorBidi" w:cstheme="majorBidi"/>
          <w:color w:val="000000" w:themeColor="text1"/>
          <w:spacing w:val="1"/>
          <w:sz w:val="24"/>
          <w:szCs w:val="24"/>
        </w:rPr>
        <w:t xml:space="preserve"> </w:t>
      </w:r>
      <w:r w:rsidRPr="00C41FE8">
        <w:rPr>
          <w:rFonts w:asciiTheme="majorBidi" w:hAnsiTheme="majorBidi" w:cstheme="majorBidi"/>
          <w:color w:val="000000" w:themeColor="text1"/>
          <w:sz w:val="24"/>
          <w:szCs w:val="24"/>
        </w:rPr>
        <w:t>of</w:t>
      </w:r>
      <w:r w:rsidRPr="00C41FE8">
        <w:rPr>
          <w:rFonts w:asciiTheme="majorBidi" w:hAnsiTheme="majorBidi" w:cstheme="majorBidi"/>
          <w:color w:val="000000" w:themeColor="text1"/>
          <w:spacing w:val="1"/>
          <w:sz w:val="24"/>
          <w:szCs w:val="24"/>
        </w:rPr>
        <w:t xml:space="preserve"> </w:t>
      </w:r>
      <w:r w:rsidRPr="00C41FE8">
        <w:rPr>
          <w:rFonts w:asciiTheme="majorBidi" w:hAnsiTheme="majorBidi" w:cstheme="majorBidi"/>
          <w:color w:val="000000" w:themeColor="text1"/>
          <w:sz w:val="24"/>
          <w:szCs w:val="24"/>
        </w:rPr>
        <w:t>the</w:t>
      </w:r>
      <w:r w:rsidRPr="00C41FE8">
        <w:rPr>
          <w:rFonts w:asciiTheme="majorBidi" w:hAnsiTheme="majorBidi" w:cstheme="majorBidi"/>
          <w:color w:val="000000" w:themeColor="text1"/>
          <w:spacing w:val="1"/>
          <w:sz w:val="24"/>
          <w:szCs w:val="24"/>
        </w:rPr>
        <w:t xml:space="preserve"> </w:t>
      </w:r>
      <w:r w:rsidRPr="00C41FE8">
        <w:rPr>
          <w:rFonts w:asciiTheme="majorBidi" w:hAnsiTheme="majorBidi" w:cstheme="majorBidi"/>
          <w:color w:val="000000" w:themeColor="text1"/>
          <w:sz w:val="24"/>
          <w:szCs w:val="24"/>
        </w:rPr>
        <w:t>operations</w:t>
      </w:r>
      <w:r w:rsidRPr="00C41FE8">
        <w:rPr>
          <w:rFonts w:asciiTheme="majorBidi" w:hAnsiTheme="majorBidi" w:cstheme="majorBidi"/>
          <w:color w:val="000000" w:themeColor="text1"/>
          <w:spacing w:val="1"/>
          <w:sz w:val="24"/>
          <w:szCs w:val="24"/>
        </w:rPr>
        <w:t xml:space="preserve"> </w:t>
      </w:r>
      <w:r w:rsidRPr="00C41FE8">
        <w:rPr>
          <w:rFonts w:asciiTheme="majorBidi" w:hAnsiTheme="majorBidi" w:cstheme="majorBidi"/>
          <w:color w:val="000000" w:themeColor="text1"/>
          <w:sz w:val="24"/>
          <w:szCs w:val="24"/>
        </w:rPr>
        <w:t>carried</w:t>
      </w:r>
      <w:r w:rsidRPr="00C41FE8">
        <w:rPr>
          <w:rFonts w:asciiTheme="majorBidi" w:hAnsiTheme="majorBidi" w:cstheme="majorBidi"/>
          <w:color w:val="000000" w:themeColor="text1"/>
          <w:spacing w:val="1"/>
          <w:sz w:val="24"/>
          <w:szCs w:val="24"/>
        </w:rPr>
        <w:t xml:space="preserve"> </w:t>
      </w:r>
      <w:r w:rsidRPr="00C41FE8">
        <w:rPr>
          <w:rFonts w:asciiTheme="majorBidi" w:hAnsiTheme="majorBidi" w:cstheme="majorBidi"/>
          <w:color w:val="000000" w:themeColor="text1"/>
          <w:sz w:val="24"/>
          <w:szCs w:val="24"/>
        </w:rPr>
        <w:t>out</w:t>
      </w:r>
      <w:r w:rsidRPr="00C41FE8">
        <w:rPr>
          <w:rFonts w:asciiTheme="majorBidi" w:hAnsiTheme="majorBidi" w:cstheme="majorBidi"/>
          <w:color w:val="000000" w:themeColor="text1"/>
          <w:spacing w:val="1"/>
          <w:sz w:val="24"/>
          <w:szCs w:val="24"/>
        </w:rPr>
        <w:t xml:space="preserve"> </w:t>
      </w:r>
      <w:r w:rsidRPr="00C41FE8">
        <w:rPr>
          <w:rFonts w:asciiTheme="majorBidi" w:hAnsiTheme="majorBidi" w:cstheme="majorBidi"/>
          <w:color w:val="000000" w:themeColor="text1"/>
          <w:sz w:val="24"/>
          <w:szCs w:val="24"/>
        </w:rPr>
        <w:t>by the</w:t>
      </w:r>
      <w:r w:rsidRPr="00C41FE8">
        <w:rPr>
          <w:rFonts w:asciiTheme="majorBidi" w:hAnsiTheme="majorBidi" w:cstheme="majorBidi"/>
          <w:color w:val="000000" w:themeColor="text1"/>
          <w:spacing w:val="1"/>
          <w:sz w:val="24"/>
          <w:szCs w:val="24"/>
        </w:rPr>
        <w:t xml:space="preserve"> </w:t>
      </w:r>
      <w:r w:rsidRPr="00C41FE8">
        <w:rPr>
          <w:rFonts w:asciiTheme="majorBidi" w:hAnsiTheme="majorBidi" w:cstheme="majorBidi"/>
          <w:color w:val="000000" w:themeColor="text1"/>
          <w:sz w:val="24"/>
          <w:szCs w:val="24"/>
        </w:rPr>
        <w:t>financial</w:t>
      </w:r>
      <w:r w:rsidRPr="00C41FE8">
        <w:rPr>
          <w:rFonts w:asciiTheme="majorBidi" w:hAnsiTheme="majorBidi" w:cstheme="majorBidi"/>
          <w:color w:val="000000" w:themeColor="text1"/>
          <w:spacing w:val="1"/>
          <w:sz w:val="24"/>
          <w:szCs w:val="24"/>
        </w:rPr>
        <w:t xml:space="preserve"> </w:t>
      </w:r>
      <w:r w:rsidRPr="00C41FE8">
        <w:rPr>
          <w:rFonts w:asciiTheme="majorBidi" w:hAnsiTheme="majorBidi" w:cstheme="majorBidi"/>
          <w:color w:val="000000" w:themeColor="text1"/>
          <w:sz w:val="24"/>
          <w:szCs w:val="24"/>
        </w:rPr>
        <w:t>market,</w:t>
      </w:r>
      <w:r w:rsidRPr="00C41FE8">
        <w:rPr>
          <w:rFonts w:asciiTheme="majorBidi" w:hAnsiTheme="majorBidi" w:cstheme="majorBidi"/>
          <w:color w:val="000000" w:themeColor="text1"/>
          <w:spacing w:val="1"/>
          <w:sz w:val="24"/>
          <w:szCs w:val="24"/>
        </w:rPr>
        <w:t xml:space="preserve"> </w:t>
      </w:r>
      <w:r w:rsidRPr="00C41FE8">
        <w:rPr>
          <w:rFonts w:asciiTheme="majorBidi" w:hAnsiTheme="majorBidi" w:cstheme="majorBidi"/>
          <w:color w:val="000000" w:themeColor="text1"/>
          <w:sz w:val="24"/>
          <w:szCs w:val="24"/>
        </w:rPr>
        <w:t>through</w:t>
      </w:r>
      <w:r w:rsidRPr="00C41FE8">
        <w:rPr>
          <w:rFonts w:asciiTheme="majorBidi" w:hAnsiTheme="majorBidi" w:cstheme="majorBidi"/>
          <w:color w:val="000000" w:themeColor="text1"/>
          <w:spacing w:val="1"/>
          <w:sz w:val="24"/>
          <w:szCs w:val="24"/>
        </w:rPr>
        <w:t xml:space="preserve"> </w:t>
      </w:r>
      <w:r w:rsidRPr="00C41FE8">
        <w:rPr>
          <w:rFonts w:asciiTheme="majorBidi" w:hAnsiTheme="majorBidi" w:cstheme="majorBidi"/>
          <w:color w:val="000000" w:themeColor="text1"/>
          <w:sz w:val="24"/>
          <w:szCs w:val="24"/>
        </w:rPr>
        <w:t>which</w:t>
      </w:r>
      <w:r w:rsidRPr="00C41FE8">
        <w:rPr>
          <w:rFonts w:asciiTheme="majorBidi" w:hAnsiTheme="majorBidi" w:cstheme="majorBidi"/>
          <w:color w:val="000000" w:themeColor="text1"/>
          <w:spacing w:val="70"/>
          <w:sz w:val="24"/>
          <w:szCs w:val="24"/>
        </w:rPr>
        <w:t xml:space="preserve"> </w:t>
      </w:r>
      <w:r w:rsidRPr="00C41FE8">
        <w:rPr>
          <w:rFonts w:asciiTheme="majorBidi" w:hAnsiTheme="majorBidi" w:cstheme="majorBidi"/>
          <w:color w:val="000000" w:themeColor="text1"/>
          <w:sz w:val="24"/>
          <w:szCs w:val="24"/>
        </w:rPr>
        <w:t>those</w:t>
      </w:r>
      <w:r w:rsidRPr="00C41FE8">
        <w:rPr>
          <w:rFonts w:asciiTheme="majorBidi" w:hAnsiTheme="majorBidi" w:cstheme="majorBidi"/>
          <w:color w:val="000000" w:themeColor="text1"/>
          <w:spacing w:val="1"/>
          <w:sz w:val="24"/>
          <w:szCs w:val="24"/>
        </w:rPr>
        <w:t xml:space="preserve"> </w:t>
      </w:r>
      <w:r w:rsidRPr="00C41FE8">
        <w:rPr>
          <w:rFonts w:asciiTheme="majorBidi" w:hAnsiTheme="majorBidi" w:cstheme="majorBidi"/>
          <w:color w:val="000000" w:themeColor="text1"/>
          <w:sz w:val="24"/>
          <w:szCs w:val="24"/>
        </w:rPr>
        <w:t>groups</w:t>
      </w:r>
      <w:r w:rsidRPr="00C41FE8">
        <w:rPr>
          <w:rFonts w:asciiTheme="majorBidi" w:hAnsiTheme="majorBidi" w:cstheme="majorBidi"/>
          <w:color w:val="000000" w:themeColor="text1"/>
          <w:spacing w:val="25"/>
          <w:sz w:val="24"/>
          <w:szCs w:val="24"/>
        </w:rPr>
        <w:t xml:space="preserve"> </w:t>
      </w:r>
      <w:r w:rsidRPr="00C41FE8">
        <w:rPr>
          <w:rFonts w:asciiTheme="majorBidi" w:hAnsiTheme="majorBidi" w:cstheme="majorBidi"/>
          <w:color w:val="000000" w:themeColor="text1"/>
          <w:sz w:val="24"/>
          <w:szCs w:val="24"/>
        </w:rPr>
        <w:t>can</w:t>
      </w:r>
      <w:r w:rsidRPr="00C41FE8">
        <w:rPr>
          <w:rFonts w:asciiTheme="majorBidi" w:hAnsiTheme="majorBidi" w:cstheme="majorBidi"/>
          <w:color w:val="000000" w:themeColor="text1"/>
          <w:spacing w:val="26"/>
          <w:sz w:val="24"/>
          <w:szCs w:val="24"/>
        </w:rPr>
        <w:t xml:space="preserve"> </w:t>
      </w:r>
      <w:r w:rsidRPr="00C41FE8">
        <w:rPr>
          <w:rFonts w:asciiTheme="majorBidi" w:hAnsiTheme="majorBidi" w:cstheme="majorBidi"/>
          <w:color w:val="000000" w:themeColor="text1"/>
          <w:sz w:val="24"/>
          <w:szCs w:val="24"/>
        </w:rPr>
        <w:t>achieve</w:t>
      </w:r>
      <w:r w:rsidRPr="00C41FE8">
        <w:rPr>
          <w:rFonts w:asciiTheme="majorBidi" w:hAnsiTheme="majorBidi" w:cstheme="majorBidi"/>
          <w:color w:val="000000" w:themeColor="text1"/>
          <w:spacing w:val="23"/>
          <w:sz w:val="24"/>
          <w:szCs w:val="24"/>
        </w:rPr>
        <w:t xml:space="preserve"> </w:t>
      </w:r>
      <w:r w:rsidRPr="00C41FE8">
        <w:rPr>
          <w:rFonts w:asciiTheme="majorBidi" w:hAnsiTheme="majorBidi" w:cstheme="majorBidi"/>
          <w:color w:val="000000" w:themeColor="text1"/>
          <w:sz w:val="24"/>
          <w:szCs w:val="24"/>
        </w:rPr>
        <w:t>their</w:t>
      </w:r>
      <w:r w:rsidRPr="00C41FE8">
        <w:rPr>
          <w:rFonts w:asciiTheme="majorBidi" w:hAnsiTheme="majorBidi" w:cstheme="majorBidi"/>
          <w:color w:val="000000" w:themeColor="text1"/>
          <w:spacing w:val="26"/>
          <w:sz w:val="24"/>
          <w:szCs w:val="24"/>
        </w:rPr>
        <w:t xml:space="preserve"> </w:t>
      </w:r>
      <w:r w:rsidRPr="00C41FE8">
        <w:rPr>
          <w:rFonts w:asciiTheme="majorBidi" w:hAnsiTheme="majorBidi" w:cstheme="majorBidi"/>
          <w:color w:val="000000" w:themeColor="text1"/>
          <w:sz w:val="24"/>
          <w:szCs w:val="24"/>
        </w:rPr>
        <w:t>goals</w:t>
      </w:r>
      <w:r w:rsidRPr="00C41FE8">
        <w:rPr>
          <w:rFonts w:asciiTheme="majorBidi" w:hAnsiTheme="majorBidi" w:cstheme="majorBidi"/>
          <w:color w:val="000000" w:themeColor="text1"/>
          <w:spacing w:val="25"/>
          <w:sz w:val="24"/>
          <w:szCs w:val="24"/>
        </w:rPr>
        <w:t xml:space="preserve"> </w:t>
      </w:r>
      <w:r w:rsidRPr="00C41FE8">
        <w:rPr>
          <w:rFonts w:asciiTheme="majorBidi" w:hAnsiTheme="majorBidi" w:cstheme="majorBidi"/>
          <w:color w:val="000000" w:themeColor="text1"/>
          <w:sz w:val="24"/>
          <w:szCs w:val="24"/>
        </w:rPr>
        <w:t>that</w:t>
      </w:r>
      <w:r w:rsidRPr="00C41FE8">
        <w:rPr>
          <w:rFonts w:asciiTheme="majorBidi" w:hAnsiTheme="majorBidi" w:cstheme="majorBidi"/>
          <w:color w:val="000000" w:themeColor="text1"/>
          <w:spacing w:val="26"/>
          <w:sz w:val="24"/>
          <w:szCs w:val="24"/>
        </w:rPr>
        <w:t xml:space="preserve"> </w:t>
      </w:r>
      <w:r w:rsidRPr="00C41FE8">
        <w:rPr>
          <w:rFonts w:asciiTheme="majorBidi" w:hAnsiTheme="majorBidi" w:cstheme="majorBidi"/>
          <w:color w:val="000000" w:themeColor="text1"/>
          <w:sz w:val="24"/>
          <w:szCs w:val="24"/>
        </w:rPr>
        <w:t>are</w:t>
      </w:r>
      <w:r w:rsidRPr="00C41FE8">
        <w:rPr>
          <w:rFonts w:asciiTheme="majorBidi" w:hAnsiTheme="majorBidi" w:cstheme="majorBidi"/>
          <w:color w:val="000000" w:themeColor="text1"/>
          <w:spacing w:val="26"/>
          <w:sz w:val="24"/>
          <w:szCs w:val="24"/>
        </w:rPr>
        <w:t xml:space="preserve"> </w:t>
      </w:r>
      <w:r w:rsidRPr="00C41FE8">
        <w:rPr>
          <w:rFonts w:asciiTheme="majorBidi" w:hAnsiTheme="majorBidi" w:cstheme="majorBidi"/>
          <w:color w:val="000000" w:themeColor="text1"/>
          <w:sz w:val="24"/>
          <w:szCs w:val="24"/>
        </w:rPr>
        <w:t>commensurate</w:t>
      </w:r>
      <w:r w:rsidRPr="00C41FE8">
        <w:rPr>
          <w:rFonts w:asciiTheme="majorBidi" w:hAnsiTheme="majorBidi" w:cstheme="majorBidi"/>
          <w:color w:val="000000" w:themeColor="text1"/>
          <w:spacing w:val="26"/>
          <w:sz w:val="24"/>
          <w:szCs w:val="24"/>
        </w:rPr>
        <w:t xml:space="preserve"> </w:t>
      </w:r>
      <w:r w:rsidRPr="00C41FE8">
        <w:rPr>
          <w:rFonts w:asciiTheme="majorBidi" w:hAnsiTheme="majorBidi" w:cstheme="majorBidi"/>
          <w:color w:val="000000" w:themeColor="text1"/>
          <w:sz w:val="24"/>
          <w:szCs w:val="24"/>
        </w:rPr>
        <w:t>with</w:t>
      </w:r>
      <w:r w:rsidRPr="00C41FE8">
        <w:rPr>
          <w:rFonts w:asciiTheme="majorBidi" w:hAnsiTheme="majorBidi" w:cstheme="majorBidi"/>
          <w:color w:val="000000" w:themeColor="text1"/>
          <w:spacing w:val="25"/>
          <w:sz w:val="24"/>
          <w:szCs w:val="24"/>
        </w:rPr>
        <w:t xml:space="preserve"> </w:t>
      </w:r>
      <w:r w:rsidRPr="00C41FE8">
        <w:rPr>
          <w:rFonts w:asciiTheme="majorBidi" w:hAnsiTheme="majorBidi" w:cstheme="majorBidi"/>
          <w:color w:val="000000" w:themeColor="text1"/>
          <w:sz w:val="24"/>
          <w:szCs w:val="24"/>
        </w:rPr>
        <w:t>the</w:t>
      </w:r>
      <w:r w:rsidRPr="00C41FE8">
        <w:rPr>
          <w:rFonts w:asciiTheme="majorBidi" w:hAnsiTheme="majorBidi" w:cstheme="majorBidi"/>
          <w:color w:val="000000" w:themeColor="text1"/>
          <w:spacing w:val="23"/>
          <w:sz w:val="24"/>
          <w:szCs w:val="24"/>
        </w:rPr>
        <w:t xml:space="preserve"> </w:t>
      </w:r>
      <w:r w:rsidRPr="00C41FE8">
        <w:rPr>
          <w:rFonts w:asciiTheme="majorBidi" w:hAnsiTheme="majorBidi" w:cstheme="majorBidi"/>
          <w:color w:val="000000" w:themeColor="text1"/>
          <w:sz w:val="24"/>
          <w:szCs w:val="24"/>
        </w:rPr>
        <w:t>risk</w:t>
      </w:r>
      <w:r w:rsidRPr="00C41FE8">
        <w:rPr>
          <w:rFonts w:asciiTheme="majorBidi" w:hAnsiTheme="majorBidi" w:cstheme="majorBidi"/>
          <w:color w:val="000000" w:themeColor="text1"/>
          <w:spacing w:val="26"/>
          <w:sz w:val="24"/>
          <w:szCs w:val="24"/>
        </w:rPr>
        <w:t xml:space="preserve"> </w:t>
      </w:r>
      <w:r w:rsidRPr="00C41FE8">
        <w:rPr>
          <w:rFonts w:asciiTheme="majorBidi" w:hAnsiTheme="majorBidi" w:cstheme="majorBidi"/>
          <w:color w:val="000000" w:themeColor="text1"/>
          <w:sz w:val="24"/>
          <w:szCs w:val="24"/>
        </w:rPr>
        <w:t>levels</w:t>
      </w:r>
      <w:r w:rsidRPr="00C41FE8">
        <w:rPr>
          <w:rFonts w:asciiTheme="majorBidi" w:hAnsiTheme="majorBidi" w:cstheme="majorBidi"/>
          <w:color w:val="000000" w:themeColor="text1"/>
          <w:spacing w:val="26"/>
          <w:sz w:val="24"/>
          <w:szCs w:val="24"/>
        </w:rPr>
        <w:t xml:space="preserve"> </w:t>
      </w:r>
      <w:r w:rsidRPr="00C41FE8">
        <w:rPr>
          <w:rFonts w:asciiTheme="majorBidi" w:hAnsiTheme="majorBidi" w:cstheme="majorBidi"/>
          <w:color w:val="000000" w:themeColor="text1"/>
          <w:sz w:val="24"/>
          <w:szCs w:val="24"/>
        </w:rPr>
        <w:t>that</w:t>
      </w:r>
      <w:r w:rsidRPr="00C41FE8">
        <w:rPr>
          <w:rFonts w:asciiTheme="majorBidi" w:hAnsiTheme="majorBidi" w:cstheme="majorBidi"/>
          <w:color w:val="000000" w:themeColor="text1"/>
          <w:spacing w:val="-68"/>
          <w:sz w:val="24"/>
          <w:szCs w:val="24"/>
        </w:rPr>
        <w:t xml:space="preserve"> </w:t>
      </w:r>
      <w:r w:rsidRPr="00C41FE8">
        <w:rPr>
          <w:rFonts w:asciiTheme="majorBidi" w:hAnsiTheme="majorBidi" w:cstheme="majorBidi"/>
          <w:color w:val="000000" w:themeColor="text1"/>
          <w:sz w:val="24"/>
          <w:szCs w:val="24"/>
        </w:rPr>
        <w:t>the</w:t>
      </w:r>
      <w:r w:rsidRPr="00C41FE8">
        <w:rPr>
          <w:rFonts w:asciiTheme="majorBidi" w:hAnsiTheme="majorBidi" w:cstheme="majorBidi"/>
          <w:color w:val="000000" w:themeColor="text1"/>
          <w:spacing w:val="-1"/>
          <w:sz w:val="24"/>
          <w:szCs w:val="24"/>
        </w:rPr>
        <w:t xml:space="preserve"> </w:t>
      </w:r>
      <w:r w:rsidRPr="00C41FE8">
        <w:rPr>
          <w:rFonts w:asciiTheme="majorBidi" w:hAnsiTheme="majorBidi" w:cstheme="majorBidi"/>
          <w:color w:val="000000" w:themeColor="text1"/>
          <w:sz w:val="24"/>
          <w:szCs w:val="24"/>
        </w:rPr>
        <w:t>market</w:t>
      </w:r>
      <w:r w:rsidRPr="00C41FE8">
        <w:rPr>
          <w:rFonts w:asciiTheme="majorBidi" w:hAnsiTheme="majorBidi" w:cstheme="majorBidi"/>
          <w:color w:val="000000" w:themeColor="text1"/>
          <w:spacing w:val="-3"/>
          <w:sz w:val="24"/>
          <w:szCs w:val="24"/>
        </w:rPr>
        <w:t xml:space="preserve"> </w:t>
      </w:r>
      <w:r w:rsidRPr="00C41FE8">
        <w:rPr>
          <w:rFonts w:asciiTheme="majorBidi" w:hAnsiTheme="majorBidi" w:cstheme="majorBidi"/>
          <w:color w:val="000000" w:themeColor="text1"/>
          <w:sz w:val="24"/>
          <w:szCs w:val="24"/>
        </w:rPr>
        <w:t>desires</w:t>
      </w:r>
      <w:r w:rsidRPr="00C41FE8">
        <w:rPr>
          <w:rFonts w:asciiTheme="majorBidi" w:hAnsiTheme="majorBidi" w:cstheme="majorBidi"/>
          <w:color w:val="000000" w:themeColor="text1"/>
          <w:spacing w:val="1"/>
          <w:sz w:val="24"/>
          <w:szCs w:val="24"/>
        </w:rPr>
        <w:t xml:space="preserve"> </w:t>
      </w:r>
      <w:r w:rsidRPr="00C41FE8">
        <w:rPr>
          <w:rFonts w:asciiTheme="majorBidi" w:hAnsiTheme="majorBidi" w:cstheme="majorBidi"/>
          <w:color w:val="000000" w:themeColor="text1"/>
          <w:sz w:val="24"/>
          <w:szCs w:val="24"/>
        </w:rPr>
        <w:t>(Al-</w:t>
      </w:r>
      <w:proofErr w:type="spellStart"/>
      <w:r w:rsidRPr="00C41FE8">
        <w:rPr>
          <w:rFonts w:asciiTheme="majorBidi" w:hAnsiTheme="majorBidi" w:cstheme="majorBidi"/>
          <w:color w:val="000000" w:themeColor="text1"/>
          <w:sz w:val="24"/>
          <w:szCs w:val="24"/>
        </w:rPr>
        <w:t>Khatib</w:t>
      </w:r>
      <w:proofErr w:type="spellEnd"/>
      <w:r w:rsidRPr="00C41FE8">
        <w:rPr>
          <w:rFonts w:asciiTheme="majorBidi" w:hAnsiTheme="majorBidi" w:cstheme="majorBidi"/>
          <w:color w:val="000000" w:themeColor="text1"/>
          <w:sz w:val="24"/>
          <w:szCs w:val="24"/>
        </w:rPr>
        <w:t>,</w:t>
      </w:r>
      <w:r w:rsidRPr="00C41FE8">
        <w:rPr>
          <w:rFonts w:asciiTheme="majorBidi" w:hAnsiTheme="majorBidi" w:cstheme="majorBidi"/>
          <w:color w:val="000000" w:themeColor="text1"/>
          <w:spacing w:val="-1"/>
          <w:sz w:val="24"/>
          <w:szCs w:val="24"/>
        </w:rPr>
        <w:t xml:space="preserve"> </w:t>
      </w:r>
      <w:r w:rsidRPr="00C41FE8">
        <w:rPr>
          <w:rFonts w:asciiTheme="majorBidi" w:hAnsiTheme="majorBidi" w:cstheme="majorBidi"/>
          <w:color w:val="000000" w:themeColor="text1"/>
          <w:sz w:val="24"/>
          <w:szCs w:val="24"/>
        </w:rPr>
        <w:t>2002).</w:t>
      </w:r>
    </w:p>
    <w:p w:rsidR="00C41FE8" w:rsidRPr="00C41FE8" w:rsidRDefault="00C41FE8" w:rsidP="00C41FE8">
      <w:pPr>
        <w:pStyle w:val="BodyText"/>
        <w:spacing w:line="360" w:lineRule="auto"/>
        <w:ind w:left="0" w:firstLine="720"/>
        <w:jc w:val="lowKashida"/>
        <w:rPr>
          <w:rFonts w:asciiTheme="majorBidi" w:hAnsiTheme="majorBidi" w:cstheme="majorBidi"/>
          <w:color w:val="000000" w:themeColor="text1"/>
          <w:sz w:val="24"/>
          <w:szCs w:val="24"/>
        </w:rPr>
      </w:pPr>
      <w:r w:rsidRPr="00C41FE8">
        <w:rPr>
          <w:rFonts w:asciiTheme="majorBidi" w:hAnsiTheme="majorBidi" w:cstheme="majorBidi"/>
          <w:color w:val="000000" w:themeColor="text1"/>
          <w:sz w:val="24"/>
          <w:szCs w:val="24"/>
        </w:rPr>
        <w:t>Accounting</w:t>
      </w:r>
      <w:r w:rsidRPr="00C41FE8">
        <w:rPr>
          <w:rFonts w:asciiTheme="majorBidi" w:hAnsiTheme="majorBidi" w:cstheme="majorBidi"/>
          <w:color w:val="000000" w:themeColor="text1"/>
          <w:spacing w:val="-1"/>
          <w:sz w:val="24"/>
          <w:szCs w:val="24"/>
        </w:rPr>
        <w:t xml:space="preserve"> </w:t>
      </w:r>
      <w:r w:rsidRPr="00C41FE8">
        <w:rPr>
          <w:rFonts w:asciiTheme="majorBidi" w:hAnsiTheme="majorBidi" w:cstheme="majorBidi"/>
          <w:color w:val="000000" w:themeColor="text1"/>
          <w:sz w:val="24"/>
          <w:szCs w:val="24"/>
        </w:rPr>
        <w:t>disclosure</w:t>
      </w:r>
      <w:r w:rsidRPr="00C41FE8">
        <w:rPr>
          <w:rFonts w:asciiTheme="majorBidi" w:hAnsiTheme="majorBidi" w:cstheme="majorBidi"/>
          <w:color w:val="000000" w:themeColor="text1"/>
          <w:spacing w:val="-2"/>
          <w:sz w:val="24"/>
          <w:szCs w:val="24"/>
        </w:rPr>
        <w:t xml:space="preserve"> </w:t>
      </w:r>
      <w:r w:rsidRPr="00C41FE8">
        <w:rPr>
          <w:rFonts w:asciiTheme="majorBidi" w:hAnsiTheme="majorBidi" w:cstheme="majorBidi"/>
          <w:color w:val="000000" w:themeColor="text1"/>
          <w:sz w:val="24"/>
          <w:szCs w:val="24"/>
        </w:rPr>
        <w:t>can</w:t>
      </w:r>
      <w:r w:rsidRPr="00C41FE8">
        <w:rPr>
          <w:rFonts w:asciiTheme="majorBidi" w:hAnsiTheme="majorBidi" w:cstheme="majorBidi"/>
          <w:color w:val="000000" w:themeColor="text1"/>
          <w:spacing w:val="-2"/>
          <w:sz w:val="24"/>
          <w:szCs w:val="24"/>
        </w:rPr>
        <w:t xml:space="preserve"> </w:t>
      </w:r>
      <w:r w:rsidRPr="00C41FE8">
        <w:rPr>
          <w:rFonts w:asciiTheme="majorBidi" w:hAnsiTheme="majorBidi" w:cstheme="majorBidi"/>
          <w:color w:val="000000" w:themeColor="text1"/>
          <w:sz w:val="24"/>
          <w:szCs w:val="24"/>
        </w:rPr>
        <w:t>also</w:t>
      </w:r>
      <w:r w:rsidRPr="00C41FE8">
        <w:rPr>
          <w:rFonts w:asciiTheme="majorBidi" w:hAnsiTheme="majorBidi" w:cstheme="majorBidi"/>
          <w:color w:val="000000" w:themeColor="text1"/>
          <w:spacing w:val="-5"/>
          <w:sz w:val="24"/>
          <w:szCs w:val="24"/>
        </w:rPr>
        <w:t xml:space="preserve"> </w:t>
      </w:r>
      <w:r w:rsidRPr="00C41FE8">
        <w:rPr>
          <w:rFonts w:asciiTheme="majorBidi" w:hAnsiTheme="majorBidi" w:cstheme="majorBidi"/>
          <w:color w:val="000000" w:themeColor="text1"/>
          <w:sz w:val="24"/>
          <w:szCs w:val="24"/>
        </w:rPr>
        <w:t>be</w:t>
      </w:r>
      <w:r w:rsidRPr="00C41FE8">
        <w:rPr>
          <w:rFonts w:asciiTheme="majorBidi" w:hAnsiTheme="majorBidi" w:cstheme="majorBidi"/>
          <w:color w:val="000000" w:themeColor="text1"/>
          <w:spacing w:val="-1"/>
          <w:sz w:val="24"/>
          <w:szCs w:val="24"/>
        </w:rPr>
        <w:t xml:space="preserve"> </w:t>
      </w:r>
      <w:r w:rsidRPr="00C41FE8">
        <w:rPr>
          <w:rFonts w:asciiTheme="majorBidi" w:hAnsiTheme="majorBidi" w:cstheme="majorBidi"/>
          <w:color w:val="000000" w:themeColor="text1"/>
          <w:sz w:val="24"/>
          <w:szCs w:val="24"/>
        </w:rPr>
        <w:t>defined</w:t>
      </w:r>
      <w:r w:rsidRPr="00C41FE8">
        <w:rPr>
          <w:rFonts w:asciiTheme="majorBidi" w:hAnsiTheme="majorBidi" w:cstheme="majorBidi"/>
          <w:color w:val="000000" w:themeColor="text1"/>
          <w:spacing w:val="-5"/>
          <w:sz w:val="24"/>
          <w:szCs w:val="24"/>
        </w:rPr>
        <w:t xml:space="preserve"> </w:t>
      </w:r>
      <w:r w:rsidRPr="00C41FE8">
        <w:rPr>
          <w:rFonts w:asciiTheme="majorBidi" w:hAnsiTheme="majorBidi" w:cstheme="majorBidi"/>
          <w:color w:val="000000" w:themeColor="text1"/>
          <w:sz w:val="24"/>
          <w:szCs w:val="24"/>
        </w:rPr>
        <w:t>as</w:t>
      </w:r>
      <w:r w:rsidRPr="00C41FE8">
        <w:rPr>
          <w:rFonts w:asciiTheme="majorBidi" w:hAnsiTheme="majorBidi" w:cstheme="majorBidi"/>
          <w:color w:val="000000" w:themeColor="text1"/>
          <w:spacing w:val="-1"/>
          <w:sz w:val="24"/>
          <w:szCs w:val="24"/>
        </w:rPr>
        <w:t xml:space="preserve"> </w:t>
      </w:r>
      <w:r w:rsidRPr="00C41FE8">
        <w:rPr>
          <w:rFonts w:asciiTheme="majorBidi" w:hAnsiTheme="majorBidi" w:cstheme="majorBidi"/>
          <w:color w:val="000000" w:themeColor="text1"/>
          <w:sz w:val="24"/>
          <w:szCs w:val="24"/>
        </w:rPr>
        <w:t>(</w:t>
      </w:r>
      <w:proofErr w:type="spellStart"/>
      <w:r w:rsidRPr="00C41FE8">
        <w:rPr>
          <w:rFonts w:asciiTheme="majorBidi" w:hAnsiTheme="majorBidi" w:cstheme="majorBidi"/>
          <w:color w:val="000000" w:themeColor="text1"/>
          <w:sz w:val="24"/>
          <w:szCs w:val="24"/>
        </w:rPr>
        <w:t>Wadi</w:t>
      </w:r>
      <w:proofErr w:type="spellEnd"/>
      <w:r w:rsidRPr="00C41FE8">
        <w:rPr>
          <w:rFonts w:asciiTheme="majorBidi" w:hAnsiTheme="majorBidi" w:cstheme="majorBidi"/>
          <w:color w:val="000000" w:themeColor="text1"/>
          <w:sz w:val="24"/>
          <w:szCs w:val="24"/>
        </w:rPr>
        <w:t xml:space="preserve"> &amp;</w:t>
      </w:r>
      <w:r w:rsidRPr="00C41FE8">
        <w:rPr>
          <w:rFonts w:asciiTheme="majorBidi" w:hAnsiTheme="majorBidi" w:cstheme="majorBidi"/>
          <w:color w:val="000000" w:themeColor="text1"/>
          <w:spacing w:val="-2"/>
          <w:sz w:val="24"/>
          <w:szCs w:val="24"/>
        </w:rPr>
        <w:t xml:space="preserve"> </w:t>
      </w:r>
      <w:proofErr w:type="spellStart"/>
      <w:r w:rsidRPr="00C41FE8">
        <w:rPr>
          <w:rFonts w:asciiTheme="majorBidi" w:hAnsiTheme="majorBidi" w:cstheme="majorBidi"/>
          <w:color w:val="000000" w:themeColor="text1"/>
          <w:sz w:val="24"/>
          <w:szCs w:val="24"/>
        </w:rPr>
        <w:t>Medhat</w:t>
      </w:r>
      <w:proofErr w:type="spellEnd"/>
      <w:r w:rsidRPr="00C41FE8">
        <w:rPr>
          <w:rFonts w:asciiTheme="majorBidi" w:hAnsiTheme="majorBidi" w:cstheme="majorBidi"/>
          <w:color w:val="000000" w:themeColor="text1"/>
          <w:sz w:val="24"/>
          <w:szCs w:val="24"/>
        </w:rPr>
        <w:t>,</w:t>
      </w:r>
      <w:r w:rsidRPr="00C41FE8">
        <w:rPr>
          <w:rFonts w:asciiTheme="majorBidi" w:hAnsiTheme="majorBidi" w:cstheme="majorBidi"/>
          <w:color w:val="000000" w:themeColor="text1"/>
          <w:spacing w:val="61"/>
          <w:sz w:val="24"/>
          <w:szCs w:val="24"/>
        </w:rPr>
        <w:t xml:space="preserve"> </w:t>
      </w:r>
      <w:r w:rsidRPr="00C41FE8">
        <w:rPr>
          <w:rFonts w:asciiTheme="majorBidi" w:hAnsiTheme="majorBidi" w:cstheme="majorBidi"/>
          <w:color w:val="000000" w:themeColor="text1"/>
          <w:sz w:val="24"/>
          <w:szCs w:val="24"/>
        </w:rPr>
        <w:t>2006):</w:t>
      </w:r>
    </w:p>
    <w:p w:rsidR="00C41FE8" w:rsidRPr="00C41FE8" w:rsidRDefault="00C41FE8" w:rsidP="00C41FE8">
      <w:pPr>
        <w:pStyle w:val="BodyText"/>
        <w:numPr>
          <w:ilvl w:val="0"/>
          <w:numId w:val="24"/>
        </w:numPr>
        <w:spacing w:line="360" w:lineRule="auto"/>
        <w:ind w:left="227" w:hanging="227"/>
        <w:jc w:val="lowKashida"/>
        <w:rPr>
          <w:rFonts w:asciiTheme="majorBidi" w:hAnsiTheme="majorBidi" w:cstheme="majorBidi"/>
          <w:color w:val="000000" w:themeColor="text1"/>
          <w:sz w:val="24"/>
          <w:szCs w:val="24"/>
        </w:rPr>
      </w:pPr>
      <w:r w:rsidRPr="00C41FE8">
        <w:rPr>
          <w:rFonts w:asciiTheme="majorBidi" w:hAnsiTheme="majorBidi" w:cstheme="majorBidi"/>
          <w:color w:val="000000" w:themeColor="text1"/>
          <w:sz w:val="24"/>
          <w:szCs w:val="24"/>
        </w:rPr>
        <w:t>It is the tool that explains the financial statements and tells about what</w:t>
      </w:r>
      <w:r w:rsidRPr="00C41FE8">
        <w:rPr>
          <w:rFonts w:asciiTheme="majorBidi" w:hAnsiTheme="majorBidi" w:cstheme="majorBidi"/>
          <w:color w:val="000000" w:themeColor="text1"/>
          <w:spacing w:val="1"/>
          <w:sz w:val="24"/>
          <w:szCs w:val="24"/>
        </w:rPr>
        <w:t xml:space="preserve"> </w:t>
      </w:r>
      <w:r w:rsidRPr="00C41FE8">
        <w:rPr>
          <w:rFonts w:asciiTheme="majorBidi" w:hAnsiTheme="majorBidi" w:cstheme="majorBidi"/>
          <w:color w:val="000000" w:themeColor="text1"/>
          <w:sz w:val="24"/>
          <w:szCs w:val="24"/>
        </w:rPr>
        <w:t>they</w:t>
      </w:r>
      <w:r w:rsidRPr="00C41FE8">
        <w:rPr>
          <w:rFonts w:asciiTheme="majorBidi" w:hAnsiTheme="majorBidi" w:cstheme="majorBidi"/>
          <w:color w:val="000000" w:themeColor="text1"/>
          <w:spacing w:val="-4"/>
          <w:sz w:val="24"/>
          <w:szCs w:val="24"/>
        </w:rPr>
        <w:t xml:space="preserve"> </w:t>
      </w:r>
      <w:r w:rsidRPr="00C41FE8">
        <w:rPr>
          <w:rFonts w:asciiTheme="majorBidi" w:hAnsiTheme="majorBidi" w:cstheme="majorBidi"/>
          <w:color w:val="000000" w:themeColor="text1"/>
          <w:sz w:val="24"/>
          <w:szCs w:val="24"/>
        </w:rPr>
        <w:t>contain.</w:t>
      </w:r>
    </w:p>
    <w:p w:rsidR="00C41FE8" w:rsidRPr="00C41FE8" w:rsidRDefault="00C41FE8" w:rsidP="00C41FE8">
      <w:pPr>
        <w:pStyle w:val="ListParagraph"/>
        <w:widowControl w:val="0"/>
        <w:numPr>
          <w:ilvl w:val="0"/>
          <w:numId w:val="24"/>
        </w:numPr>
        <w:tabs>
          <w:tab w:val="left" w:pos="1068"/>
        </w:tabs>
        <w:autoSpaceDE w:val="0"/>
        <w:autoSpaceDN w:val="0"/>
        <w:bidi w:val="0"/>
        <w:spacing w:after="0" w:line="360" w:lineRule="auto"/>
        <w:ind w:left="227" w:hanging="227"/>
        <w:contextualSpacing w:val="0"/>
        <w:jc w:val="lowKashida"/>
        <w:rPr>
          <w:rFonts w:asciiTheme="majorBidi" w:hAnsiTheme="majorBidi" w:cstheme="majorBidi"/>
          <w:color w:val="000000" w:themeColor="text1"/>
          <w:sz w:val="24"/>
          <w:szCs w:val="24"/>
        </w:rPr>
      </w:pPr>
      <w:r w:rsidRPr="00C41FE8">
        <w:rPr>
          <w:rFonts w:asciiTheme="majorBidi" w:hAnsiTheme="majorBidi" w:cstheme="majorBidi"/>
          <w:color w:val="000000" w:themeColor="text1"/>
          <w:sz w:val="24"/>
          <w:szCs w:val="24"/>
        </w:rPr>
        <w:t>It</w:t>
      </w:r>
      <w:r w:rsidRPr="00C41FE8">
        <w:rPr>
          <w:rFonts w:asciiTheme="majorBidi" w:hAnsiTheme="majorBidi" w:cstheme="majorBidi"/>
          <w:color w:val="000000" w:themeColor="text1"/>
          <w:spacing w:val="3"/>
          <w:sz w:val="24"/>
          <w:szCs w:val="24"/>
        </w:rPr>
        <w:t xml:space="preserve"> </w:t>
      </w:r>
      <w:r w:rsidRPr="00C41FE8">
        <w:rPr>
          <w:rFonts w:asciiTheme="majorBidi" w:hAnsiTheme="majorBidi" w:cstheme="majorBidi"/>
          <w:color w:val="000000" w:themeColor="text1"/>
          <w:sz w:val="24"/>
          <w:szCs w:val="24"/>
        </w:rPr>
        <w:t>is</w:t>
      </w:r>
      <w:r w:rsidRPr="00C41FE8">
        <w:rPr>
          <w:rFonts w:asciiTheme="majorBidi" w:hAnsiTheme="majorBidi" w:cstheme="majorBidi"/>
          <w:color w:val="000000" w:themeColor="text1"/>
          <w:spacing w:val="3"/>
          <w:sz w:val="24"/>
          <w:szCs w:val="24"/>
        </w:rPr>
        <w:t xml:space="preserve"> </w:t>
      </w:r>
      <w:r w:rsidRPr="00C41FE8">
        <w:rPr>
          <w:rFonts w:asciiTheme="majorBidi" w:hAnsiTheme="majorBidi" w:cstheme="majorBidi"/>
          <w:color w:val="000000" w:themeColor="text1"/>
          <w:sz w:val="24"/>
          <w:szCs w:val="24"/>
        </w:rPr>
        <w:t>the</w:t>
      </w:r>
      <w:r w:rsidRPr="00C41FE8">
        <w:rPr>
          <w:rFonts w:asciiTheme="majorBidi" w:hAnsiTheme="majorBidi" w:cstheme="majorBidi"/>
          <w:color w:val="000000" w:themeColor="text1"/>
          <w:spacing w:val="2"/>
          <w:sz w:val="24"/>
          <w:szCs w:val="24"/>
        </w:rPr>
        <w:t xml:space="preserve"> </w:t>
      </w:r>
      <w:r w:rsidRPr="00C41FE8">
        <w:rPr>
          <w:rFonts w:asciiTheme="majorBidi" w:hAnsiTheme="majorBidi" w:cstheme="majorBidi"/>
          <w:color w:val="000000" w:themeColor="text1"/>
          <w:sz w:val="24"/>
          <w:szCs w:val="24"/>
        </w:rPr>
        <w:t>ethical</w:t>
      </w:r>
      <w:r w:rsidRPr="00C41FE8">
        <w:rPr>
          <w:rFonts w:asciiTheme="majorBidi" w:hAnsiTheme="majorBidi" w:cstheme="majorBidi"/>
          <w:color w:val="000000" w:themeColor="text1"/>
          <w:spacing w:val="3"/>
          <w:sz w:val="24"/>
          <w:szCs w:val="24"/>
        </w:rPr>
        <w:t xml:space="preserve"> </w:t>
      </w:r>
      <w:r w:rsidRPr="00C41FE8">
        <w:rPr>
          <w:rFonts w:asciiTheme="majorBidi" w:hAnsiTheme="majorBidi" w:cstheme="majorBidi"/>
          <w:color w:val="000000" w:themeColor="text1"/>
          <w:sz w:val="24"/>
          <w:szCs w:val="24"/>
        </w:rPr>
        <w:t>input</w:t>
      </w:r>
      <w:r w:rsidRPr="00C41FE8">
        <w:rPr>
          <w:rFonts w:asciiTheme="majorBidi" w:hAnsiTheme="majorBidi" w:cstheme="majorBidi"/>
          <w:color w:val="000000" w:themeColor="text1"/>
          <w:spacing w:val="4"/>
          <w:sz w:val="24"/>
          <w:szCs w:val="24"/>
        </w:rPr>
        <w:t xml:space="preserve"> </w:t>
      </w:r>
      <w:r w:rsidRPr="00C41FE8">
        <w:rPr>
          <w:rFonts w:asciiTheme="majorBidi" w:hAnsiTheme="majorBidi" w:cstheme="majorBidi"/>
          <w:color w:val="000000" w:themeColor="text1"/>
          <w:sz w:val="24"/>
          <w:szCs w:val="24"/>
        </w:rPr>
        <w:t>for</w:t>
      </w:r>
      <w:r w:rsidRPr="00C41FE8">
        <w:rPr>
          <w:rFonts w:asciiTheme="majorBidi" w:hAnsiTheme="majorBidi" w:cstheme="majorBidi"/>
          <w:color w:val="000000" w:themeColor="text1"/>
          <w:spacing w:val="2"/>
          <w:sz w:val="24"/>
          <w:szCs w:val="24"/>
        </w:rPr>
        <w:t xml:space="preserve"> </w:t>
      </w:r>
      <w:r w:rsidRPr="00C41FE8">
        <w:rPr>
          <w:rFonts w:asciiTheme="majorBidi" w:hAnsiTheme="majorBidi" w:cstheme="majorBidi"/>
          <w:color w:val="000000" w:themeColor="text1"/>
          <w:sz w:val="24"/>
          <w:szCs w:val="24"/>
        </w:rPr>
        <w:t>the</w:t>
      </w:r>
      <w:r w:rsidRPr="00C41FE8">
        <w:rPr>
          <w:rFonts w:asciiTheme="majorBidi" w:hAnsiTheme="majorBidi" w:cstheme="majorBidi"/>
          <w:color w:val="000000" w:themeColor="text1"/>
          <w:spacing w:val="2"/>
          <w:sz w:val="24"/>
          <w:szCs w:val="24"/>
        </w:rPr>
        <w:t xml:space="preserve"> </w:t>
      </w:r>
      <w:r w:rsidRPr="00C41FE8">
        <w:rPr>
          <w:rFonts w:asciiTheme="majorBidi" w:hAnsiTheme="majorBidi" w:cstheme="majorBidi"/>
          <w:color w:val="000000" w:themeColor="text1"/>
          <w:sz w:val="24"/>
          <w:szCs w:val="24"/>
        </w:rPr>
        <w:t>two</w:t>
      </w:r>
      <w:r w:rsidRPr="00C41FE8">
        <w:rPr>
          <w:rFonts w:asciiTheme="majorBidi" w:hAnsiTheme="majorBidi" w:cstheme="majorBidi"/>
          <w:color w:val="000000" w:themeColor="text1"/>
          <w:spacing w:val="2"/>
          <w:sz w:val="24"/>
          <w:szCs w:val="24"/>
        </w:rPr>
        <w:t xml:space="preserve"> </w:t>
      </w:r>
      <w:r w:rsidRPr="00C41FE8">
        <w:rPr>
          <w:rFonts w:asciiTheme="majorBidi" w:hAnsiTheme="majorBidi" w:cstheme="majorBidi"/>
          <w:color w:val="000000" w:themeColor="text1"/>
          <w:sz w:val="24"/>
          <w:szCs w:val="24"/>
        </w:rPr>
        <w:t>professions</w:t>
      </w:r>
      <w:r w:rsidRPr="00C41FE8">
        <w:rPr>
          <w:rFonts w:asciiTheme="majorBidi" w:hAnsiTheme="majorBidi" w:cstheme="majorBidi"/>
          <w:color w:val="000000" w:themeColor="text1"/>
          <w:spacing w:val="3"/>
          <w:sz w:val="24"/>
          <w:szCs w:val="24"/>
        </w:rPr>
        <w:t xml:space="preserve"> </w:t>
      </w:r>
      <w:r w:rsidRPr="00C41FE8">
        <w:rPr>
          <w:rFonts w:asciiTheme="majorBidi" w:hAnsiTheme="majorBidi" w:cstheme="majorBidi"/>
          <w:color w:val="000000" w:themeColor="text1"/>
          <w:sz w:val="24"/>
          <w:szCs w:val="24"/>
        </w:rPr>
        <w:t>of</w:t>
      </w:r>
      <w:r w:rsidRPr="00C41FE8">
        <w:rPr>
          <w:rFonts w:asciiTheme="majorBidi" w:hAnsiTheme="majorBidi" w:cstheme="majorBidi"/>
          <w:color w:val="000000" w:themeColor="text1"/>
          <w:spacing w:val="3"/>
          <w:sz w:val="24"/>
          <w:szCs w:val="24"/>
        </w:rPr>
        <w:t xml:space="preserve"> </w:t>
      </w:r>
      <w:r w:rsidRPr="00C41FE8">
        <w:rPr>
          <w:rFonts w:asciiTheme="majorBidi" w:hAnsiTheme="majorBidi" w:cstheme="majorBidi"/>
          <w:color w:val="000000" w:themeColor="text1"/>
          <w:sz w:val="24"/>
          <w:szCs w:val="24"/>
        </w:rPr>
        <w:t>accounting</w:t>
      </w:r>
      <w:r w:rsidRPr="00C41FE8">
        <w:rPr>
          <w:rFonts w:asciiTheme="majorBidi" w:hAnsiTheme="majorBidi" w:cstheme="majorBidi"/>
          <w:color w:val="000000" w:themeColor="text1"/>
          <w:spacing w:val="3"/>
          <w:sz w:val="24"/>
          <w:szCs w:val="24"/>
        </w:rPr>
        <w:t xml:space="preserve"> </w:t>
      </w:r>
      <w:r w:rsidRPr="00C41FE8">
        <w:rPr>
          <w:rFonts w:asciiTheme="majorBidi" w:hAnsiTheme="majorBidi" w:cstheme="majorBidi"/>
          <w:color w:val="000000" w:themeColor="text1"/>
          <w:sz w:val="24"/>
          <w:szCs w:val="24"/>
        </w:rPr>
        <w:t>and</w:t>
      </w:r>
      <w:r w:rsidRPr="00C41FE8">
        <w:rPr>
          <w:rFonts w:asciiTheme="majorBidi" w:hAnsiTheme="majorBidi" w:cstheme="majorBidi"/>
          <w:color w:val="000000" w:themeColor="text1"/>
          <w:spacing w:val="3"/>
          <w:sz w:val="24"/>
          <w:szCs w:val="24"/>
        </w:rPr>
        <w:t xml:space="preserve"> </w:t>
      </w:r>
      <w:r w:rsidRPr="00C41FE8">
        <w:rPr>
          <w:rFonts w:asciiTheme="majorBidi" w:hAnsiTheme="majorBidi" w:cstheme="majorBidi"/>
          <w:color w:val="000000" w:themeColor="text1"/>
          <w:sz w:val="24"/>
          <w:szCs w:val="24"/>
        </w:rPr>
        <w:t>auditing.</w:t>
      </w:r>
    </w:p>
    <w:p w:rsidR="00C41FE8" w:rsidRPr="00C41FE8" w:rsidRDefault="00C41FE8" w:rsidP="00C41FE8">
      <w:pPr>
        <w:pStyle w:val="ListParagraph"/>
        <w:widowControl w:val="0"/>
        <w:numPr>
          <w:ilvl w:val="0"/>
          <w:numId w:val="24"/>
        </w:numPr>
        <w:tabs>
          <w:tab w:val="left" w:pos="999"/>
        </w:tabs>
        <w:autoSpaceDE w:val="0"/>
        <w:autoSpaceDN w:val="0"/>
        <w:bidi w:val="0"/>
        <w:spacing w:after="0" w:line="360" w:lineRule="auto"/>
        <w:ind w:left="227" w:hanging="227"/>
        <w:contextualSpacing w:val="0"/>
        <w:jc w:val="lowKashida"/>
        <w:rPr>
          <w:rFonts w:asciiTheme="majorBidi" w:hAnsiTheme="majorBidi" w:cstheme="majorBidi"/>
          <w:color w:val="000000" w:themeColor="text1"/>
          <w:sz w:val="24"/>
          <w:szCs w:val="24"/>
        </w:rPr>
      </w:pPr>
      <w:r w:rsidRPr="00C41FE8">
        <w:rPr>
          <w:rFonts w:asciiTheme="majorBidi" w:hAnsiTheme="majorBidi" w:cstheme="majorBidi"/>
          <w:color w:val="000000" w:themeColor="text1"/>
          <w:sz w:val="24"/>
          <w:szCs w:val="24"/>
        </w:rPr>
        <w:t>It</w:t>
      </w:r>
      <w:r w:rsidRPr="00C41FE8">
        <w:rPr>
          <w:rFonts w:asciiTheme="majorBidi" w:hAnsiTheme="majorBidi" w:cstheme="majorBidi"/>
          <w:color w:val="000000" w:themeColor="text1"/>
          <w:spacing w:val="2"/>
          <w:sz w:val="24"/>
          <w:szCs w:val="24"/>
        </w:rPr>
        <w:t xml:space="preserve"> </w:t>
      </w:r>
      <w:r w:rsidRPr="00C41FE8">
        <w:rPr>
          <w:rFonts w:asciiTheme="majorBidi" w:hAnsiTheme="majorBidi" w:cstheme="majorBidi"/>
          <w:color w:val="000000" w:themeColor="text1"/>
          <w:sz w:val="24"/>
          <w:szCs w:val="24"/>
        </w:rPr>
        <w:t>is</w:t>
      </w:r>
      <w:r w:rsidRPr="00C41FE8">
        <w:rPr>
          <w:rFonts w:asciiTheme="majorBidi" w:hAnsiTheme="majorBidi" w:cstheme="majorBidi"/>
          <w:color w:val="000000" w:themeColor="text1"/>
          <w:spacing w:val="3"/>
          <w:sz w:val="24"/>
          <w:szCs w:val="24"/>
        </w:rPr>
        <w:t xml:space="preserve"> </w:t>
      </w:r>
      <w:r w:rsidRPr="00C41FE8">
        <w:rPr>
          <w:rFonts w:asciiTheme="majorBidi" w:hAnsiTheme="majorBidi" w:cstheme="majorBidi"/>
          <w:color w:val="000000" w:themeColor="text1"/>
          <w:sz w:val="24"/>
          <w:szCs w:val="24"/>
        </w:rPr>
        <w:t>one</w:t>
      </w:r>
      <w:r w:rsidRPr="00C41FE8">
        <w:rPr>
          <w:rFonts w:asciiTheme="majorBidi" w:hAnsiTheme="majorBidi" w:cstheme="majorBidi"/>
          <w:color w:val="000000" w:themeColor="text1"/>
          <w:spacing w:val="1"/>
          <w:sz w:val="24"/>
          <w:szCs w:val="24"/>
        </w:rPr>
        <w:t xml:space="preserve"> </w:t>
      </w:r>
      <w:r w:rsidRPr="00C41FE8">
        <w:rPr>
          <w:rFonts w:asciiTheme="majorBidi" w:hAnsiTheme="majorBidi" w:cstheme="majorBidi"/>
          <w:color w:val="000000" w:themeColor="text1"/>
          <w:sz w:val="24"/>
          <w:szCs w:val="24"/>
        </w:rPr>
        <w:t>of</w:t>
      </w:r>
      <w:r w:rsidRPr="00C41FE8">
        <w:rPr>
          <w:rFonts w:asciiTheme="majorBidi" w:hAnsiTheme="majorBidi" w:cstheme="majorBidi"/>
          <w:color w:val="000000" w:themeColor="text1"/>
          <w:spacing w:val="2"/>
          <w:sz w:val="24"/>
          <w:szCs w:val="24"/>
        </w:rPr>
        <w:t xml:space="preserve"> </w:t>
      </w:r>
      <w:r w:rsidRPr="00C41FE8">
        <w:rPr>
          <w:rFonts w:asciiTheme="majorBidi" w:hAnsiTheme="majorBidi" w:cstheme="majorBidi"/>
          <w:color w:val="000000" w:themeColor="text1"/>
          <w:sz w:val="24"/>
          <w:szCs w:val="24"/>
        </w:rPr>
        <w:t>the</w:t>
      </w:r>
      <w:r w:rsidRPr="00C41FE8">
        <w:rPr>
          <w:rFonts w:asciiTheme="majorBidi" w:hAnsiTheme="majorBidi" w:cstheme="majorBidi"/>
          <w:color w:val="000000" w:themeColor="text1"/>
          <w:spacing w:val="1"/>
          <w:sz w:val="24"/>
          <w:szCs w:val="24"/>
        </w:rPr>
        <w:t xml:space="preserve"> </w:t>
      </w:r>
      <w:r w:rsidRPr="00C41FE8">
        <w:rPr>
          <w:rFonts w:asciiTheme="majorBidi" w:hAnsiTheme="majorBidi" w:cstheme="majorBidi"/>
          <w:color w:val="000000" w:themeColor="text1"/>
          <w:sz w:val="24"/>
          <w:szCs w:val="24"/>
        </w:rPr>
        <w:t>pillars</w:t>
      </w:r>
      <w:r w:rsidRPr="00C41FE8">
        <w:rPr>
          <w:rFonts w:asciiTheme="majorBidi" w:hAnsiTheme="majorBidi" w:cstheme="majorBidi"/>
          <w:color w:val="000000" w:themeColor="text1"/>
          <w:spacing w:val="3"/>
          <w:sz w:val="24"/>
          <w:szCs w:val="24"/>
        </w:rPr>
        <w:t xml:space="preserve"> </w:t>
      </w:r>
      <w:r w:rsidRPr="00C41FE8">
        <w:rPr>
          <w:rFonts w:asciiTheme="majorBidi" w:hAnsiTheme="majorBidi" w:cstheme="majorBidi"/>
          <w:color w:val="000000" w:themeColor="text1"/>
          <w:sz w:val="24"/>
          <w:szCs w:val="24"/>
        </w:rPr>
        <w:t>of</w:t>
      </w:r>
      <w:r w:rsidRPr="00C41FE8">
        <w:rPr>
          <w:rFonts w:asciiTheme="majorBidi" w:hAnsiTheme="majorBidi" w:cstheme="majorBidi"/>
          <w:color w:val="000000" w:themeColor="text1"/>
          <w:spacing w:val="2"/>
          <w:sz w:val="24"/>
          <w:szCs w:val="24"/>
        </w:rPr>
        <w:t xml:space="preserve"> </w:t>
      </w:r>
      <w:r w:rsidRPr="00C41FE8">
        <w:rPr>
          <w:rFonts w:asciiTheme="majorBidi" w:hAnsiTheme="majorBidi" w:cstheme="majorBidi"/>
          <w:color w:val="000000" w:themeColor="text1"/>
          <w:sz w:val="24"/>
          <w:szCs w:val="24"/>
        </w:rPr>
        <w:t>financial</w:t>
      </w:r>
      <w:r w:rsidRPr="00C41FE8">
        <w:rPr>
          <w:rFonts w:asciiTheme="majorBidi" w:hAnsiTheme="majorBidi" w:cstheme="majorBidi"/>
          <w:color w:val="000000" w:themeColor="text1"/>
          <w:spacing w:val="2"/>
          <w:sz w:val="24"/>
          <w:szCs w:val="24"/>
        </w:rPr>
        <w:t xml:space="preserve"> </w:t>
      </w:r>
      <w:r w:rsidRPr="00C41FE8">
        <w:rPr>
          <w:rFonts w:asciiTheme="majorBidi" w:hAnsiTheme="majorBidi" w:cstheme="majorBidi"/>
          <w:color w:val="000000" w:themeColor="text1"/>
          <w:sz w:val="24"/>
          <w:szCs w:val="24"/>
        </w:rPr>
        <w:t>statements.</w:t>
      </w:r>
    </w:p>
    <w:p w:rsidR="00C41FE8" w:rsidRPr="00C41FE8" w:rsidRDefault="00C41FE8" w:rsidP="00C41FE8">
      <w:pPr>
        <w:pStyle w:val="ListParagraph"/>
        <w:widowControl w:val="0"/>
        <w:numPr>
          <w:ilvl w:val="0"/>
          <w:numId w:val="24"/>
        </w:numPr>
        <w:tabs>
          <w:tab w:val="left" w:pos="999"/>
        </w:tabs>
        <w:autoSpaceDE w:val="0"/>
        <w:autoSpaceDN w:val="0"/>
        <w:bidi w:val="0"/>
        <w:spacing w:after="0" w:line="360" w:lineRule="auto"/>
        <w:ind w:left="227" w:hanging="227"/>
        <w:contextualSpacing w:val="0"/>
        <w:jc w:val="lowKashida"/>
        <w:rPr>
          <w:rFonts w:asciiTheme="majorBidi" w:hAnsiTheme="majorBidi" w:cstheme="majorBidi"/>
          <w:color w:val="000000" w:themeColor="text1"/>
          <w:sz w:val="24"/>
          <w:szCs w:val="24"/>
        </w:rPr>
      </w:pPr>
      <w:r w:rsidRPr="00C41FE8">
        <w:rPr>
          <w:rFonts w:asciiTheme="majorBidi" w:hAnsiTheme="majorBidi" w:cstheme="majorBidi"/>
          <w:color w:val="000000" w:themeColor="text1"/>
          <w:sz w:val="24"/>
          <w:szCs w:val="24"/>
        </w:rPr>
        <w:t>Is</w:t>
      </w:r>
      <w:r w:rsidRPr="00C41FE8">
        <w:rPr>
          <w:rFonts w:asciiTheme="majorBidi" w:hAnsiTheme="majorBidi" w:cstheme="majorBidi"/>
          <w:color w:val="000000" w:themeColor="text1"/>
          <w:spacing w:val="1"/>
          <w:sz w:val="24"/>
          <w:szCs w:val="24"/>
        </w:rPr>
        <w:t xml:space="preserve"> </w:t>
      </w:r>
      <w:r w:rsidRPr="00C41FE8">
        <w:rPr>
          <w:rFonts w:asciiTheme="majorBidi" w:hAnsiTheme="majorBidi" w:cstheme="majorBidi"/>
          <w:color w:val="000000" w:themeColor="text1"/>
          <w:sz w:val="24"/>
          <w:szCs w:val="24"/>
        </w:rPr>
        <w:t>the</w:t>
      </w:r>
      <w:r w:rsidRPr="00C41FE8">
        <w:rPr>
          <w:rFonts w:asciiTheme="majorBidi" w:hAnsiTheme="majorBidi" w:cstheme="majorBidi"/>
          <w:color w:val="000000" w:themeColor="text1"/>
          <w:spacing w:val="1"/>
          <w:sz w:val="24"/>
          <w:szCs w:val="24"/>
        </w:rPr>
        <w:t xml:space="preserve"> </w:t>
      </w:r>
      <w:r w:rsidRPr="00C41FE8">
        <w:rPr>
          <w:rFonts w:asciiTheme="majorBidi" w:hAnsiTheme="majorBidi" w:cstheme="majorBidi"/>
          <w:color w:val="000000" w:themeColor="text1"/>
          <w:sz w:val="24"/>
          <w:szCs w:val="24"/>
        </w:rPr>
        <w:t>tool</w:t>
      </w:r>
      <w:r w:rsidRPr="00C41FE8">
        <w:rPr>
          <w:rFonts w:asciiTheme="majorBidi" w:hAnsiTheme="majorBidi" w:cstheme="majorBidi"/>
          <w:color w:val="000000" w:themeColor="text1"/>
          <w:spacing w:val="1"/>
          <w:sz w:val="24"/>
          <w:szCs w:val="24"/>
        </w:rPr>
        <w:t xml:space="preserve"> </w:t>
      </w:r>
      <w:r w:rsidRPr="00C41FE8">
        <w:rPr>
          <w:rFonts w:asciiTheme="majorBidi" w:hAnsiTheme="majorBidi" w:cstheme="majorBidi"/>
          <w:color w:val="000000" w:themeColor="text1"/>
          <w:sz w:val="24"/>
          <w:szCs w:val="24"/>
        </w:rPr>
        <w:t>through</w:t>
      </w:r>
      <w:r w:rsidRPr="00C41FE8">
        <w:rPr>
          <w:rFonts w:asciiTheme="majorBidi" w:hAnsiTheme="majorBidi" w:cstheme="majorBidi"/>
          <w:color w:val="000000" w:themeColor="text1"/>
          <w:spacing w:val="1"/>
          <w:sz w:val="24"/>
          <w:szCs w:val="24"/>
        </w:rPr>
        <w:t xml:space="preserve"> </w:t>
      </w:r>
      <w:r w:rsidRPr="00C41FE8">
        <w:rPr>
          <w:rFonts w:asciiTheme="majorBidi" w:hAnsiTheme="majorBidi" w:cstheme="majorBidi"/>
          <w:color w:val="000000" w:themeColor="text1"/>
          <w:sz w:val="24"/>
          <w:szCs w:val="24"/>
        </w:rPr>
        <w:t>which</w:t>
      </w:r>
      <w:r w:rsidRPr="00C41FE8">
        <w:rPr>
          <w:rFonts w:asciiTheme="majorBidi" w:hAnsiTheme="majorBidi" w:cstheme="majorBidi"/>
          <w:color w:val="000000" w:themeColor="text1"/>
          <w:spacing w:val="1"/>
          <w:sz w:val="24"/>
          <w:szCs w:val="24"/>
        </w:rPr>
        <w:t xml:space="preserve"> </w:t>
      </w:r>
      <w:r w:rsidRPr="00C41FE8">
        <w:rPr>
          <w:rFonts w:asciiTheme="majorBidi" w:hAnsiTheme="majorBidi" w:cstheme="majorBidi"/>
          <w:color w:val="000000" w:themeColor="text1"/>
          <w:sz w:val="24"/>
          <w:szCs w:val="24"/>
        </w:rPr>
        <w:t>the</w:t>
      </w:r>
      <w:r w:rsidRPr="00C41FE8">
        <w:rPr>
          <w:rFonts w:asciiTheme="majorBidi" w:hAnsiTheme="majorBidi" w:cstheme="majorBidi"/>
          <w:color w:val="000000" w:themeColor="text1"/>
          <w:spacing w:val="1"/>
          <w:sz w:val="24"/>
          <w:szCs w:val="24"/>
        </w:rPr>
        <w:t xml:space="preserve"> </w:t>
      </w:r>
      <w:r w:rsidRPr="00C41FE8">
        <w:rPr>
          <w:rFonts w:asciiTheme="majorBidi" w:hAnsiTheme="majorBidi" w:cstheme="majorBidi"/>
          <w:color w:val="000000" w:themeColor="text1"/>
          <w:sz w:val="24"/>
          <w:szCs w:val="24"/>
        </w:rPr>
        <w:t>company’s</w:t>
      </w:r>
      <w:r w:rsidRPr="00C41FE8">
        <w:rPr>
          <w:rFonts w:asciiTheme="majorBidi" w:hAnsiTheme="majorBidi" w:cstheme="majorBidi"/>
          <w:color w:val="000000" w:themeColor="text1"/>
          <w:spacing w:val="1"/>
          <w:sz w:val="24"/>
          <w:szCs w:val="24"/>
        </w:rPr>
        <w:t xml:space="preserve"> </w:t>
      </w:r>
      <w:r w:rsidRPr="00C41FE8">
        <w:rPr>
          <w:rFonts w:asciiTheme="majorBidi" w:hAnsiTheme="majorBidi" w:cstheme="majorBidi"/>
          <w:color w:val="000000" w:themeColor="text1"/>
          <w:sz w:val="24"/>
          <w:szCs w:val="24"/>
        </w:rPr>
        <w:t>practices</w:t>
      </w:r>
      <w:r w:rsidRPr="00C41FE8">
        <w:rPr>
          <w:rFonts w:asciiTheme="majorBidi" w:hAnsiTheme="majorBidi" w:cstheme="majorBidi"/>
          <w:color w:val="000000" w:themeColor="text1"/>
          <w:spacing w:val="1"/>
          <w:sz w:val="24"/>
          <w:szCs w:val="24"/>
        </w:rPr>
        <w:t xml:space="preserve"> </w:t>
      </w:r>
      <w:r w:rsidRPr="00C41FE8">
        <w:rPr>
          <w:rFonts w:asciiTheme="majorBidi" w:hAnsiTheme="majorBidi" w:cstheme="majorBidi"/>
          <w:color w:val="000000" w:themeColor="text1"/>
          <w:sz w:val="24"/>
          <w:szCs w:val="24"/>
        </w:rPr>
        <w:t>of</w:t>
      </w:r>
      <w:r w:rsidRPr="00C41FE8">
        <w:rPr>
          <w:rFonts w:asciiTheme="majorBidi" w:hAnsiTheme="majorBidi" w:cstheme="majorBidi"/>
          <w:color w:val="000000" w:themeColor="text1"/>
          <w:spacing w:val="71"/>
          <w:sz w:val="24"/>
          <w:szCs w:val="24"/>
        </w:rPr>
        <w:t xml:space="preserve"> </w:t>
      </w:r>
      <w:r w:rsidRPr="00C41FE8">
        <w:rPr>
          <w:rFonts w:asciiTheme="majorBidi" w:hAnsiTheme="majorBidi" w:cstheme="majorBidi"/>
          <w:color w:val="000000" w:themeColor="text1"/>
          <w:sz w:val="24"/>
          <w:szCs w:val="24"/>
        </w:rPr>
        <w:t>sustainable</w:t>
      </w:r>
      <w:r w:rsidRPr="00C41FE8">
        <w:rPr>
          <w:rFonts w:asciiTheme="majorBidi" w:hAnsiTheme="majorBidi" w:cstheme="majorBidi"/>
          <w:color w:val="000000" w:themeColor="text1"/>
          <w:spacing w:val="1"/>
          <w:sz w:val="24"/>
          <w:szCs w:val="24"/>
        </w:rPr>
        <w:t xml:space="preserve"> </w:t>
      </w:r>
      <w:r w:rsidRPr="00C41FE8">
        <w:rPr>
          <w:rFonts w:asciiTheme="majorBidi" w:hAnsiTheme="majorBidi" w:cstheme="majorBidi"/>
          <w:color w:val="000000" w:themeColor="text1"/>
          <w:sz w:val="24"/>
          <w:szCs w:val="24"/>
        </w:rPr>
        <w:t>development</w:t>
      </w:r>
      <w:r w:rsidRPr="00C41FE8">
        <w:rPr>
          <w:rFonts w:asciiTheme="majorBidi" w:hAnsiTheme="majorBidi" w:cstheme="majorBidi"/>
          <w:color w:val="000000" w:themeColor="text1"/>
          <w:spacing w:val="1"/>
          <w:sz w:val="24"/>
          <w:szCs w:val="24"/>
        </w:rPr>
        <w:t xml:space="preserve"> </w:t>
      </w:r>
      <w:r w:rsidRPr="00C41FE8">
        <w:rPr>
          <w:rFonts w:asciiTheme="majorBidi" w:hAnsiTheme="majorBidi" w:cstheme="majorBidi"/>
          <w:color w:val="000000" w:themeColor="text1"/>
          <w:sz w:val="24"/>
          <w:szCs w:val="24"/>
        </w:rPr>
        <w:t>can be disclosed?</w:t>
      </w:r>
    </w:p>
    <w:p w:rsidR="00C41FE8" w:rsidRPr="00C41FE8" w:rsidRDefault="00C41FE8" w:rsidP="00C41FE8">
      <w:pPr>
        <w:pStyle w:val="BodyText"/>
        <w:spacing w:line="360" w:lineRule="auto"/>
        <w:ind w:left="0" w:firstLine="930"/>
        <w:jc w:val="lowKashida"/>
        <w:rPr>
          <w:rFonts w:asciiTheme="majorBidi" w:hAnsiTheme="majorBidi" w:cstheme="majorBidi"/>
          <w:color w:val="000000" w:themeColor="text1"/>
          <w:sz w:val="24"/>
          <w:szCs w:val="24"/>
        </w:rPr>
      </w:pPr>
      <w:r w:rsidRPr="00C41FE8">
        <w:rPr>
          <w:rFonts w:asciiTheme="majorBidi" w:hAnsiTheme="majorBidi" w:cstheme="majorBidi"/>
          <w:color w:val="000000" w:themeColor="text1"/>
          <w:sz w:val="24"/>
          <w:szCs w:val="24"/>
        </w:rPr>
        <w:t>The</w:t>
      </w:r>
      <w:r w:rsidRPr="00C41FE8">
        <w:rPr>
          <w:rFonts w:asciiTheme="majorBidi" w:hAnsiTheme="majorBidi" w:cstheme="majorBidi"/>
          <w:color w:val="000000" w:themeColor="text1"/>
          <w:spacing w:val="1"/>
          <w:sz w:val="24"/>
          <w:szCs w:val="24"/>
        </w:rPr>
        <w:t xml:space="preserve"> </w:t>
      </w:r>
      <w:r w:rsidRPr="00C41FE8">
        <w:rPr>
          <w:rFonts w:asciiTheme="majorBidi" w:hAnsiTheme="majorBidi" w:cstheme="majorBidi"/>
          <w:color w:val="000000" w:themeColor="text1"/>
          <w:sz w:val="24"/>
          <w:szCs w:val="24"/>
        </w:rPr>
        <w:t>researcher</w:t>
      </w:r>
      <w:r w:rsidRPr="00C41FE8">
        <w:rPr>
          <w:rFonts w:asciiTheme="majorBidi" w:hAnsiTheme="majorBidi" w:cstheme="majorBidi"/>
          <w:color w:val="000000" w:themeColor="text1"/>
          <w:spacing w:val="1"/>
          <w:sz w:val="24"/>
          <w:szCs w:val="24"/>
        </w:rPr>
        <w:t xml:space="preserve"> </w:t>
      </w:r>
      <w:r w:rsidRPr="00C41FE8">
        <w:rPr>
          <w:rFonts w:asciiTheme="majorBidi" w:hAnsiTheme="majorBidi" w:cstheme="majorBidi"/>
          <w:color w:val="000000" w:themeColor="text1"/>
          <w:sz w:val="24"/>
          <w:szCs w:val="24"/>
        </w:rPr>
        <w:t>can</w:t>
      </w:r>
      <w:r w:rsidRPr="00C41FE8">
        <w:rPr>
          <w:rFonts w:asciiTheme="majorBidi" w:hAnsiTheme="majorBidi" w:cstheme="majorBidi"/>
          <w:color w:val="000000" w:themeColor="text1"/>
          <w:spacing w:val="1"/>
          <w:sz w:val="24"/>
          <w:szCs w:val="24"/>
        </w:rPr>
        <w:t xml:space="preserve"> </w:t>
      </w:r>
      <w:r w:rsidRPr="00C41FE8">
        <w:rPr>
          <w:rFonts w:asciiTheme="majorBidi" w:hAnsiTheme="majorBidi" w:cstheme="majorBidi"/>
          <w:color w:val="000000" w:themeColor="text1"/>
          <w:sz w:val="24"/>
          <w:szCs w:val="24"/>
        </w:rPr>
        <w:t>identify</w:t>
      </w:r>
      <w:r w:rsidRPr="00C41FE8">
        <w:rPr>
          <w:rFonts w:asciiTheme="majorBidi" w:hAnsiTheme="majorBidi" w:cstheme="majorBidi"/>
          <w:color w:val="000000" w:themeColor="text1"/>
          <w:spacing w:val="1"/>
          <w:sz w:val="24"/>
          <w:szCs w:val="24"/>
        </w:rPr>
        <w:t xml:space="preserve"> </w:t>
      </w:r>
      <w:r w:rsidRPr="00C41FE8">
        <w:rPr>
          <w:rFonts w:asciiTheme="majorBidi" w:hAnsiTheme="majorBidi" w:cstheme="majorBidi"/>
          <w:color w:val="000000" w:themeColor="text1"/>
          <w:sz w:val="24"/>
          <w:szCs w:val="24"/>
        </w:rPr>
        <w:t>accounting</w:t>
      </w:r>
      <w:r w:rsidRPr="00C41FE8">
        <w:rPr>
          <w:rFonts w:asciiTheme="majorBidi" w:hAnsiTheme="majorBidi" w:cstheme="majorBidi"/>
          <w:color w:val="000000" w:themeColor="text1"/>
          <w:spacing w:val="1"/>
          <w:sz w:val="24"/>
          <w:szCs w:val="24"/>
        </w:rPr>
        <w:t xml:space="preserve"> </w:t>
      </w:r>
      <w:r w:rsidRPr="00C41FE8">
        <w:rPr>
          <w:rFonts w:asciiTheme="majorBidi" w:hAnsiTheme="majorBidi" w:cstheme="majorBidi"/>
          <w:color w:val="000000" w:themeColor="text1"/>
          <w:sz w:val="24"/>
          <w:szCs w:val="24"/>
        </w:rPr>
        <w:t>disclosure</w:t>
      </w:r>
      <w:r w:rsidRPr="00C41FE8">
        <w:rPr>
          <w:rFonts w:asciiTheme="majorBidi" w:hAnsiTheme="majorBidi" w:cstheme="majorBidi"/>
          <w:color w:val="000000" w:themeColor="text1"/>
          <w:spacing w:val="1"/>
          <w:sz w:val="24"/>
          <w:szCs w:val="24"/>
        </w:rPr>
        <w:t xml:space="preserve"> </w:t>
      </w:r>
      <w:r w:rsidRPr="00C41FE8">
        <w:rPr>
          <w:rFonts w:asciiTheme="majorBidi" w:hAnsiTheme="majorBidi" w:cstheme="majorBidi"/>
          <w:color w:val="000000" w:themeColor="text1"/>
          <w:sz w:val="24"/>
          <w:szCs w:val="24"/>
        </w:rPr>
        <w:t>as</w:t>
      </w:r>
      <w:r w:rsidRPr="00C41FE8">
        <w:rPr>
          <w:rFonts w:asciiTheme="majorBidi" w:hAnsiTheme="majorBidi" w:cstheme="majorBidi"/>
          <w:color w:val="000000" w:themeColor="text1"/>
          <w:spacing w:val="1"/>
          <w:sz w:val="24"/>
          <w:szCs w:val="24"/>
        </w:rPr>
        <w:t xml:space="preserve"> </w:t>
      </w:r>
      <w:r w:rsidRPr="00C41FE8">
        <w:rPr>
          <w:rFonts w:asciiTheme="majorBidi" w:hAnsiTheme="majorBidi" w:cstheme="majorBidi"/>
          <w:color w:val="000000" w:themeColor="text1"/>
          <w:sz w:val="24"/>
          <w:szCs w:val="24"/>
        </w:rPr>
        <w:t>providing</w:t>
      </w:r>
      <w:r w:rsidRPr="00C41FE8">
        <w:rPr>
          <w:rFonts w:asciiTheme="majorBidi" w:hAnsiTheme="majorBidi" w:cstheme="majorBidi"/>
          <w:color w:val="000000" w:themeColor="text1"/>
          <w:spacing w:val="1"/>
          <w:sz w:val="24"/>
          <w:szCs w:val="24"/>
        </w:rPr>
        <w:t xml:space="preserve"> </w:t>
      </w:r>
      <w:r w:rsidRPr="00C41FE8">
        <w:rPr>
          <w:rFonts w:asciiTheme="majorBidi" w:hAnsiTheme="majorBidi" w:cstheme="majorBidi"/>
          <w:color w:val="000000" w:themeColor="text1"/>
          <w:sz w:val="24"/>
          <w:szCs w:val="24"/>
        </w:rPr>
        <w:t>all</w:t>
      </w:r>
      <w:r w:rsidRPr="00C41FE8">
        <w:rPr>
          <w:rFonts w:asciiTheme="majorBidi" w:hAnsiTheme="majorBidi" w:cstheme="majorBidi"/>
          <w:color w:val="000000" w:themeColor="text1"/>
          <w:spacing w:val="1"/>
          <w:sz w:val="24"/>
          <w:szCs w:val="24"/>
        </w:rPr>
        <w:t xml:space="preserve"> </w:t>
      </w:r>
      <w:r w:rsidRPr="00C41FE8">
        <w:rPr>
          <w:rFonts w:asciiTheme="majorBidi" w:hAnsiTheme="majorBidi" w:cstheme="majorBidi"/>
          <w:color w:val="000000" w:themeColor="text1"/>
          <w:sz w:val="24"/>
          <w:szCs w:val="24"/>
        </w:rPr>
        <w:t>necessary data and information for the beneficiary parties, that are disseminated</w:t>
      </w:r>
      <w:r w:rsidRPr="00C41FE8">
        <w:rPr>
          <w:rFonts w:asciiTheme="majorBidi" w:hAnsiTheme="majorBidi" w:cstheme="majorBidi"/>
          <w:color w:val="000000" w:themeColor="text1"/>
          <w:spacing w:val="1"/>
          <w:sz w:val="24"/>
          <w:szCs w:val="24"/>
        </w:rPr>
        <w:t xml:space="preserve"> </w:t>
      </w:r>
      <w:r w:rsidRPr="00C41FE8">
        <w:rPr>
          <w:rFonts w:asciiTheme="majorBidi" w:hAnsiTheme="majorBidi" w:cstheme="majorBidi"/>
          <w:color w:val="000000" w:themeColor="text1"/>
          <w:sz w:val="24"/>
          <w:szCs w:val="24"/>
        </w:rPr>
        <w:t>or available through the financial statements issued by the company; those can</w:t>
      </w:r>
      <w:r w:rsidRPr="00C41FE8">
        <w:rPr>
          <w:rFonts w:asciiTheme="majorBidi" w:hAnsiTheme="majorBidi" w:cstheme="majorBidi"/>
          <w:color w:val="000000" w:themeColor="text1"/>
          <w:spacing w:val="1"/>
          <w:sz w:val="24"/>
          <w:szCs w:val="24"/>
        </w:rPr>
        <w:t xml:space="preserve"> </w:t>
      </w:r>
      <w:r w:rsidRPr="00C41FE8">
        <w:rPr>
          <w:rFonts w:asciiTheme="majorBidi" w:hAnsiTheme="majorBidi" w:cstheme="majorBidi"/>
          <w:color w:val="000000" w:themeColor="text1"/>
          <w:sz w:val="24"/>
          <w:szCs w:val="24"/>
        </w:rPr>
        <w:t>identify the company’s financial condition which helps with decision-making,</w:t>
      </w:r>
      <w:r w:rsidRPr="00C41FE8">
        <w:rPr>
          <w:rFonts w:asciiTheme="majorBidi" w:hAnsiTheme="majorBidi" w:cstheme="majorBidi"/>
          <w:color w:val="000000" w:themeColor="text1"/>
          <w:spacing w:val="1"/>
          <w:sz w:val="24"/>
          <w:szCs w:val="24"/>
        </w:rPr>
        <w:t xml:space="preserve"> </w:t>
      </w:r>
      <w:r w:rsidRPr="00C41FE8">
        <w:rPr>
          <w:rFonts w:asciiTheme="majorBidi" w:hAnsiTheme="majorBidi" w:cstheme="majorBidi"/>
          <w:color w:val="000000" w:themeColor="text1"/>
          <w:sz w:val="24"/>
          <w:szCs w:val="24"/>
        </w:rPr>
        <w:t>can also identify the company’s practices of sustainable development whether at</w:t>
      </w:r>
      <w:r w:rsidRPr="00C41FE8">
        <w:rPr>
          <w:rFonts w:asciiTheme="majorBidi" w:hAnsiTheme="majorBidi" w:cstheme="majorBidi"/>
          <w:color w:val="000000" w:themeColor="text1"/>
          <w:spacing w:val="-67"/>
          <w:sz w:val="24"/>
          <w:szCs w:val="24"/>
        </w:rPr>
        <w:t xml:space="preserve"> </w:t>
      </w:r>
      <w:r w:rsidRPr="00C41FE8">
        <w:rPr>
          <w:rFonts w:asciiTheme="majorBidi" w:hAnsiTheme="majorBidi" w:cstheme="majorBidi"/>
          <w:color w:val="000000" w:themeColor="text1"/>
          <w:sz w:val="24"/>
          <w:szCs w:val="24"/>
        </w:rPr>
        <w:t>the economic, social, or environmental level and maximize the company’s role</w:t>
      </w:r>
      <w:r w:rsidRPr="00C41FE8">
        <w:rPr>
          <w:rFonts w:asciiTheme="majorBidi" w:hAnsiTheme="majorBidi" w:cstheme="majorBidi"/>
          <w:color w:val="000000" w:themeColor="text1"/>
          <w:spacing w:val="1"/>
          <w:sz w:val="24"/>
          <w:szCs w:val="24"/>
        </w:rPr>
        <w:t xml:space="preserve"> </w:t>
      </w:r>
      <w:r w:rsidRPr="00C41FE8">
        <w:rPr>
          <w:rFonts w:asciiTheme="majorBidi" w:hAnsiTheme="majorBidi" w:cstheme="majorBidi"/>
          <w:color w:val="000000" w:themeColor="text1"/>
          <w:sz w:val="24"/>
          <w:szCs w:val="24"/>
        </w:rPr>
        <w:t>of</w:t>
      </w:r>
      <w:r w:rsidRPr="00C41FE8">
        <w:rPr>
          <w:rFonts w:asciiTheme="majorBidi" w:hAnsiTheme="majorBidi" w:cstheme="majorBidi"/>
          <w:color w:val="000000" w:themeColor="text1"/>
          <w:spacing w:val="-1"/>
          <w:sz w:val="24"/>
          <w:szCs w:val="24"/>
        </w:rPr>
        <w:t xml:space="preserve"> </w:t>
      </w:r>
      <w:r w:rsidRPr="00C41FE8">
        <w:rPr>
          <w:rFonts w:asciiTheme="majorBidi" w:hAnsiTheme="majorBidi" w:cstheme="majorBidi"/>
          <w:color w:val="000000" w:themeColor="text1"/>
          <w:sz w:val="24"/>
          <w:szCs w:val="24"/>
        </w:rPr>
        <w:t>achieving</w:t>
      </w:r>
      <w:r w:rsidRPr="00C41FE8">
        <w:rPr>
          <w:rFonts w:asciiTheme="majorBidi" w:hAnsiTheme="majorBidi" w:cstheme="majorBidi"/>
          <w:color w:val="000000" w:themeColor="text1"/>
          <w:spacing w:val="-3"/>
          <w:sz w:val="24"/>
          <w:szCs w:val="24"/>
        </w:rPr>
        <w:t xml:space="preserve"> </w:t>
      </w:r>
      <w:r w:rsidRPr="00C41FE8">
        <w:rPr>
          <w:rFonts w:asciiTheme="majorBidi" w:hAnsiTheme="majorBidi" w:cstheme="majorBidi"/>
          <w:color w:val="000000" w:themeColor="text1"/>
          <w:sz w:val="24"/>
          <w:szCs w:val="24"/>
        </w:rPr>
        <w:t>the economic</w:t>
      </w:r>
      <w:r w:rsidRPr="00C41FE8">
        <w:rPr>
          <w:rFonts w:asciiTheme="majorBidi" w:hAnsiTheme="majorBidi" w:cstheme="majorBidi"/>
          <w:color w:val="000000" w:themeColor="text1"/>
          <w:spacing w:val="-1"/>
          <w:sz w:val="24"/>
          <w:szCs w:val="24"/>
        </w:rPr>
        <w:t xml:space="preserve"> </w:t>
      </w:r>
      <w:r w:rsidRPr="00C41FE8">
        <w:rPr>
          <w:rFonts w:asciiTheme="majorBidi" w:hAnsiTheme="majorBidi" w:cstheme="majorBidi"/>
          <w:color w:val="000000" w:themeColor="text1"/>
          <w:sz w:val="24"/>
          <w:szCs w:val="24"/>
        </w:rPr>
        <w:t>development.</w:t>
      </w:r>
    </w:p>
    <w:p w:rsidR="00C41FE8" w:rsidRPr="004D0820" w:rsidRDefault="00C41FE8" w:rsidP="004D0820">
      <w:pPr>
        <w:pStyle w:val="BodyText"/>
        <w:spacing w:line="348" w:lineRule="auto"/>
        <w:ind w:left="0"/>
        <w:jc w:val="lowKashida"/>
        <w:rPr>
          <w:rFonts w:asciiTheme="majorBidi" w:hAnsiTheme="majorBidi" w:cstheme="majorBidi"/>
          <w:b/>
          <w:bCs/>
          <w:color w:val="000000" w:themeColor="text1"/>
        </w:rPr>
      </w:pPr>
      <w:r w:rsidRPr="004D0820">
        <w:rPr>
          <w:rFonts w:asciiTheme="majorBidi" w:hAnsiTheme="majorBidi" w:cstheme="majorBidi"/>
          <w:b/>
          <w:bCs/>
          <w:color w:val="000000" w:themeColor="text1"/>
        </w:rPr>
        <w:t>The factors impacting the level of accounting disclosure of sustainable development practices</w:t>
      </w:r>
      <w:r w:rsidR="004D0820">
        <w:rPr>
          <w:rFonts w:asciiTheme="majorBidi" w:hAnsiTheme="majorBidi" w:cstheme="majorBidi"/>
          <w:b/>
          <w:bCs/>
          <w:color w:val="000000" w:themeColor="text1"/>
        </w:rPr>
        <w:t>:</w:t>
      </w:r>
    </w:p>
    <w:p w:rsidR="00C41FE8" w:rsidRPr="004D0820" w:rsidRDefault="00C41FE8" w:rsidP="00C41FE8">
      <w:pPr>
        <w:pStyle w:val="BodyText"/>
        <w:spacing w:line="348" w:lineRule="auto"/>
        <w:ind w:left="0" w:firstLine="720"/>
        <w:jc w:val="lowKashida"/>
        <w:rPr>
          <w:rFonts w:asciiTheme="majorBidi" w:hAnsiTheme="majorBidi" w:cstheme="majorBidi"/>
          <w:color w:val="000000" w:themeColor="text1"/>
          <w:sz w:val="24"/>
          <w:szCs w:val="24"/>
        </w:rPr>
      </w:pPr>
      <w:r w:rsidRPr="004D0820">
        <w:rPr>
          <w:rFonts w:asciiTheme="majorBidi" w:hAnsiTheme="majorBidi" w:cstheme="majorBidi"/>
          <w:color w:val="000000" w:themeColor="text1"/>
          <w:sz w:val="24"/>
          <w:szCs w:val="24"/>
        </w:rPr>
        <w:t>Sustainability</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accounting</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is</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one</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of</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the</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latest</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stages</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of</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accounting</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development,</w:t>
      </w:r>
      <w:r w:rsidRPr="004D0820">
        <w:rPr>
          <w:rFonts w:asciiTheme="majorBidi" w:hAnsiTheme="majorBidi" w:cstheme="majorBidi"/>
          <w:color w:val="000000" w:themeColor="text1"/>
          <w:spacing w:val="18"/>
          <w:sz w:val="24"/>
          <w:szCs w:val="24"/>
        </w:rPr>
        <w:t xml:space="preserve"> </w:t>
      </w:r>
      <w:r w:rsidRPr="004D0820">
        <w:rPr>
          <w:rFonts w:asciiTheme="majorBidi" w:hAnsiTheme="majorBidi" w:cstheme="majorBidi"/>
          <w:color w:val="000000" w:themeColor="text1"/>
          <w:sz w:val="24"/>
          <w:szCs w:val="24"/>
        </w:rPr>
        <w:t>where</w:t>
      </w:r>
      <w:r w:rsidRPr="004D0820">
        <w:rPr>
          <w:rFonts w:asciiTheme="majorBidi" w:hAnsiTheme="majorBidi" w:cstheme="majorBidi"/>
          <w:color w:val="000000" w:themeColor="text1"/>
          <w:spacing w:val="20"/>
          <w:sz w:val="24"/>
          <w:szCs w:val="24"/>
        </w:rPr>
        <w:t xml:space="preserve"> </w:t>
      </w:r>
      <w:r w:rsidRPr="004D0820">
        <w:rPr>
          <w:rFonts w:asciiTheme="majorBidi" w:hAnsiTheme="majorBidi" w:cstheme="majorBidi"/>
          <w:color w:val="000000" w:themeColor="text1"/>
          <w:sz w:val="24"/>
          <w:szCs w:val="24"/>
        </w:rPr>
        <w:t>the</w:t>
      </w:r>
      <w:r w:rsidRPr="004D0820">
        <w:rPr>
          <w:rFonts w:asciiTheme="majorBidi" w:hAnsiTheme="majorBidi" w:cstheme="majorBidi"/>
          <w:color w:val="000000" w:themeColor="text1"/>
          <w:spacing w:val="20"/>
          <w:sz w:val="24"/>
          <w:szCs w:val="24"/>
        </w:rPr>
        <w:t xml:space="preserve"> </w:t>
      </w:r>
      <w:r w:rsidRPr="004D0820">
        <w:rPr>
          <w:rFonts w:asciiTheme="majorBidi" w:hAnsiTheme="majorBidi" w:cstheme="majorBidi"/>
          <w:color w:val="000000" w:themeColor="text1"/>
          <w:sz w:val="24"/>
          <w:szCs w:val="24"/>
        </w:rPr>
        <w:t>accounting</w:t>
      </w:r>
      <w:r w:rsidRPr="004D0820">
        <w:rPr>
          <w:rFonts w:asciiTheme="majorBidi" w:hAnsiTheme="majorBidi" w:cstheme="majorBidi"/>
          <w:color w:val="000000" w:themeColor="text1"/>
          <w:spacing w:val="21"/>
          <w:sz w:val="24"/>
          <w:szCs w:val="24"/>
        </w:rPr>
        <w:t xml:space="preserve"> </w:t>
      </w:r>
      <w:r w:rsidRPr="004D0820">
        <w:rPr>
          <w:rFonts w:asciiTheme="majorBidi" w:hAnsiTheme="majorBidi" w:cstheme="majorBidi"/>
          <w:color w:val="000000" w:themeColor="text1"/>
          <w:sz w:val="24"/>
          <w:szCs w:val="24"/>
        </w:rPr>
        <w:t>disclosure</w:t>
      </w:r>
      <w:r w:rsidRPr="004D0820">
        <w:rPr>
          <w:rFonts w:asciiTheme="majorBidi" w:hAnsiTheme="majorBidi" w:cstheme="majorBidi"/>
          <w:color w:val="000000" w:themeColor="text1"/>
          <w:spacing w:val="19"/>
          <w:sz w:val="24"/>
          <w:szCs w:val="24"/>
        </w:rPr>
        <w:t xml:space="preserve"> </w:t>
      </w:r>
      <w:r w:rsidRPr="004D0820">
        <w:rPr>
          <w:rFonts w:asciiTheme="majorBidi" w:hAnsiTheme="majorBidi" w:cstheme="majorBidi"/>
          <w:color w:val="000000" w:themeColor="text1"/>
          <w:sz w:val="24"/>
          <w:szCs w:val="24"/>
        </w:rPr>
        <w:t>process</w:t>
      </w:r>
      <w:r w:rsidRPr="004D0820">
        <w:rPr>
          <w:rFonts w:asciiTheme="majorBidi" w:hAnsiTheme="majorBidi" w:cstheme="majorBidi"/>
          <w:color w:val="000000" w:themeColor="text1"/>
          <w:spacing w:val="21"/>
          <w:sz w:val="24"/>
          <w:szCs w:val="24"/>
        </w:rPr>
        <w:t xml:space="preserve"> </w:t>
      </w:r>
      <w:r w:rsidRPr="004D0820">
        <w:rPr>
          <w:rFonts w:asciiTheme="majorBidi" w:hAnsiTheme="majorBidi" w:cstheme="majorBidi"/>
          <w:color w:val="000000" w:themeColor="text1"/>
          <w:sz w:val="24"/>
          <w:szCs w:val="24"/>
        </w:rPr>
        <w:t>aims</w:t>
      </w:r>
      <w:r w:rsidRPr="004D0820">
        <w:rPr>
          <w:rFonts w:asciiTheme="majorBidi" w:hAnsiTheme="majorBidi" w:cstheme="majorBidi"/>
          <w:color w:val="000000" w:themeColor="text1"/>
          <w:spacing w:val="21"/>
          <w:sz w:val="24"/>
          <w:szCs w:val="24"/>
        </w:rPr>
        <w:t xml:space="preserve"> </w:t>
      </w:r>
      <w:r w:rsidRPr="004D0820">
        <w:rPr>
          <w:rFonts w:asciiTheme="majorBidi" w:hAnsiTheme="majorBidi" w:cstheme="majorBidi"/>
          <w:color w:val="000000" w:themeColor="text1"/>
          <w:sz w:val="24"/>
          <w:szCs w:val="24"/>
        </w:rPr>
        <w:t>to</w:t>
      </w:r>
      <w:r w:rsidRPr="004D0820">
        <w:rPr>
          <w:rFonts w:asciiTheme="majorBidi" w:hAnsiTheme="majorBidi" w:cstheme="majorBidi"/>
          <w:color w:val="000000" w:themeColor="text1"/>
          <w:spacing w:val="21"/>
          <w:sz w:val="24"/>
          <w:szCs w:val="24"/>
        </w:rPr>
        <w:t xml:space="preserve"> </w:t>
      </w:r>
      <w:r w:rsidRPr="004D0820">
        <w:rPr>
          <w:rFonts w:asciiTheme="majorBidi" w:hAnsiTheme="majorBidi" w:cstheme="majorBidi"/>
          <w:color w:val="000000" w:themeColor="text1"/>
          <w:sz w:val="24"/>
          <w:szCs w:val="24"/>
        </w:rPr>
        <w:t>discuss</w:t>
      </w:r>
      <w:r w:rsidRPr="004D0820">
        <w:rPr>
          <w:rFonts w:asciiTheme="majorBidi" w:hAnsiTheme="majorBidi" w:cstheme="majorBidi"/>
          <w:color w:val="000000" w:themeColor="text1"/>
          <w:spacing w:val="20"/>
          <w:sz w:val="24"/>
          <w:szCs w:val="24"/>
        </w:rPr>
        <w:t xml:space="preserve"> </w:t>
      </w:r>
      <w:r w:rsidRPr="004D0820">
        <w:rPr>
          <w:rFonts w:asciiTheme="majorBidi" w:hAnsiTheme="majorBidi" w:cstheme="majorBidi"/>
          <w:color w:val="000000" w:themeColor="text1"/>
          <w:sz w:val="24"/>
          <w:szCs w:val="24"/>
        </w:rPr>
        <w:t>the</w:t>
      </w:r>
      <w:r w:rsidRPr="004D0820">
        <w:rPr>
          <w:rFonts w:asciiTheme="majorBidi" w:hAnsiTheme="majorBidi" w:cstheme="majorBidi"/>
          <w:color w:val="000000" w:themeColor="text1"/>
          <w:spacing w:val="20"/>
          <w:sz w:val="24"/>
          <w:szCs w:val="24"/>
        </w:rPr>
        <w:t xml:space="preserve"> </w:t>
      </w:r>
      <w:r w:rsidRPr="004D0820">
        <w:rPr>
          <w:rFonts w:asciiTheme="majorBidi" w:hAnsiTheme="majorBidi" w:cstheme="majorBidi"/>
          <w:color w:val="000000" w:themeColor="text1"/>
          <w:sz w:val="24"/>
          <w:szCs w:val="24"/>
        </w:rPr>
        <w:t>role</w:t>
      </w:r>
      <w:r w:rsidRPr="004D0820">
        <w:rPr>
          <w:rFonts w:asciiTheme="majorBidi" w:hAnsiTheme="majorBidi" w:cstheme="majorBidi"/>
          <w:color w:val="000000" w:themeColor="text1"/>
          <w:spacing w:val="-67"/>
          <w:sz w:val="24"/>
          <w:szCs w:val="24"/>
        </w:rPr>
        <w:t xml:space="preserve"> </w:t>
      </w:r>
      <w:r w:rsidRPr="004D0820">
        <w:rPr>
          <w:rFonts w:asciiTheme="majorBidi" w:hAnsiTheme="majorBidi" w:cstheme="majorBidi"/>
          <w:color w:val="000000" w:themeColor="text1"/>
          <w:sz w:val="24"/>
          <w:szCs w:val="24"/>
        </w:rPr>
        <w:t>of companies or organizations in the process of sustainable development, and</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therefore consider companies to be a key part of the sustainable development</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process, as a result of the increased interest of governmental organizations and</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 xml:space="preserve">international bodies </w:t>
      </w:r>
      <w:r w:rsidRPr="004D0820">
        <w:rPr>
          <w:rFonts w:asciiTheme="majorBidi" w:hAnsiTheme="majorBidi" w:cstheme="majorBidi"/>
          <w:color w:val="000000" w:themeColor="text1"/>
          <w:sz w:val="24"/>
          <w:szCs w:val="24"/>
        </w:rPr>
        <w:lastRenderedPageBreak/>
        <w:t>on the disclosure of sustainable accounting, in order to</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protect and develop organizations, because accounting disclosure increases the</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value of the company and develops it in the long term, and protection from</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crises,</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By</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measuring</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the</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company's</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role</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and</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environmental,</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economic</w:t>
      </w:r>
      <w:r w:rsidRPr="004D0820">
        <w:rPr>
          <w:rFonts w:asciiTheme="majorBidi" w:hAnsiTheme="majorBidi" w:cstheme="majorBidi"/>
          <w:color w:val="000000" w:themeColor="text1"/>
          <w:spacing w:val="70"/>
          <w:sz w:val="24"/>
          <w:szCs w:val="24"/>
        </w:rPr>
        <w:t xml:space="preserve"> </w:t>
      </w:r>
      <w:r w:rsidRPr="004D0820">
        <w:rPr>
          <w:rFonts w:asciiTheme="majorBidi" w:hAnsiTheme="majorBidi" w:cstheme="majorBidi"/>
          <w:color w:val="000000" w:themeColor="text1"/>
          <w:sz w:val="24"/>
          <w:szCs w:val="24"/>
        </w:rPr>
        <w:t>and</w:t>
      </w:r>
      <w:r w:rsidRPr="004D0820">
        <w:rPr>
          <w:rFonts w:asciiTheme="majorBidi" w:hAnsiTheme="majorBidi" w:cstheme="majorBidi"/>
          <w:color w:val="000000" w:themeColor="text1"/>
          <w:spacing w:val="-67"/>
          <w:sz w:val="24"/>
          <w:szCs w:val="24"/>
        </w:rPr>
        <w:t xml:space="preserve"> </w:t>
      </w:r>
      <w:r w:rsidRPr="004D0820">
        <w:rPr>
          <w:rFonts w:asciiTheme="majorBidi" w:hAnsiTheme="majorBidi" w:cstheme="majorBidi"/>
          <w:color w:val="000000" w:themeColor="text1"/>
          <w:sz w:val="24"/>
          <w:szCs w:val="24"/>
        </w:rPr>
        <w:t>social performance through financial accounting reports and disclosure of the</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practice</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of</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sustainable</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development,</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there</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are</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a</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range</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of</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factors</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affecting</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accounting</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disclosure,</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especially since</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the</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general</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trend</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at present</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and</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the</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disclosure of the practice of sustainable development disclosure (environmental-</w:t>
      </w:r>
      <w:r w:rsidRPr="004D0820">
        <w:rPr>
          <w:rFonts w:asciiTheme="majorBidi" w:hAnsiTheme="majorBidi" w:cstheme="majorBidi"/>
          <w:color w:val="000000" w:themeColor="text1"/>
          <w:spacing w:val="-67"/>
          <w:sz w:val="24"/>
          <w:szCs w:val="24"/>
        </w:rPr>
        <w:t xml:space="preserve"> </w:t>
      </w:r>
      <w:r w:rsidRPr="004D0820">
        <w:rPr>
          <w:rFonts w:asciiTheme="majorBidi" w:hAnsiTheme="majorBidi" w:cstheme="majorBidi"/>
          <w:color w:val="000000" w:themeColor="text1"/>
          <w:sz w:val="24"/>
          <w:szCs w:val="24"/>
        </w:rPr>
        <w:t>economic-social)</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within</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the</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work</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of</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organizations</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and</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companies</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(La</w:t>
      </w:r>
      <w:r w:rsidRPr="004D0820">
        <w:rPr>
          <w:rFonts w:asciiTheme="majorBidi" w:hAnsiTheme="majorBidi" w:cstheme="majorBidi"/>
          <w:color w:val="000000" w:themeColor="text1"/>
          <w:spacing w:val="1"/>
          <w:sz w:val="24"/>
          <w:szCs w:val="24"/>
        </w:rPr>
        <w:t xml:space="preserve"> </w:t>
      </w:r>
      <w:proofErr w:type="spellStart"/>
      <w:r w:rsidRPr="004D0820">
        <w:rPr>
          <w:rFonts w:asciiTheme="majorBidi" w:hAnsiTheme="majorBidi" w:cstheme="majorBidi"/>
          <w:color w:val="000000" w:themeColor="text1"/>
          <w:sz w:val="24"/>
          <w:szCs w:val="24"/>
        </w:rPr>
        <w:t>Soa</w:t>
      </w:r>
      <w:proofErr w:type="spellEnd"/>
      <w:r w:rsidRPr="004D0820">
        <w:rPr>
          <w:rFonts w:asciiTheme="majorBidi" w:hAnsiTheme="majorBidi" w:cstheme="majorBidi"/>
          <w:color w:val="000000" w:themeColor="text1"/>
          <w:spacing w:val="-67"/>
          <w:sz w:val="24"/>
          <w:szCs w:val="24"/>
        </w:rPr>
        <w:t xml:space="preserve"> </w:t>
      </w:r>
      <w:r w:rsidRPr="004D0820">
        <w:rPr>
          <w:rFonts w:asciiTheme="majorBidi" w:hAnsiTheme="majorBidi" w:cstheme="majorBidi"/>
          <w:color w:val="000000" w:themeColor="text1"/>
          <w:sz w:val="24"/>
          <w:szCs w:val="24"/>
        </w:rPr>
        <w:t>Nguyen</w:t>
      </w:r>
      <w:r w:rsidR="00956451">
        <w:rPr>
          <w:rFonts w:asciiTheme="majorBidi" w:hAnsiTheme="majorBidi" w:cstheme="majorBidi"/>
          <w:color w:val="000000" w:themeColor="text1"/>
          <w:sz w:val="24"/>
          <w:szCs w:val="24"/>
        </w:rPr>
        <w:t>, et al.</w:t>
      </w:r>
      <w:r w:rsidRPr="004D0820">
        <w:rPr>
          <w:rFonts w:asciiTheme="majorBidi" w:hAnsiTheme="majorBidi" w:cstheme="majorBidi"/>
          <w:color w:val="000000" w:themeColor="text1"/>
          <w:sz w:val="24"/>
          <w:szCs w:val="24"/>
        </w:rPr>
        <w:t>, 2017).</w:t>
      </w:r>
    </w:p>
    <w:p w:rsidR="00C41FE8" w:rsidRPr="006D14FC" w:rsidRDefault="00C41FE8" w:rsidP="006D14FC">
      <w:pPr>
        <w:pStyle w:val="BodyText"/>
        <w:spacing w:line="360" w:lineRule="auto"/>
        <w:ind w:left="0"/>
        <w:jc w:val="lowKashida"/>
        <w:rPr>
          <w:rFonts w:asciiTheme="majorBidi" w:hAnsiTheme="majorBidi" w:cstheme="majorBidi"/>
          <w:b/>
          <w:bCs/>
          <w:color w:val="000000" w:themeColor="text1"/>
        </w:rPr>
      </w:pPr>
      <w:r w:rsidRPr="006D14FC">
        <w:rPr>
          <w:rFonts w:asciiTheme="majorBidi" w:hAnsiTheme="majorBidi" w:cstheme="majorBidi"/>
          <w:b/>
          <w:bCs/>
          <w:color w:val="000000" w:themeColor="text1"/>
        </w:rPr>
        <w:t>Factors</w:t>
      </w:r>
      <w:r w:rsidRPr="006D14FC">
        <w:rPr>
          <w:rFonts w:asciiTheme="majorBidi" w:hAnsiTheme="majorBidi" w:cstheme="majorBidi"/>
          <w:b/>
          <w:bCs/>
          <w:color w:val="000000" w:themeColor="text1"/>
          <w:spacing w:val="1"/>
        </w:rPr>
        <w:t xml:space="preserve"> </w:t>
      </w:r>
      <w:r w:rsidRPr="006D14FC">
        <w:rPr>
          <w:rFonts w:asciiTheme="majorBidi" w:hAnsiTheme="majorBidi" w:cstheme="majorBidi"/>
          <w:b/>
          <w:bCs/>
          <w:color w:val="000000" w:themeColor="text1"/>
        </w:rPr>
        <w:t>affecting</w:t>
      </w:r>
      <w:r w:rsidRPr="006D14FC">
        <w:rPr>
          <w:rFonts w:asciiTheme="majorBidi" w:hAnsiTheme="majorBidi" w:cstheme="majorBidi"/>
          <w:b/>
          <w:bCs/>
          <w:color w:val="000000" w:themeColor="text1"/>
          <w:spacing w:val="1"/>
        </w:rPr>
        <w:t xml:space="preserve"> </w:t>
      </w:r>
      <w:r w:rsidRPr="006D14FC">
        <w:rPr>
          <w:rFonts w:asciiTheme="majorBidi" w:hAnsiTheme="majorBidi" w:cstheme="majorBidi"/>
          <w:b/>
          <w:bCs/>
          <w:color w:val="000000" w:themeColor="text1"/>
        </w:rPr>
        <w:t>the</w:t>
      </w:r>
      <w:r w:rsidRPr="006D14FC">
        <w:rPr>
          <w:rFonts w:asciiTheme="majorBidi" w:hAnsiTheme="majorBidi" w:cstheme="majorBidi"/>
          <w:b/>
          <w:bCs/>
          <w:color w:val="000000" w:themeColor="text1"/>
          <w:spacing w:val="1"/>
        </w:rPr>
        <w:t xml:space="preserve"> </w:t>
      </w:r>
      <w:r w:rsidRPr="006D14FC">
        <w:rPr>
          <w:rFonts w:asciiTheme="majorBidi" w:hAnsiTheme="majorBidi" w:cstheme="majorBidi"/>
          <w:b/>
          <w:bCs/>
          <w:color w:val="000000" w:themeColor="text1"/>
        </w:rPr>
        <w:t>accounting</w:t>
      </w:r>
      <w:r w:rsidRPr="006D14FC">
        <w:rPr>
          <w:rFonts w:asciiTheme="majorBidi" w:hAnsiTheme="majorBidi" w:cstheme="majorBidi"/>
          <w:b/>
          <w:bCs/>
          <w:color w:val="000000" w:themeColor="text1"/>
          <w:spacing w:val="1"/>
        </w:rPr>
        <w:t xml:space="preserve"> </w:t>
      </w:r>
      <w:r w:rsidRPr="006D14FC">
        <w:rPr>
          <w:rFonts w:asciiTheme="majorBidi" w:hAnsiTheme="majorBidi" w:cstheme="majorBidi"/>
          <w:b/>
          <w:bCs/>
          <w:color w:val="000000" w:themeColor="text1"/>
        </w:rPr>
        <w:t>disclosure</w:t>
      </w:r>
      <w:r w:rsidRPr="006D14FC">
        <w:rPr>
          <w:rFonts w:asciiTheme="majorBidi" w:hAnsiTheme="majorBidi" w:cstheme="majorBidi"/>
          <w:b/>
          <w:bCs/>
          <w:color w:val="000000" w:themeColor="text1"/>
          <w:spacing w:val="1"/>
        </w:rPr>
        <w:t xml:space="preserve"> </w:t>
      </w:r>
      <w:r w:rsidRPr="006D14FC">
        <w:rPr>
          <w:rFonts w:asciiTheme="majorBidi" w:hAnsiTheme="majorBidi" w:cstheme="majorBidi"/>
          <w:b/>
          <w:bCs/>
          <w:color w:val="000000" w:themeColor="text1"/>
        </w:rPr>
        <w:t>of</w:t>
      </w:r>
      <w:r w:rsidRPr="006D14FC">
        <w:rPr>
          <w:rFonts w:asciiTheme="majorBidi" w:hAnsiTheme="majorBidi" w:cstheme="majorBidi"/>
          <w:b/>
          <w:bCs/>
          <w:color w:val="000000" w:themeColor="text1"/>
          <w:spacing w:val="1"/>
        </w:rPr>
        <w:t xml:space="preserve"> </w:t>
      </w:r>
      <w:r w:rsidRPr="006D14FC">
        <w:rPr>
          <w:rFonts w:asciiTheme="majorBidi" w:hAnsiTheme="majorBidi" w:cstheme="majorBidi"/>
          <w:b/>
          <w:bCs/>
          <w:color w:val="000000" w:themeColor="text1"/>
        </w:rPr>
        <w:t>the</w:t>
      </w:r>
      <w:r w:rsidRPr="006D14FC">
        <w:rPr>
          <w:rFonts w:asciiTheme="majorBidi" w:hAnsiTheme="majorBidi" w:cstheme="majorBidi"/>
          <w:b/>
          <w:bCs/>
          <w:color w:val="000000" w:themeColor="text1"/>
          <w:spacing w:val="1"/>
        </w:rPr>
        <w:t xml:space="preserve"> </w:t>
      </w:r>
      <w:r w:rsidRPr="006D14FC">
        <w:rPr>
          <w:rFonts w:asciiTheme="majorBidi" w:hAnsiTheme="majorBidi" w:cstheme="majorBidi"/>
          <w:b/>
          <w:bCs/>
          <w:color w:val="000000" w:themeColor="text1"/>
        </w:rPr>
        <w:t>practice</w:t>
      </w:r>
      <w:r w:rsidRPr="006D14FC">
        <w:rPr>
          <w:rFonts w:asciiTheme="majorBidi" w:hAnsiTheme="majorBidi" w:cstheme="majorBidi"/>
          <w:b/>
          <w:bCs/>
          <w:color w:val="000000" w:themeColor="text1"/>
          <w:spacing w:val="-1"/>
        </w:rPr>
        <w:t xml:space="preserve"> </w:t>
      </w:r>
      <w:r w:rsidRPr="006D14FC">
        <w:rPr>
          <w:rFonts w:asciiTheme="majorBidi" w:hAnsiTheme="majorBidi" w:cstheme="majorBidi"/>
          <w:b/>
          <w:bCs/>
          <w:color w:val="000000" w:themeColor="text1"/>
        </w:rPr>
        <w:t>of</w:t>
      </w:r>
      <w:r w:rsidRPr="006D14FC">
        <w:rPr>
          <w:rFonts w:asciiTheme="majorBidi" w:hAnsiTheme="majorBidi" w:cstheme="majorBidi"/>
          <w:b/>
          <w:bCs/>
          <w:color w:val="000000" w:themeColor="text1"/>
          <w:spacing w:val="-3"/>
        </w:rPr>
        <w:t xml:space="preserve"> </w:t>
      </w:r>
      <w:r w:rsidRPr="006D14FC">
        <w:rPr>
          <w:rFonts w:asciiTheme="majorBidi" w:hAnsiTheme="majorBidi" w:cstheme="majorBidi"/>
          <w:b/>
          <w:bCs/>
          <w:color w:val="000000" w:themeColor="text1"/>
        </w:rPr>
        <w:t>sustainable development: (</w:t>
      </w:r>
      <w:proofErr w:type="spellStart"/>
      <w:r w:rsidRPr="006D14FC">
        <w:rPr>
          <w:rFonts w:asciiTheme="majorBidi" w:hAnsiTheme="majorBidi" w:cstheme="majorBidi"/>
          <w:b/>
          <w:bCs/>
          <w:color w:val="000000" w:themeColor="text1"/>
        </w:rPr>
        <w:t>Hussainey</w:t>
      </w:r>
      <w:proofErr w:type="spellEnd"/>
      <w:r w:rsidRPr="006D14FC">
        <w:rPr>
          <w:rFonts w:asciiTheme="majorBidi" w:hAnsiTheme="majorBidi" w:cstheme="majorBidi"/>
          <w:b/>
          <w:bCs/>
          <w:color w:val="000000" w:themeColor="text1"/>
        </w:rPr>
        <w:t>, 2011):</w:t>
      </w:r>
    </w:p>
    <w:p w:rsidR="00C41FE8" w:rsidRPr="004D0820" w:rsidRDefault="00C41FE8" w:rsidP="00C41FE8">
      <w:pPr>
        <w:pStyle w:val="BodyText"/>
        <w:numPr>
          <w:ilvl w:val="0"/>
          <w:numId w:val="27"/>
        </w:numPr>
        <w:spacing w:line="360" w:lineRule="auto"/>
        <w:ind w:left="357" w:hanging="357"/>
        <w:jc w:val="lowKashida"/>
        <w:rPr>
          <w:rFonts w:asciiTheme="majorBidi" w:hAnsiTheme="majorBidi" w:cstheme="majorBidi"/>
          <w:color w:val="000000" w:themeColor="text1"/>
          <w:sz w:val="24"/>
          <w:szCs w:val="24"/>
        </w:rPr>
      </w:pPr>
      <w:r w:rsidRPr="004D0820">
        <w:rPr>
          <w:rFonts w:asciiTheme="majorBidi" w:hAnsiTheme="majorBidi" w:cstheme="majorBidi"/>
          <w:b/>
          <w:bCs/>
          <w:i/>
          <w:iCs/>
          <w:color w:val="000000" w:themeColor="text1"/>
          <w:sz w:val="24"/>
          <w:szCs w:val="24"/>
        </w:rPr>
        <w:t>Company Size</w:t>
      </w:r>
      <w:r w:rsidRPr="004D0820">
        <w:rPr>
          <w:rFonts w:asciiTheme="majorBidi" w:hAnsiTheme="majorBidi" w:cstheme="majorBidi"/>
          <w:color w:val="000000" w:themeColor="text1"/>
          <w:sz w:val="24"/>
          <w:szCs w:val="24"/>
        </w:rPr>
        <w:t>: The concept of company volume refers to the volume of</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the company’s assets and revenues. The volume of the company is one of the</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factors</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that</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affect</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the</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accounting</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disclosure</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of</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sustainable</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development</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practices, as the greater the volume of the company or organization, the greater</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the</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company’s</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ability</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in</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accounting</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disclosure</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and</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disclosure</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of</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social</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responsibility.</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Therefore, large</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companies</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have</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a</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greater</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ability than</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small</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companies in accounting disclosure about sustainability, and this is because</w:t>
      </w:r>
      <w:r w:rsidRPr="004D0820">
        <w:rPr>
          <w:rFonts w:asciiTheme="majorBidi" w:hAnsiTheme="majorBidi" w:cstheme="majorBidi"/>
          <w:color w:val="000000" w:themeColor="text1"/>
          <w:spacing w:val="-67"/>
          <w:sz w:val="24"/>
          <w:szCs w:val="24"/>
        </w:rPr>
        <w:t xml:space="preserve"> </w:t>
      </w:r>
      <w:r w:rsidRPr="004D0820">
        <w:rPr>
          <w:rFonts w:asciiTheme="majorBidi" w:hAnsiTheme="majorBidi" w:cstheme="majorBidi"/>
          <w:color w:val="000000" w:themeColor="text1"/>
          <w:sz w:val="24"/>
          <w:szCs w:val="24"/>
        </w:rPr>
        <w:t>large</w:t>
      </w:r>
      <w:r w:rsidRPr="004D0820">
        <w:rPr>
          <w:rFonts w:asciiTheme="majorBidi" w:hAnsiTheme="majorBidi" w:cstheme="majorBidi"/>
          <w:color w:val="000000" w:themeColor="text1"/>
          <w:spacing w:val="48"/>
          <w:sz w:val="24"/>
          <w:szCs w:val="24"/>
        </w:rPr>
        <w:t xml:space="preserve"> </w:t>
      </w:r>
      <w:r w:rsidRPr="004D0820">
        <w:rPr>
          <w:rFonts w:asciiTheme="majorBidi" w:hAnsiTheme="majorBidi" w:cstheme="majorBidi"/>
          <w:color w:val="000000" w:themeColor="text1"/>
          <w:sz w:val="24"/>
          <w:szCs w:val="24"/>
        </w:rPr>
        <w:t>companies</w:t>
      </w:r>
      <w:r w:rsidRPr="004D0820">
        <w:rPr>
          <w:rFonts w:asciiTheme="majorBidi" w:hAnsiTheme="majorBidi" w:cstheme="majorBidi"/>
          <w:color w:val="000000" w:themeColor="text1"/>
          <w:spacing w:val="50"/>
          <w:sz w:val="24"/>
          <w:szCs w:val="24"/>
        </w:rPr>
        <w:t xml:space="preserve"> </w:t>
      </w:r>
      <w:r w:rsidRPr="004D0820">
        <w:rPr>
          <w:rFonts w:asciiTheme="majorBidi" w:hAnsiTheme="majorBidi" w:cstheme="majorBidi"/>
          <w:color w:val="000000" w:themeColor="text1"/>
          <w:sz w:val="24"/>
          <w:szCs w:val="24"/>
        </w:rPr>
        <w:t>receive</w:t>
      </w:r>
      <w:r w:rsidRPr="004D0820">
        <w:rPr>
          <w:rFonts w:asciiTheme="majorBidi" w:hAnsiTheme="majorBidi" w:cstheme="majorBidi"/>
          <w:color w:val="000000" w:themeColor="text1"/>
          <w:spacing w:val="49"/>
          <w:sz w:val="24"/>
          <w:szCs w:val="24"/>
        </w:rPr>
        <w:t xml:space="preserve"> </w:t>
      </w:r>
      <w:r w:rsidRPr="004D0820">
        <w:rPr>
          <w:rFonts w:asciiTheme="majorBidi" w:hAnsiTheme="majorBidi" w:cstheme="majorBidi"/>
          <w:color w:val="000000" w:themeColor="text1"/>
          <w:sz w:val="24"/>
          <w:szCs w:val="24"/>
        </w:rPr>
        <w:t>more</w:t>
      </w:r>
      <w:r w:rsidRPr="004D0820">
        <w:rPr>
          <w:rFonts w:asciiTheme="majorBidi" w:hAnsiTheme="majorBidi" w:cstheme="majorBidi"/>
          <w:color w:val="000000" w:themeColor="text1"/>
          <w:spacing w:val="49"/>
          <w:sz w:val="24"/>
          <w:szCs w:val="24"/>
        </w:rPr>
        <w:t xml:space="preserve"> </w:t>
      </w:r>
      <w:r w:rsidRPr="004D0820">
        <w:rPr>
          <w:rFonts w:asciiTheme="majorBidi" w:hAnsiTheme="majorBidi" w:cstheme="majorBidi"/>
          <w:color w:val="000000" w:themeColor="text1"/>
          <w:sz w:val="24"/>
          <w:szCs w:val="24"/>
        </w:rPr>
        <w:t>attention</w:t>
      </w:r>
      <w:r w:rsidRPr="004D0820">
        <w:rPr>
          <w:rFonts w:asciiTheme="majorBidi" w:hAnsiTheme="majorBidi" w:cstheme="majorBidi"/>
          <w:color w:val="000000" w:themeColor="text1"/>
          <w:spacing w:val="47"/>
          <w:sz w:val="24"/>
          <w:szCs w:val="24"/>
        </w:rPr>
        <w:t xml:space="preserve"> </w:t>
      </w:r>
      <w:r w:rsidRPr="004D0820">
        <w:rPr>
          <w:rFonts w:asciiTheme="majorBidi" w:hAnsiTheme="majorBidi" w:cstheme="majorBidi"/>
          <w:color w:val="000000" w:themeColor="text1"/>
          <w:sz w:val="24"/>
          <w:szCs w:val="24"/>
        </w:rPr>
        <w:t>than</w:t>
      </w:r>
      <w:r w:rsidRPr="004D0820">
        <w:rPr>
          <w:rFonts w:asciiTheme="majorBidi" w:hAnsiTheme="majorBidi" w:cstheme="majorBidi"/>
          <w:color w:val="000000" w:themeColor="text1"/>
          <w:spacing w:val="50"/>
          <w:sz w:val="24"/>
          <w:szCs w:val="24"/>
        </w:rPr>
        <w:t xml:space="preserve"> </w:t>
      </w:r>
      <w:r w:rsidRPr="004D0820">
        <w:rPr>
          <w:rFonts w:asciiTheme="majorBidi" w:hAnsiTheme="majorBidi" w:cstheme="majorBidi"/>
          <w:color w:val="000000" w:themeColor="text1"/>
          <w:sz w:val="24"/>
          <w:szCs w:val="24"/>
        </w:rPr>
        <w:t>small</w:t>
      </w:r>
      <w:r w:rsidRPr="004D0820">
        <w:rPr>
          <w:rFonts w:asciiTheme="majorBidi" w:hAnsiTheme="majorBidi" w:cstheme="majorBidi"/>
          <w:color w:val="000000" w:themeColor="text1"/>
          <w:spacing w:val="49"/>
          <w:sz w:val="24"/>
          <w:szCs w:val="24"/>
        </w:rPr>
        <w:t xml:space="preserve"> </w:t>
      </w:r>
      <w:r w:rsidRPr="004D0820">
        <w:rPr>
          <w:rFonts w:asciiTheme="majorBidi" w:hAnsiTheme="majorBidi" w:cstheme="majorBidi"/>
          <w:color w:val="000000" w:themeColor="text1"/>
          <w:sz w:val="24"/>
          <w:szCs w:val="24"/>
        </w:rPr>
        <w:t>companies,</w:t>
      </w:r>
      <w:r w:rsidRPr="004D0820">
        <w:rPr>
          <w:rFonts w:asciiTheme="majorBidi" w:hAnsiTheme="majorBidi" w:cstheme="majorBidi"/>
          <w:color w:val="000000" w:themeColor="text1"/>
          <w:spacing w:val="48"/>
          <w:sz w:val="24"/>
          <w:szCs w:val="24"/>
        </w:rPr>
        <w:t xml:space="preserve"> </w:t>
      </w:r>
      <w:r w:rsidRPr="004D0820">
        <w:rPr>
          <w:rFonts w:asciiTheme="majorBidi" w:hAnsiTheme="majorBidi" w:cstheme="majorBidi"/>
          <w:color w:val="000000" w:themeColor="text1"/>
          <w:sz w:val="24"/>
          <w:szCs w:val="24"/>
        </w:rPr>
        <w:t>whether</w:t>
      </w:r>
      <w:r w:rsidRPr="004D0820">
        <w:rPr>
          <w:rFonts w:asciiTheme="majorBidi" w:hAnsiTheme="majorBidi" w:cstheme="majorBidi"/>
          <w:color w:val="000000" w:themeColor="text1"/>
          <w:spacing w:val="49"/>
          <w:sz w:val="24"/>
          <w:szCs w:val="24"/>
        </w:rPr>
        <w:t xml:space="preserve"> </w:t>
      </w:r>
      <w:r w:rsidRPr="004D0820">
        <w:rPr>
          <w:rFonts w:asciiTheme="majorBidi" w:hAnsiTheme="majorBidi" w:cstheme="majorBidi"/>
          <w:color w:val="000000" w:themeColor="text1"/>
          <w:sz w:val="24"/>
          <w:szCs w:val="24"/>
        </w:rPr>
        <w:t>from analysts or stakeholders, which pushes them to accountant disclosure, as well as</w:t>
      </w:r>
      <w:r w:rsidRPr="004D0820">
        <w:rPr>
          <w:rFonts w:asciiTheme="majorBidi" w:hAnsiTheme="majorBidi" w:cstheme="majorBidi"/>
          <w:color w:val="000000" w:themeColor="text1"/>
          <w:spacing w:val="-67"/>
          <w:sz w:val="24"/>
          <w:szCs w:val="24"/>
        </w:rPr>
        <w:t xml:space="preserve"> </w:t>
      </w:r>
      <w:r w:rsidRPr="004D0820">
        <w:rPr>
          <w:rFonts w:asciiTheme="majorBidi" w:hAnsiTheme="majorBidi" w:cstheme="majorBidi"/>
          <w:color w:val="000000" w:themeColor="text1"/>
          <w:sz w:val="24"/>
          <w:szCs w:val="24"/>
        </w:rPr>
        <w:t>economies</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of</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scale</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that</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hide</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costs</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in</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large</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companies</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for</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the</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accounting</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disclosure</w:t>
      </w:r>
      <w:r w:rsidRPr="004D0820">
        <w:rPr>
          <w:rFonts w:asciiTheme="majorBidi" w:hAnsiTheme="majorBidi" w:cstheme="majorBidi"/>
          <w:color w:val="000000" w:themeColor="text1"/>
          <w:spacing w:val="-2"/>
          <w:sz w:val="24"/>
          <w:szCs w:val="24"/>
        </w:rPr>
        <w:t xml:space="preserve"> </w:t>
      </w:r>
      <w:r w:rsidRPr="004D0820">
        <w:rPr>
          <w:rFonts w:asciiTheme="majorBidi" w:hAnsiTheme="majorBidi" w:cstheme="majorBidi"/>
          <w:color w:val="000000" w:themeColor="text1"/>
          <w:sz w:val="24"/>
          <w:szCs w:val="24"/>
        </w:rPr>
        <w:t>process compared to</w:t>
      </w:r>
      <w:r w:rsidRPr="004D0820">
        <w:rPr>
          <w:rFonts w:asciiTheme="majorBidi" w:hAnsiTheme="majorBidi" w:cstheme="majorBidi"/>
          <w:color w:val="000000" w:themeColor="text1"/>
          <w:spacing w:val="3"/>
          <w:sz w:val="24"/>
          <w:szCs w:val="24"/>
        </w:rPr>
        <w:t xml:space="preserve"> </w:t>
      </w:r>
      <w:r w:rsidRPr="004D0820">
        <w:rPr>
          <w:rFonts w:asciiTheme="majorBidi" w:hAnsiTheme="majorBidi" w:cstheme="majorBidi"/>
          <w:color w:val="000000" w:themeColor="text1"/>
          <w:sz w:val="24"/>
          <w:szCs w:val="24"/>
        </w:rPr>
        <w:t>companies</w:t>
      </w:r>
      <w:r w:rsidRPr="004D0820">
        <w:rPr>
          <w:rFonts w:asciiTheme="majorBidi" w:hAnsiTheme="majorBidi" w:cstheme="majorBidi"/>
          <w:color w:val="000000" w:themeColor="text1"/>
          <w:spacing w:val="-2"/>
          <w:sz w:val="24"/>
          <w:szCs w:val="24"/>
        </w:rPr>
        <w:t xml:space="preserve"> </w:t>
      </w:r>
      <w:r w:rsidRPr="004D0820">
        <w:rPr>
          <w:rFonts w:asciiTheme="majorBidi" w:hAnsiTheme="majorBidi" w:cstheme="majorBidi"/>
          <w:color w:val="000000" w:themeColor="text1"/>
          <w:sz w:val="24"/>
          <w:szCs w:val="24"/>
        </w:rPr>
        <w:t>small (</w:t>
      </w:r>
      <w:proofErr w:type="spellStart"/>
      <w:r w:rsidRPr="004D0820">
        <w:rPr>
          <w:rFonts w:asciiTheme="majorBidi" w:hAnsiTheme="majorBidi" w:cstheme="majorBidi"/>
          <w:color w:val="000000" w:themeColor="text1"/>
          <w:sz w:val="24"/>
          <w:szCs w:val="24"/>
        </w:rPr>
        <w:t>Cosma</w:t>
      </w:r>
      <w:proofErr w:type="spellEnd"/>
      <w:r w:rsidRPr="004D0820">
        <w:rPr>
          <w:rFonts w:asciiTheme="majorBidi" w:hAnsiTheme="majorBidi" w:cstheme="majorBidi"/>
          <w:color w:val="000000" w:themeColor="text1"/>
          <w:spacing w:val="-2"/>
          <w:sz w:val="24"/>
          <w:szCs w:val="24"/>
        </w:rPr>
        <w:t xml:space="preserve"> </w:t>
      </w:r>
      <w:r w:rsidRPr="004D0820">
        <w:rPr>
          <w:rFonts w:asciiTheme="majorBidi" w:hAnsiTheme="majorBidi" w:cstheme="majorBidi"/>
          <w:color w:val="000000" w:themeColor="text1"/>
          <w:sz w:val="24"/>
          <w:szCs w:val="24"/>
        </w:rPr>
        <w:t>et</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al., 2020).</w:t>
      </w:r>
    </w:p>
    <w:p w:rsidR="00C41FE8" w:rsidRPr="004D0820" w:rsidRDefault="00C41FE8" w:rsidP="00C41FE8">
      <w:pPr>
        <w:pStyle w:val="ListParagraph"/>
        <w:widowControl w:val="0"/>
        <w:numPr>
          <w:ilvl w:val="0"/>
          <w:numId w:val="27"/>
        </w:numPr>
        <w:autoSpaceDE w:val="0"/>
        <w:autoSpaceDN w:val="0"/>
        <w:bidi w:val="0"/>
        <w:spacing w:after="0" w:line="360" w:lineRule="auto"/>
        <w:ind w:left="357" w:hanging="357"/>
        <w:contextualSpacing w:val="0"/>
        <w:jc w:val="lowKashida"/>
        <w:rPr>
          <w:rFonts w:asciiTheme="majorBidi" w:hAnsiTheme="majorBidi" w:cstheme="majorBidi"/>
          <w:color w:val="000000" w:themeColor="text1"/>
          <w:sz w:val="24"/>
          <w:szCs w:val="24"/>
        </w:rPr>
      </w:pPr>
      <w:r w:rsidRPr="004D0820">
        <w:rPr>
          <w:rFonts w:asciiTheme="majorBidi" w:hAnsiTheme="majorBidi" w:cstheme="majorBidi"/>
          <w:b/>
          <w:bCs/>
          <w:i/>
          <w:iCs/>
          <w:color w:val="000000" w:themeColor="text1"/>
          <w:sz w:val="24"/>
          <w:szCs w:val="24"/>
        </w:rPr>
        <w:t>Company Profitability</w:t>
      </w:r>
      <w:r w:rsidRPr="004D0820">
        <w:rPr>
          <w:rFonts w:asciiTheme="majorBidi" w:hAnsiTheme="majorBidi" w:cstheme="majorBidi"/>
          <w:color w:val="000000" w:themeColor="text1"/>
          <w:sz w:val="24"/>
          <w:szCs w:val="24"/>
        </w:rPr>
        <w:t>: The profitability ratios of the companies are one of</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 xml:space="preserve">the factors that affect the accounting disclosure </w:t>
      </w:r>
      <w:proofErr w:type="gramStart"/>
      <w:r w:rsidRPr="004D0820">
        <w:rPr>
          <w:rFonts w:asciiTheme="majorBidi" w:hAnsiTheme="majorBidi" w:cstheme="majorBidi"/>
          <w:color w:val="000000" w:themeColor="text1"/>
          <w:sz w:val="24"/>
          <w:szCs w:val="24"/>
        </w:rPr>
        <w:t>process, that</w:t>
      </w:r>
      <w:proofErr w:type="gramEnd"/>
      <w:r w:rsidRPr="004D0820">
        <w:rPr>
          <w:rFonts w:asciiTheme="majorBidi" w:hAnsiTheme="majorBidi" w:cstheme="majorBidi"/>
          <w:color w:val="000000" w:themeColor="text1"/>
          <w:sz w:val="24"/>
          <w:szCs w:val="24"/>
        </w:rPr>
        <w:t xml:space="preserve"> is through the</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company’s</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pursuit</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to</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achieve</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greater</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competitiveness</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and</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continuity.</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Accounting disclosure seeks to enhance their roles in the community and the</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development</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processes.</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Moreover,</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companies</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that</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achieve</w:t>
      </w:r>
      <w:r w:rsidRPr="004D0820">
        <w:rPr>
          <w:rFonts w:asciiTheme="majorBidi" w:hAnsiTheme="majorBidi" w:cstheme="majorBidi"/>
          <w:color w:val="000000" w:themeColor="text1"/>
          <w:spacing w:val="70"/>
          <w:sz w:val="24"/>
          <w:szCs w:val="24"/>
        </w:rPr>
        <w:t xml:space="preserve"> </w:t>
      </w:r>
      <w:r w:rsidRPr="004D0820">
        <w:rPr>
          <w:rFonts w:asciiTheme="majorBidi" w:hAnsiTheme="majorBidi" w:cstheme="majorBidi"/>
          <w:color w:val="000000" w:themeColor="text1"/>
          <w:sz w:val="24"/>
          <w:szCs w:val="24"/>
        </w:rPr>
        <w:t>profitability</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ratios are the ones that make the accounting disclosure process, which leads</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to</w:t>
      </w:r>
      <w:r w:rsidRPr="004D0820">
        <w:rPr>
          <w:rFonts w:asciiTheme="majorBidi" w:hAnsiTheme="majorBidi" w:cstheme="majorBidi"/>
          <w:color w:val="000000" w:themeColor="text1"/>
          <w:spacing w:val="-4"/>
          <w:sz w:val="24"/>
          <w:szCs w:val="24"/>
        </w:rPr>
        <w:t xml:space="preserve"> </w:t>
      </w:r>
      <w:r w:rsidRPr="004D0820">
        <w:rPr>
          <w:rFonts w:asciiTheme="majorBidi" w:hAnsiTheme="majorBidi" w:cstheme="majorBidi"/>
          <w:color w:val="000000" w:themeColor="text1"/>
          <w:sz w:val="24"/>
          <w:szCs w:val="24"/>
        </w:rPr>
        <w:t>higher</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performance rates</w:t>
      </w:r>
      <w:r w:rsidRPr="004D0820">
        <w:rPr>
          <w:rFonts w:asciiTheme="majorBidi" w:hAnsiTheme="majorBidi" w:cstheme="majorBidi"/>
          <w:color w:val="000000" w:themeColor="text1"/>
          <w:spacing w:val="2"/>
          <w:sz w:val="24"/>
          <w:szCs w:val="24"/>
        </w:rPr>
        <w:t xml:space="preserve"> </w:t>
      </w:r>
      <w:r w:rsidRPr="004D0820">
        <w:rPr>
          <w:rFonts w:asciiTheme="majorBidi" w:hAnsiTheme="majorBidi" w:cstheme="majorBidi"/>
          <w:color w:val="000000" w:themeColor="text1"/>
          <w:sz w:val="24"/>
          <w:szCs w:val="24"/>
        </w:rPr>
        <w:t>in companies</w:t>
      </w:r>
      <w:r w:rsidRPr="004D0820">
        <w:rPr>
          <w:rFonts w:asciiTheme="majorBidi" w:hAnsiTheme="majorBidi" w:cstheme="majorBidi"/>
          <w:color w:val="000000" w:themeColor="text1"/>
          <w:spacing w:val="2"/>
          <w:sz w:val="24"/>
          <w:szCs w:val="24"/>
        </w:rPr>
        <w:t xml:space="preserve"> </w:t>
      </w:r>
      <w:r w:rsidRPr="004D0820">
        <w:rPr>
          <w:rFonts w:asciiTheme="majorBidi" w:hAnsiTheme="majorBidi" w:cstheme="majorBidi"/>
          <w:color w:val="000000" w:themeColor="text1"/>
          <w:sz w:val="24"/>
          <w:szCs w:val="24"/>
        </w:rPr>
        <w:t>(</w:t>
      </w:r>
      <w:proofErr w:type="spellStart"/>
      <w:r w:rsidRPr="004D0820">
        <w:rPr>
          <w:rFonts w:asciiTheme="majorBidi" w:hAnsiTheme="majorBidi" w:cstheme="majorBidi"/>
          <w:color w:val="000000" w:themeColor="text1"/>
          <w:sz w:val="24"/>
          <w:szCs w:val="24"/>
        </w:rPr>
        <w:t>Dhar</w:t>
      </w:r>
      <w:proofErr w:type="spellEnd"/>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et</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al., 2022).</w:t>
      </w:r>
    </w:p>
    <w:p w:rsidR="00C41FE8" w:rsidRPr="004D0820" w:rsidRDefault="00C41FE8" w:rsidP="00C41FE8">
      <w:pPr>
        <w:pStyle w:val="ListParagraph"/>
        <w:widowControl w:val="0"/>
        <w:numPr>
          <w:ilvl w:val="0"/>
          <w:numId w:val="27"/>
        </w:numPr>
        <w:autoSpaceDE w:val="0"/>
        <w:autoSpaceDN w:val="0"/>
        <w:bidi w:val="0"/>
        <w:spacing w:after="0" w:line="360" w:lineRule="auto"/>
        <w:ind w:left="357" w:hanging="357"/>
        <w:contextualSpacing w:val="0"/>
        <w:jc w:val="lowKashida"/>
        <w:rPr>
          <w:rFonts w:asciiTheme="majorBidi" w:hAnsiTheme="majorBidi" w:cstheme="majorBidi"/>
          <w:color w:val="000000" w:themeColor="text1"/>
          <w:sz w:val="24"/>
          <w:szCs w:val="24"/>
        </w:rPr>
      </w:pPr>
      <w:r w:rsidRPr="004D0820">
        <w:rPr>
          <w:rFonts w:asciiTheme="majorBidi" w:hAnsiTheme="majorBidi" w:cstheme="majorBidi"/>
          <w:b/>
          <w:bCs/>
          <w:i/>
          <w:iCs/>
          <w:color w:val="000000" w:themeColor="text1"/>
          <w:sz w:val="24"/>
          <w:szCs w:val="24"/>
        </w:rPr>
        <w:t>Company</w:t>
      </w:r>
      <w:r w:rsidRPr="004D0820">
        <w:rPr>
          <w:rFonts w:asciiTheme="majorBidi" w:hAnsiTheme="majorBidi" w:cstheme="majorBidi"/>
          <w:b/>
          <w:bCs/>
          <w:i/>
          <w:iCs/>
          <w:color w:val="000000" w:themeColor="text1"/>
          <w:spacing w:val="1"/>
          <w:sz w:val="24"/>
          <w:szCs w:val="24"/>
        </w:rPr>
        <w:t xml:space="preserve"> </w:t>
      </w:r>
      <w:r w:rsidRPr="004D0820">
        <w:rPr>
          <w:rFonts w:asciiTheme="majorBidi" w:hAnsiTheme="majorBidi" w:cstheme="majorBidi"/>
          <w:b/>
          <w:bCs/>
          <w:i/>
          <w:iCs/>
          <w:color w:val="000000" w:themeColor="text1"/>
          <w:sz w:val="24"/>
          <w:szCs w:val="24"/>
        </w:rPr>
        <w:t>Liquidity</w:t>
      </w:r>
      <w:r w:rsidRPr="004D0820">
        <w:rPr>
          <w:rFonts w:asciiTheme="majorBidi" w:hAnsiTheme="majorBidi" w:cstheme="majorBidi"/>
          <w:color w:val="000000" w:themeColor="text1"/>
          <w:sz w:val="24"/>
          <w:szCs w:val="24"/>
        </w:rPr>
        <w:t>:</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The</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higher</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the</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liquidity</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ratios</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of</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companies</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and</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organizations, the greater the company's accounting disclosure of sustainable</w:t>
      </w:r>
      <w:r w:rsidRPr="004D0820">
        <w:rPr>
          <w:rFonts w:asciiTheme="majorBidi" w:hAnsiTheme="majorBidi" w:cstheme="majorBidi"/>
          <w:color w:val="000000" w:themeColor="text1"/>
          <w:spacing w:val="-67"/>
          <w:sz w:val="24"/>
          <w:szCs w:val="24"/>
        </w:rPr>
        <w:t xml:space="preserve"> </w:t>
      </w:r>
      <w:r w:rsidRPr="004D0820">
        <w:rPr>
          <w:rFonts w:asciiTheme="majorBidi" w:hAnsiTheme="majorBidi" w:cstheme="majorBidi"/>
          <w:color w:val="000000" w:themeColor="text1"/>
          <w:sz w:val="24"/>
          <w:szCs w:val="24"/>
        </w:rPr>
        <w:t>development practice, unlike low liquidity companies, and their ability to</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publish more accounting reports on sustainability and social responsibility</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w:t>
      </w:r>
      <w:proofErr w:type="spellStart"/>
      <w:r w:rsidRPr="004D0820">
        <w:rPr>
          <w:rFonts w:asciiTheme="majorBidi" w:hAnsiTheme="majorBidi" w:cstheme="majorBidi"/>
          <w:color w:val="000000" w:themeColor="text1"/>
          <w:sz w:val="24"/>
          <w:szCs w:val="24"/>
        </w:rPr>
        <w:t>Hai</w:t>
      </w:r>
      <w:proofErr w:type="spellEnd"/>
      <w:r w:rsidRPr="004D0820">
        <w:rPr>
          <w:rFonts w:asciiTheme="majorBidi" w:hAnsiTheme="majorBidi" w:cstheme="majorBidi"/>
          <w:color w:val="000000" w:themeColor="text1"/>
          <w:sz w:val="24"/>
          <w:szCs w:val="24"/>
        </w:rPr>
        <w:t xml:space="preserve"> et al.,2019).</w:t>
      </w:r>
    </w:p>
    <w:p w:rsidR="00C41FE8" w:rsidRPr="004D0820" w:rsidRDefault="00C41FE8" w:rsidP="00C41FE8">
      <w:pPr>
        <w:pStyle w:val="ListParagraph"/>
        <w:widowControl w:val="0"/>
        <w:numPr>
          <w:ilvl w:val="0"/>
          <w:numId w:val="27"/>
        </w:numPr>
        <w:autoSpaceDE w:val="0"/>
        <w:autoSpaceDN w:val="0"/>
        <w:bidi w:val="0"/>
        <w:spacing w:after="0" w:line="360" w:lineRule="auto"/>
        <w:ind w:left="357" w:hanging="357"/>
        <w:contextualSpacing w:val="0"/>
        <w:jc w:val="lowKashida"/>
        <w:rPr>
          <w:rFonts w:asciiTheme="majorBidi" w:hAnsiTheme="majorBidi" w:cstheme="majorBidi"/>
          <w:color w:val="000000" w:themeColor="text1"/>
          <w:sz w:val="24"/>
          <w:szCs w:val="24"/>
        </w:rPr>
      </w:pPr>
      <w:r w:rsidRPr="004D0820">
        <w:rPr>
          <w:rFonts w:asciiTheme="majorBidi" w:hAnsiTheme="majorBidi" w:cstheme="majorBidi"/>
          <w:b/>
          <w:bCs/>
          <w:i/>
          <w:iCs/>
          <w:color w:val="000000" w:themeColor="text1"/>
          <w:sz w:val="24"/>
          <w:szCs w:val="24"/>
        </w:rPr>
        <w:lastRenderedPageBreak/>
        <w:t>Company's life</w:t>
      </w:r>
      <w:r w:rsidRPr="004D0820">
        <w:rPr>
          <w:rFonts w:asciiTheme="majorBidi" w:hAnsiTheme="majorBidi" w:cstheme="majorBidi"/>
          <w:color w:val="000000" w:themeColor="text1"/>
          <w:sz w:val="24"/>
          <w:szCs w:val="24"/>
        </w:rPr>
        <w:t>: The life of the company is the period during which the</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company is included in the financial markets, and the age of the company is</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one of the factors that affect accounting disclosure, which indicates that the</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length</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of</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the</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period</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may</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affect</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the</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degree</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and</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accuracy</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of</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accounting</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disclosure, because the length of time during which the company practices</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work makes the company an impact and role in the development process,</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whether, at the social, economic and environmental level, and the age is</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correct, and therefore the accounting disclosure increases the value of the</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company and enhances competition and the role of the company (</w:t>
      </w:r>
      <w:proofErr w:type="spellStart"/>
      <w:r w:rsidRPr="004D0820">
        <w:rPr>
          <w:rFonts w:asciiTheme="majorBidi" w:hAnsiTheme="majorBidi" w:cstheme="majorBidi"/>
          <w:color w:val="000000" w:themeColor="text1"/>
          <w:sz w:val="24"/>
          <w:szCs w:val="24"/>
        </w:rPr>
        <w:t>Masum</w:t>
      </w:r>
      <w:proofErr w:type="spellEnd"/>
      <w:r w:rsidRPr="004D0820">
        <w:rPr>
          <w:rFonts w:asciiTheme="majorBidi" w:hAnsiTheme="majorBidi" w:cstheme="majorBidi"/>
          <w:color w:val="000000" w:themeColor="text1"/>
          <w:sz w:val="24"/>
          <w:szCs w:val="24"/>
        </w:rPr>
        <w:t xml:space="preserve"> et</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al.,2020).</w:t>
      </w:r>
    </w:p>
    <w:p w:rsidR="00C41FE8" w:rsidRPr="004D0820" w:rsidRDefault="00C41FE8" w:rsidP="00C41FE8">
      <w:pPr>
        <w:pStyle w:val="ListParagraph"/>
        <w:widowControl w:val="0"/>
        <w:numPr>
          <w:ilvl w:val="0"/>
          <w:numId w:val="27"/>
        </w:numPr>
        <w:autoSpaceDE w:val="0"/>
        <w:autoSpaceDN w:val="0"/>
        <w:bidi w:val="0"/>
        <w:spacing w:after="0" w:line="360" w:lineRule="auto"/>
        <w:ind w:left="357" w:hanging="357"/>
        <w:contextualSpacing w:val="0"/>
        <w:jc w:val="lowKashida"/>
        <w:rPr>
          <w:rFonts w:asciiTheme="majorBidi" w:hAnsiTheme="majorBidi" w:cstheme="majorBidi"/>
          <w:color w:val="000000" w:themeColor="text1"/>
          <w:sz w:val="24"/>
          <w:szCs w:val="24"/>
        </w:rPr>
      </w:pPr>
      <w:r w:rsidRPr="004D0820">
        <w:rPr>
          <w:rFonts w:asciiTheme="majorBidi" w:hAnsiTheme="majorBidi" w:cstheme="majorBidi"/>
          <w:b/>
          <w:bCs/>
          <w:i/>
          <w:iCs/>
          <w:color w:val="000000" w:themeColor="text1"/>
          <w:sz w:val="24"/>
          <w:szCs w:val="24"/>
        </w:rPr>
        <w:t>Information Technology</w:t>
      </w:r>
      <w:r w:rsidRPr="004D0820">
        <w:rPr>
          <w:rFonts w:asciiTheme="majorBidi" w:hAnsiTheme="majorBidi" w:cstheme="majorBidi"/>
          <w:color w:val="000000" w:themeColor="text1"/>
          <w:sz w:val="24"/>
          <w:szCs w:val="24"/>
        </w:rPr>
        <w:t>: It is one of the most important factors that may</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affect</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the</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accounting</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disclosure</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of</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the</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sustainable</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development</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process,</w:t>
      </w:r>
      <w:r w:rsidRPr="004D0820">
        <w:rPr>
          <w:rFonts w:asciiTheme="majorBidi" w:hAnsiTheme="majorBidi" w:cstheme="majorBidi"/>
          <w:color w:val="000000" w:themeColor="text1"/>
          <w:spacing w:val="-67"/>
          <w:sz w:val="24"/>
          <w:szCs w:val="24"/>
        </w:rPr>
        <w:t xml:space="preserve"> </w:t>
      </w:r>
      <w:r w:rsidRPr="004D0820">
        <w:rPr>
          <w:rFonts w:asciiTheme="majorBidi" w:hAnsiTheme="majorBidi" w:cstheme="majorBidi"/>
          <w:color w:val="000000" w:themeColor="text1"/>
          <w:sz w:val="24"/>
          <w:szCs w:val="24"/>
        </w:rPr>
        <w:t>where</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scientific</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and</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technological</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development</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helps</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in</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the</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accounting</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disclosure process, through easy access to data and information, and ease of</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dissemination, which leads to concerns costs in exchange for higher benefits,</w:t>
      </w:r>
      <w:r w:rsidRPr="004D0820">
        <w:rPr>
          <w:rFonts w:asciiTheme="majorBidi" w:hAnsiTheme="majorBidi" w:cstheme="majorBidi"/>
          <w:color w:val="000000" w:themeColor="text1"/>
          <w:spacing w:val="-67"/>
          <w:sz w:val="24"/>
          <w:szCs w:val="24"/>
        </w:rPr>
        <w:t xml:space="preserve"> </w:t>
      </w:r>
      <w:r w:rsidRPr="004D0820">
        <w:rPr>
          <w:rFonts w:asciiTheme="majorBidi" w:hAnsiTheme="majorBidi" w:cstheme="majorBidi"/>
          <w:color w:val="000000" w:themeColor="text1"/>
          <w:sz w:val="24"/>
          <w:szCs w:val="24"/>
        </w:rPr>
        <w:t>so</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the</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higher</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the</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level</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of</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scientific</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and</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technological</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progress</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of</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the</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company the greater the ability of companies to disclose accounting, and</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evaluate</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their</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role</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in</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the</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process</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of</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sustainable&lt;g</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id="2336"&gt;&lt;/g&gt;</w:t>
      </w:r>
      <w:r w:rsidRPr="004D0820">
        <w:rPr>
          <w:rFonts w:asciiTheme="majorBidi" w:hAnsiTheme="majorBidi" w:cstheme="majorBidi"/>
          <w:color w:val="000000" w:themeColor="text1"/>
          <w:spacing w:val="1"/>
          <w:sz w:val="24"/>
          <w:szCs w:val="24"/>
        </w:rPr>
        <w:t xml:space="preserve"> </w:t>
      </w:r>
      <w:r w:rsidRPr="004D0820">
        <w:rPr>
          <w:rFonts w:asciiTheme="majorBidi" w:hAnsiTheme="majorBidi" w:cstheme="majorBidi"/>
          <w:color w:val="000000" w:themeColor="text1"/>
          <w:sz w:val="24"/>
          <w:szCs w:val="24"/>
        </w:rPr>
        <w:t>development (Miller</w:t>
      </w:r>
      <w:r w:rsidRPr="004D0820">
        <w:rPr>
          <w:rFonts w:asciiTheme="majorBidi" w:hAnsiTheme="majorBidi" w:cstheme="majorBidi"/>
          <w:color w:val="000000" w:themeColor="text1"/>
          <w:spacing w:val="-3"/>
          <w:sz w:val="24"/>
          <w:szCs w:val="24"/>
        </w:rPr>
        <w:t xml:space="preserve"> </w:t>
      </w:r>
      <w:r w:rsidRPr="004D0820">
        <w:rPr>
          <w:rFonts w:asciiTheme="majorBidi" w:hAnsiTheme="majorBidi" w:cstheme="majorBidi"/>
          <w:color w:val="000000" w:themeColor="text1"/>
          <w:sz w:val="24"/>
          <w:szCs w:val="24"/>
        </w:rPr>
        <w:t>&amp; Skinner, 2015).</w:t>
      </w:r>
    </w:p>
    <w:p w:rsidR="00F251C5" w:rsidRPr="00F251C5" w:rsidRDefault="00F251C5" w:rsidP="00F251C5">
      <w:pPr>
        <w:pStyle w:val="BodyText"/>
        <w:spacing w:before="120" w:line="360" w:lineRule="auto"/>
        <w:ind w:left="426" w:hanging="426"/>
        <w:jc w:val="lowKashida"/>
        <w:rPr>
          <w:rFonts w:asciiTheme="majorBidi" w:hAnsiTheme="majorBidi" w:cstheme="majorBidi"/>
          <w:b/>
          <w:bCs/>
          <w:color w:val="000000" w:themeColor="text1"/>
        </w:rPr>
      </w:pPr>
      <w:r w:rsidRPr="00F251C5">
        <w:rPr>
          <w:rFonts w:asciiTheme="majorBidi" w:hAnsiTheme="majorBidi" w:cstheme="majorBidi"/>
          <w:b/>
          <w:bCs/>
          <w:color w:val="000000" w:themeColor="text1"/>
        </w:rPr>
        <w:t>Definitions of Predictive Ability of accounting information:</w:t>
      </w:r>
    </w:p>
    <w:p w:rsidR="00F251C5" w:rsidRPr="00F251C5" w:rsidRDefault="00F251C5" w:rsidP="00F251C5">
      <w:pPr>
        <w:pStyle w:val="BodyText"/>
        <w:spacing w:line="360" w:lineRule="auto"/>
        <w:ind w:left="0" w:firstLine="720"/>
        <w:jc w:val="lowKashida"/>
        <w:rPr>
          <w:rFonts w:asciiTheme="majorBidi" w:hAnsiTheme="majorBidi" w:cstheme="majorBidi"/>
          <w:color w:val="000000" w:themeColor="text1"/>
          <w:sz w:val="24"/>
          <w:szCs w:val="24"/>
        </w:rPr>
      </w:pPr>
      <w:r w:rsidRPr="00F251C5">
        <w:rPr>
          <w:rFonts w:asciiTheme="majorBidi" w:hAnsiTheme="majorBidi" w:cstheme="majorBidi"/>
          <w:color w:val="000000" w:themeColor="text1"/>
          <w:sz w:val="24"/>
          <w:szCs w:val="24"/>
        </w:rPr>
        <w:t>The predictive ability of accounting information is significantly important</w:t>
      </w:r>
      <w:r w:rsidRPr="00F251C5">
        <w:rPr>
          <w:rFonts w:asciiTheme="majorBidi" w:hAnsiTheme="majorBidi" w:cstheme="majorBidi"/>
          <w:color w:val="000000" w:themeColor="text1"/>
          <w:spacing w:val="-67"/>
          <w:sz w:val="24"/>
          <w:szCs w:val="24"/>
        </w:rPr>
        <w:t xml:space="preserve"> </w:t>
      </w:r>
      <w:r w:rsidRPr="00F251C5">
        <w:rPr>
          <w:rFonts w:asciiTheme="majorBidi" w:hAnsiTheme="majorBidi" w:cstheme="majorBidi"/>
          <w:color w:val="000000" w:themeColor="text1"/>
          <w:sz w:val="24"/>
          <w:szCs w:val="24"/>
        </w:rPr>
        <w:t>to the administration, investors, and creditors, as forecasting accounting figures</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is one of the most important matters for making their decisions appropriately.</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Among</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the</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most</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important</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figures</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are</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the</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figures</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and</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values</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of</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future</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accounting profits whose prediction helps the administration, investors, and</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creditors in the proper planning for the future, investing the resources in a way</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that achieves efficiency. Prediction of future profits, cash flows, and returns is</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one of the vital topics due to its positive effects on economic, political, and</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social</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development</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as</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a</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tool</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empowering</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the</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optimal</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use</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of</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the</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available</w:t>
      </w:r>
      <w:r w:rsidRPr="00F251C5">
        <w:rPr>
          <w:rFonts w:asciiTheme="majorBidi" w:hAnsiTheme="majorBidi" w:cstheme="majorBidi"/>
          <w:color w:val="000000" w:themeColor="text1"/>
          <w:spacing w:val="-67"/>
          <w:sz w:val="24"/>
          <w:szCs w:val="24"/>
        </w:rPr>
        <w:t xml:space="preserve"> </w:t>
      </w:r>
      <w:r w:rsidRPr="00F251C5">
        <w:rPr>
          <w:rFonts w:asciiTheme="majorBidi" w:hAnsiTheme="majorBidi" w:cstheme="majorBidi"/>
          <w:color w:val="000000" w:themeColor="text1"/>
          <w:sz w:val="24"/>
          <w:szCs w:val="24"/>
        </w:rPr>
        <w:t>resources, as the</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relevant parties’ optimal use of the</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available resources is</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immensely</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unhelpful</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without</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predicting</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the</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major</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trends</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of</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the</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available</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alternatives, moreover, prediction assists relevant parties to draw their policies,</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select the best resources submitted to them, and make their best investment</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decisions, as prediction represents indicators and early warning bell for the</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Economic</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unit’s</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possibility</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of</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continuation,</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furthermore,</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it</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enables</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the</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enterprise to avoid financial distress that is considered an early stage of that of</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financial bankruptcy’s.</w:t>
      </w:r>
    </w:p>
    <w:p w:rsidR="00F251C5" w:rsidRPr="00F251C5" w:rsidRDefault="00F251C5" w:rsidP="00F251C5">
      <w:pPr>
        <w:pStyle w:val="BodyText"/>
        <w:spacing w:before="120" w:line="360" w:lineRule="auto"/>
        <w:ind w:left="0"/>
        <w:jc w:val="lowKashida"/>
        <w:rPr>
          <w:rFonts w:asciiTheme="majorBidi" w:hAnsiTheme="majorBidi" w:cstheme="majorBidi"/>
          <w:b/>
          <w:bCs/>
          <w:color w:val="000000" w:themeColor="text1"/>
        </w:rPr>
      </w:pPr>
      <w:r w:rsidRPr="00F251C5">
        <w:rPr>
          <w:rFonts w:asciiTheme="majorBidi" w:hAnsiTheme="majorBidi" w:cstheme="majorBidi"/>
          <w:b/>
          <w:bCs/>
          <w:color w:val="000000" w:themeColor="text1"/>
        </w:rPr>
        <w:lastRenderedPageBreak/>
        <w:t>Components and significance of the predictive ability of accounting information:</w:t>
      </w:r>
    </w:p>
    <w:p w:rsidR="00F251C5" w:rsidRPr="00F251C5" w:rsidRDefault="00F251C5" w:rsidP="00F251C5">
      <w:pPr>
        <w:pStyle w:val="BodyText"/>
        <w:spacing w:line="360" w:lineRule="auto"/>
        <w:ind w:left="0" w:firstLine="720"/>
        <w:jc w:val="lowKashida"/>
        <w:rPr>
          <w:rFonts w:asciiTheme="majorBidi" w:hAnsiTheme="majorBidi" w:cstheme="majorBidi"/>
          <w:color w:val="000000" w:themeColor="text1"/>
          <w:sz w:val="24"/>
          <w:szCs w:val="24"/>
        </w:rPr>
      </w:pPr>
      <w:r w:rsidRPr="00F251C5">
        <w:rPr>
          <w:rFonts w:asciiTheme="majorBidi" w:hAnsiTheme="majorBidi" w:cstheme="majorBidi"/>
          <w:color w:val="000000" w:themeColor="text1"/>
          <w:sz w:val="24"/>
          <w:szCs w:val="24"/>
        </w:rPr>
        <w:t>There</w:t>
      </w:r>
      <w:r w:rsidRPr="00F251C5">
        <w:rPr>
          <w:rFonts w:asciiTheme="majorBidi" w:hAnsiTheme="majorBidi" w:cstheme="majorBidi"/>
          <w:color w:val="000000" w:themeColor="text1"/>
          <w:spacing w:val="14"/>
          <w:sz w:val="24"/>
          <w:szCs w:val="24"/>
        </w:rPr>
        <w:t xml:space="preserve"> </w:t>
      </w:r>
      <w:r w:rsidRPr="00F251C5">
        <w:rPr>
          <w:rFonts w:asciiTheme="majorBidi" w:hAnsiTheme="majorBidi" w:cstheme="majorBidi"/>
          <w:color w:val="000000" w:themeColor="text1"/>
          <w:sz w:val="24"/>
          <w:szCs w:val="24"/>
        </w:rPr>
        <w:t>are</w:t>
      </w:r>
      <w:r w:rsidRPr="00F251C5">
        <w:rPr>
          <w:rFonts w:asciiTheme="majorBidi" w:hAnsiTheme="majorBidi" w:cstheme="majorBidi"/>
          <w:color w:val="000000" w:themeColor="text1"/>
          <w:spacing w:val="14"/>
          <w:sz w:val="24"/>
          <w:szCs w:val="24"/>
        </w:rPr>
        <w:t xml:space="preserve"> </w:t>
      </w:r>
      <w:r w:rsidRPr="00F251C5">
        <w:rPr>
          <w:rFonts w:asciiTheme="majorBidi" w:hAnsiTheme="majorBidi" w:cstheme="majorBidi"/>
          <w:color w:val="000000" w:themeColor="text1"/>
          <w:sz w:val="24"/>
          <w:szCs w:val="24"/>
        </w:rPr>
        <w:t>four</w:t>
      </w:r>
      <w:r w:rsidRPr="00F251C5">
        <w:rPr>
          <w:rFonts w:asciiTheme="majorBidi" w:hAnsiTheme="majorBidi" w:cstheme="majorBidi"/>
          <w:color w:val="000000" w:themeColor="text1"/>
          <w:spacing w:val="15"/>
          <w:sz w:val="24"/>
          <w:szCs w:val="24"/>
        </w:rPr>
        <w:t xml:space="preserve"> </w:t>
      </w:r>
      <w:r w:rsidRPr="00F251C5">
        <w:rPr>
          <w:rFonts w:asciiTheme="majorBidi" w:hAnsiTheme="majorBidi" w:cstheme="majorBidi"/>
          <w:color w:val="000000" w:themeColor="text1"/>
          <w:sz w:val="24"/>
          <w:szCs w:val="24"/>
        </w:rPr>
        <w:t>ways</w:t>
      </w:r>
      <w:r w:rsidRPr="00F251C5">
        <w:rPr>
          <w:rFonts w:asciiTheme="majorBidi" w:hAnsiTheme="majorBidi" w:cstheme="majorBidi"/>
          <w:color w:val="000000" w:themeColor="text1"/>
          <w:spacing w:val="17"/>
          <w:sz w:val="24"/>
          <w:szCs w:val="24"/>
        </w:rPr>
        <w:t xml:space="preserve"> </w:t>
      </w:r>
      <w:r w:rsidRPr="00F251C5">
        <w:rPr>
          <w:rFonts w:asciiTheme="majorBidi" w:hAnsiTheme="majorBidi" w:cstheme="majorBidi"/>
          <w:color w:val="000000" w:themeColor="text1"/>
          <w:sz w:val="24"/>
          <w:szCs w:val="24"/>
        </w:rPr>
        <w:t>to</w:t>
      </w:r>
      <w:r w:rsidRPr="00F251C5">
        <w:rPr>
          <w:rFonts w:asciiTheme="majorBidi" w:hAnsiTheme="majorBidi" w:cstheme="majorBidi"/>
          <w:color w:val="000000" w:themeColor="text1"/>
          <w:spacing w:val="15"/>
          <w:sz w:val="24"/>
          <w:szCs w:val="24"/>
        </w:rPr>
        <w:t xml:space="preserve"> </w:t>
      </w:r>
      <w:r w:rsidRPr="00F251C5">
        <w:rPr>
          <w:rFonts w:asciiTheme="majorBidi" w:hAnsiTheme="majorBidi" w:cstheme="majorBidi"/>
          <w:color w:val="000000" w:themeColor="text1"/>
          <w:sz w:val="24"/>
          <w:szCs w:val="24"/>
        </w:rPr>
        <w:t>build</w:t>
      </w:r>
      <w:r w:rsidRPr="00F251C5">
        <w:rPr>
          <w:rFonts w:asciiTheme="majorBidi" w:hAnsiTheme="majorBidi" w:cstheme="majorBidi"/>
          <w:color w:val="000000" w:themeColor="text1"/>
          <w:spacing w:val="16"/>
          <w:sz w:val="24"/>
          <w:szCs w:val="24"/>
        </w:rPr>
        <w:t xml:space="preserve"> </w:t>
      </w:r>
      <w:r w:rsidRPr="00F251C5">
        <w:rPr>
          <w:rFonts w:asciiTheme="majorBidi" w:hAnsiTheme="majorBidi" w:cstheme="majorBidi"/>
          <w:color w:val="000000" w:themeColor="text1"/>
          <w:sz w:val="24"/>
          <w:szCs w:val="24"/>
        </w:rPr>
        <w:t>on</w:t>
      </w:r>
      <w:r w:rsidRPr="00F251C5">
        <w:rPr>
          <w:rFonts w:asciiTheme="majorBidi" w:hAnsiTheme="majorBidi" w:cstheme="majorBidi"/>
          <w:color w:val="000000" w:themeColor="text1"/>
          <w:spacing w:val="15"/>
          <w:sz w:val="24"/>
          <w:szCs w:val="24"/>
        </w:rPr>
        <w:t xml:space="preserve"> </w:t>
      </w:r>
      <w:r w:rsidRPr="00F251C5">
        <w:rPr>
          <w:rFonts w:asciiTheme="majorBidi" w:hAnsiTheme="majorBidi" w:cstheme="majorBidi"/>
          <w:color w:val="000000" w:themeColor="text1"/>
          <w:sz w:val="24"/>
          <w:szCs w:val="24"/>
        </w:rPr>
        <w:t>the</w:t>
      </w:r>
      <w:r w:rsidRPr="00F251C5">
        <w:rPr>
          <w:rFonts w:asciiTheme="majorBidi" w:hAnsiTheme="majorBidi" w:cstheme="majorBidi"/>
          <w:color w:val="000000" w:themeColor="text1"/>
          <w:spacing w:val="15"/>
          <w:sz w:val="24"/>
          <w:szCs w:val="24"/>
        </w:rPr>
        <w:t xml:space="preserve"> </w:t>
      </w:r>
      <w:r w:rsidRPr="00F251C5">
        <w:rPr>
          <w:rFonts w:asciiTheme="majorBidi" w:hAnsiTheme="majorBidi" w:cstheme="majorBidi"/>
          <w:color w:val="000000" w:themeColor="text1"/>
          <w:sz w:val="24"/>
          <w:szCs w:val="24"/>
        </w:rPr>
        <w:t>concept</w:t>
      </w:r>
      <w:r w:rsidRPr="00F251C5">
        <w:rPr>
          <w:rFonts w:asciiTheme="majorBidi" w:hAnsiTheme="majorBidi" w:cstheme="majorBidi"/>
          <w:color w:val="000000" w:themeColor="text1"/>
          <w:spacing w:val="15"/>
          <w:sz w:val="24"/>
          <w:szCs w:val="24"/>
        </w:rPr>
        <w:t xml:space="preserve"> </w:t>
      </w:r>
      <w:r w:rsidRPr="00F251C5">
        <w:rPr>
          <w:rFonts w:asciiTheme="majorBidi" w:hAnsiTheme="majorBidi" w:cstheme="majorBidi"/>
          <w:color w:val="000000" w:themeColor="text1"/>
          <w:sz w:val="24"/>
          <w:szCs w:val="24"/>
        </w:rPr>
        <w:t>of</w:t>
      </w:r>
      <w:r w:rsidRPr="00F251C5">
        <w:rPr>
          <w:rFonts w:asciiTheme="majorBidi" w:hAnsiTheme="majorBidi" w:cstheme="majorBidi"/>
          <w:color w:val="000000" w:themeColor="text1"/>
          <w:spacing w:val="12"/>
          <w:sz w:val="24"/>
          <w:szCs w:val="24"/>
        </w:rPr>
        <w:t xml:space="preserve"> </w:t>
      </w:r>
      <w:r w:rsidRPr="00F251C5">
        <w:rPr>
          <w:rFonts w:asciiTheme="majorBidi" w:hAnsiTheme="majorBidi" w:cstheme="majorBidi"/>
          <w:color w:val="000000" w:themeColor="text1"/>
          <w:sz w:val="24"/>
          <w:szCs w:val="24"/>
        </w:rPr>
        <w:t>predictability</w:t>
      </w:r>
      <w:r w:rsidRPr="00F251C5">
        <w:rPr>
          <w:rFonts w:asciiTheme="majorBidi" w:hAnsiTheme="majorBidi" w:cstheme="majorBidi"/>
          <w:color w:val="000000" w:themeColor="text1"/>
          <w:spacing w:val="10"/>
          <w:sz w:val="24"/>
          <w:szCs w:val="24"/>
        </w:rPr>
        <w:t xml:space="preserve"> </w:t>
      </w:r>
      <w:r w:rsidRPr="00F251C5">
        <w:rPr>
          <w:rFonts w:asciiTheme="majorBidi" w:hAnsiTheme="majorBidi" w:cstheme="majorBidi"/>
          <w:color w:val="000000" w:themeColor="text1"/>
          <w:sz w:val="24"/>
          <w:szCs w:val="24"/>
        </w:rPr>
        <w:t>and</w:t>
      </w:r>
      <w:r w:rsidRPr="00F251C5">
        <w:rPr>
          <w:rFonts w:asciiTheme="majorBidi" w:hAnsiTheme="majorBidi" w:cstheme="majorBidi"/>
          <w:color w:val="000000" w:themeColor="text1"/>
          <w:spacing w:val="15"/>
          <w:sz w:val="24"/>
          <w:szCs w:val="24"/>
        </w:rPr>
        <w:t xml:space="preserve"> </w:t>
      </w:r>
      <w:r w:rsidRPr="00F251C5">
        <w:rPr>
          <w:rFonts w:asciiTheme="majorBidi" w:hAnsiTheme="majorBidi" w:cstheme="majorBidi"/>
          <w:color w:val="000000" w:themeColor="text1"/>
          <w:sz w:val="24"/>
          <w:szCs w:val="24"/>
        </w:rPr>
        <w:t>the</w:t>
      </w:r>
      <w:r w:rsidRPr="00F251C5">
        <w:rPr>
          <w:rFonts w:asciiTheme="majorBidi" w:hAnsiTheme="majorBidi" w:cstheme="majorBidi"/>
          <w:color w:val="000000" w:themeColor="text1"/>
          <w:spacing w:val="15"/>
          <w:sz w:val="24"/>
          <w:szCs w:val="24"/>
        </w:rPr>
        <w:t xml:space="preserve"> </w:t>
      </w:r>
      <w:r w:rsidRPr="00F251C5">
        <w:rPr>
          <w:rFonts w:asciiTheme="majorBidi" w:hAnsiTheme="majorBidi" w:cstheme="majorBidi"/>
          <w:color w:val="000000" w:themeColor="text1"/>
          <w:sz w:val="24"/>
          <w:szCs w:val="24"/>
        </w:rPr>
        <w:t>use</w:t>
      </w:r>
      <w:r w:rsidRPr="00F251C5">
        <w:rPr>
          <w:rFonts w:asciiTheme="majorBidi" w:hAnsiTheme="majorBidi" w:cstheme="majorBidi"/>
          <w:color w:val="000000" w:themeColor="text1"/>
          <w:spacing w:val="-68"/>
          <w:sz w:val="24"/>
          <w:szCs w:val="24"/>
        </w:rPr>
        <w:t xml:space="preserve"> </w:t>
      </w:r>
      <w:r w:rsidRPr="00F251C5">
        <w:rPr>
          <w:rFonts w:asciiTheme="majorBidi" w:hAnsiTheme="majorBidi" w:cstheme="majorBidi"/>
          <w:color w:val="000000" w:themeColor="text1"/>
          <w:sz w:val="24"/>
          <w:szCs w:val="24"/>
        </w:rPr>
        <w:t>of accounting data in predictability-based decision-making models that are key</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components of</w:t>
      </w:r>
      <w:r w:rsidRPr="00F251C5">
        <w:rPr>
          <w:rFonts w:asciiTheme="majorBidi" w:hAnsiTheme="majorBidi" w:cstheme="majorBidi"/>
          <w:color w:val="000000" w:themeColor="text1"/>
          <w:spacing w:val="2"/>
          <w:sz w:val="24"/>
          <w:szCs w:val="24"/>
        </w:rPr>
        <w:t xml:space="preserve"> </w:t>
      </w:r>
      <w:r w:rsidRPr="00F251C5">
        <w:rPr>
          <w:rFonts w:asciiTheme="majorBidi" w:hAnsiTheme="majorBidi" w:cstheme="majorBidi"/>
          <w:color w:val="000000" w:themeColor="text1"/>
          <w:sz w:val="24"/>
          <w:szCs w:val="24"/>
        </w:rPr>
        <w:t>accounting</w:t>
      </w:r>
      <w:r w:rsidRPr="00F251C5">
        <w:rPr>
          <w:rFonts w:asciiTheme="majorBidi" w:hAnsiTheme="majorBidi" w:cstheme="majorBidi"/>
          <w:color w:val="000000" w:themeColor="text1"/>
          <w:spacing w:val="3"/>
          <w:sz w:val="24"/>
          <w:szCs w:val="24"/>
        </w:rPr>
        <w:t xml:space="preserve"> </w:t>
      </w:r>
      <w:r w:rsidRPr="00F251C5">
        <w:rPr>
          <w:rFonts w:asciiTheme="majorBidi" w:hAnsiTheme="majorBidi" w:cstheme="majorBidi"/>
          <w:color w:val="000000" w:themeColor="text1"/>
          <w:sz w:val="24"/>
          <w:szCs w:val="24"/>
        </w:rPr>
        <w:t>information's</w:t>
      </w:r>
      <w:r w:rsidRPr="00F251C5">
        <w:rPr>
          <w:rFonts w:asciiTheme="majorBidi" w:hAnsiTheme="majorBidi" w:cstheme="majorBidi"/>
          <w:color w:val="000000" w:themeColor="text1"/>
          <w:spacing w:val="3"/>
          <w:sz w:val="24"/>
          <w:szCs w:val="24"/>
        </w:rPr>
        <w:t xml:space="preserve"> </w:t>
      </w:r>
      <w:r w:rsidRPr="00F251C5">
        <w:rPr>
          <w:rFonts w:asciiTheme="majorBidi" w:hAnsiTheme="majorBidi" w:cstheme="majorBidi"/>
          <w:color w:val="000000" w:themeColor="text1"/>
          <w:sz w:val="24"/>
          <w:szCs w:val="24"/>
        </w:rPr>
        <w:t>predictability,</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which</w:t>
      </w:r>
      <w:r w:rsidRPr="00F251C5">
        <w:rPr>
          <w:rFonts w:asciiTheme="majorBidi" w:hAnsiTheme="majorBidi" w:cstheme="majorBidi"/>
          <w:color w:val="000000" w:themeColor="text1"/>
          <w:spacing w:val="4"/>
          <w:sz w:val="24"/>
          <w:szCs w:val="24"/>
        </w:rPr>
        <w:t xml:space="preserve"> </w:t>
      </w:r>
      <w:r w:rsidRPr="00F251C5">
        <w:rPr>
          <w:rFonts w:asciiTheme="majorBidi" w:hAnsiTheme="majorBidi" w:cstheme="majorBidi"/>
          <w:color w:val="000000" w:themeColor="text1"/>
          <w:sz w:val="24"/>
          <w:szCs w:val="24"/>
        </w:rPr>
        <w:t>are</w:t>
      </w:r>
      <w:r w:rsidRPr="00F251C5">
        <w:rPr>
          <w:rFonts w:asciiTheme="majorBidi" w:hAnsiTheme="majorBidi" w:cstheme="majorBidi"/>
          <w:color w:val="000000" w:themeColor="text1"/>
          <w:spacing w:val="2"/>
          <w:sz w:val="24"/>
          <w:szCs w:val="24"/>
        </w:rPr>
        <w:t xml:space="preserve"> </w:t>
      </w:r>
      <w:r w:rsidRPr="00F251C5">
        <w:rPr>
          <w:rFonts w:asciiTheme="majorBidi" w:hAnsiTheme="majorBidi" w:cstheme="majorBidi"/>
          <w:color w:val="000000" w:themeColor="text1"/>
          <w:sz w:val="24"/>
          <w:szCs w:val="24"/>
        </w:rPr>
        <w:t>(AL-</w:t>
      </w:r>
      <w:proofErr w:type="spellStart"/>
      <w:r w:rsidRPr="00F251C5">
        <w:rPr>
          <w:rFonts w:asciiTheme="majorBidi" w:hAnsiTheme="majorBidi" w:cstheme="majorBidi"/>
          <w:color w:val="000000" w:themeColor="text1"/>
          <w:sz w:val="24"/>
          <w:szCs w:val="24"/>
        </w:rPr>
        <w:t>Shatnawi</w:t>
      </w:r>
      <w:proofErr w:type="spellEnd"/>
      <w:r w:rsidRPr="00F251C5">
        <w:rPr>
          <w:rFonts w:asciiTheme="majorBidi" w:hAnsiTheme="majorBidi" w:cstheme="majorBidi"/>
          <w:color w:val="000000" w:themeColor="text1"/>
          <w:sz w:val="24"/>
          <w:szCs w:val="24"/>
        </w:rPr>
        <w:t>, 2017):</w:t>
      </w:r>
    </w:p>
    <w:p w:rsidR="00F251C5" w:rsidRPr="00F251C5" w:rsidRDefault="00F251C5" w:rsidP="00F251C5">
      <w:pPr>
        <w:pStyle w:val="BodyText"/>
        <w:numPr>
          <w:ilvl w:val="0"/>
          <w:numId w:val="29"/>
        </w:numPr>
        <w:spacing w:line="360" w:lineRule="auto"/>
        <w:ind w:left="227" w:hanging="227"/>
        <w:jc w:val="lowKashida"/>
        <w:rPr>
          <w:rFonts w:asciiTheme="majorBidi" w:hAnsiTheme="majorBidi" w:cstheme="majorBidi"/>
          <w:color w:val="000000" w:themeColor="text1"/>
          <w:sz w:val="24"/>
          <w:szCs w:val="24"/>
        </w:rPr>
      </w:pPr>
      <w:r w:rsidRPr="00F251C5">
        <w:rPr>
          <w:rFonts w:asciiTheme="majorBidi" w:hAnsiTheme="majorBidi" w:cstheme="majorBidi"/>
          <w:b/>
          <w:bCs/>
          <w:color w:val="000000" w:themeColor="text1"/>
          <w:sz w:val="24"/>
          <w:szCs w:val="24"/>
        </w:rPr>
        <w:t>Direct</w:t>
      </w:r>
      <w:r w:rsidRPr="00F251C5">
        <w:rPr>
          <w:rFonts w:asciiTheme="majorBidi" w:hAnsiTheme="majorBidi" w:cstheme="majorBidi"/>
          <w:b/>
          <w:bCs/>
          <w:color w:val="000000" w:themeColor="text1"/>
          <w:spacing w:val="1"/>
          <w:sz w:val="24"/>
          <w:szCs w:val="24"/>
        </w:rPr>
        <w:t xml:space="preserve"> </w:t>
      </w:r>
      <w:r w:rsidRPr="00F251C5">
        <w:rPr>
          <w:rFonts w:asciiTheme="majorBidi" w:hAnsiTheme="majorBidi" w:cstheme="majorBidi"/>
          <w:b/>
          <w:bCs/>
          <w:color w:val="000000" w:themeColor="text1"/>
          <w:sz w:val="24"/>
          <w:szCs w:val="24"/>
        </w:rPr>
        <w:t>way</w:t>
      </w:r>
      <w:r w:rsidRPr="00F251C5">
        <w:rPr>
          <w:rFonts w:asciiTheme="majorBidi" w:hAnsiTheme="majorBidi" w:cstheme="majorBidi"/>
          <w:color w:val="000000" w:themeColor="text1"/>
          <w:sz w:val="24"/>
          <w:szCs w:val="24"/>
        </w:rPr>
        <w:t>:</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Providing</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management</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with</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forecasts</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periodically,</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for</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example:</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about</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expected</w:t>
      </w:r>
      <w:r w:rsidRPr="00F251C5">
        <w:rPr>
          <w:rFonts w:asciiTheme="majorBidi" w:hAnsiTheme="majorBidi" w:cstheme="majorBidi"/>
          <w:color w:val="000000" w:themeColor="text1"/>
          <w:spacing w:val="-3"/>
          <w:sz w:val="24"/>
          <w:szCs w:val="24"/>
        </w:rPr>
        <w:t xml:space="preserve"> </w:t>
      </w:r>
      <w:r w:rsidRPr="00F251C5">
        <w:rPr>
          <w:rFonts w:asciiTheme="majorBidi" w:hAnsiTheme="majorBidi" w:cstheme="majorBidi"/>
          <w:color w:val="000000" w:themeColor="text1"/>
          <w:sz w:val="24"/>
          <w:szCs w:val="24"/>
        </w:rPr>
        <w:t>cash</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flows</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and potential</w:t>
      </w:r>
      <w:r w:rsidRPr="00F251C5">
        <w:rPr>
          <w:rFonts w:asciiTheme="majorBidi" w:hAnsiTheme="majorBidi" w:cstheme="majorBidi"/>
          <w:color w:val="000000" w:themeColor="text1"/>
          <w:spacing w:val="-5"/>
          <w:sz w:val="24"/>
          <w:szCs w:val="24"/>
        </w:rPr>
        <w:t xml:space="preserve"> </w:t>
      </w:r>
      <w:r w:rsidRPr="00F251C5">
        <w:rPr>
          <w:rFonts w:asciiTheme="majorBidi" w:hAnsiTheme="majorBidi" w:cstheme="majorBidi"/>
          <w:color w:val="000000" w:themeColor="text1"/>
          <w:sz w:val="24"/>
          <w:szCs w:val="24"/>
        </w:rPr>
        <w:t>uses</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and commitments.</w:t>
      </w:r>
    </w:p>
    <w:p w:rsidR="00F251C5" w:rsidRPr="00F251C5" w:rsidRDefault="00F251C5" w:rsidP="00F251C5">
      <w:pPr>
        <w:pStyle w:val="ListParagraph"/>
        <w:widowControl w:val="0"/>
        <w:numPr>
          <w:ilvl w:val="0"/>
          <w:numId w:val="29"/>
        </w:numPr>
        <w:autoSpaceDE w:val="0"/>
        <w:autoSpaceDN w:val="0"/>
        <w:bidi w:val="0"/>
        <w:spacing w:after="0" w:line="360" w:lineRule="auto"/>
        <w:ind w:left="227" w:hanging="227"/>
        <w:contextualSpacing w:val="0"/>
        <w:jc w:val="lowKashida"/>
        <w:rPr>
          <w:rFonts w:asciiTheme="majorBidi" w:hAnsiTheme="majorBidi" w:cstheme="majorBidi"/>
          <w:color w:val="000000" w:themeColor="text1"/>
          <w:sz w:val="24"/>
          <w:szCs w:val="24"/>
        </w:rPr>
      </w:pPr>
      <w:r w:rsidRPr="00F251C5">
        <w:rPr>
          <w:rFonts w:asciiTheme="majorBidi" w:hAnsiTheme="majorBidi" w:cstheme="majorBidi"/>
          <w:b/>
          <w:bCs/>
          <w:color w:val="000000" w:themeColor="text1"/>
          <w:sz w:val="24"/>
          <w:szCs w:val="24"/>
        </w:rPr>
        <w:t>Indirect way</w:t>
      </w:r>
      <w:r w:rsidRPr="00F251C5">
        <w:rPr>
          <w:rFonts w:asciiTheme="majorBidi" w:hAnsiTheme="majorBidi" w:cstheme="majorBidi"/>
          <w:color w:val="000000" w:themeColor="text1"/>
          <w:sz w:val="24"/>
          <w:szCs w:val="24"/>
        </w:rPr>
        <w:t>: Management provides data on past events, such as prior</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cash flows, to enable users to predict future cash flows. This method is</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used only when there is a strong correlation between past events and</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future</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events</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for movements.</w:t>
      </w:r>
    </w:p>
    <w:p w:rsidR="00F251C5" w:rsidRPr="00F251C5" w:rsidRDefault="00F251C5" w:rsidP="00F251C5">
      <w:pPr>
        <w:pStyle w:val="ListParagraph"/>
        <w:widowControl w:val="0"/>
        <w:numPr>
          <w:ilvl w:val="0"/>
          <w:numId w:val="29"/>
        </w:numPr>
        <w:autoSpaceDE w:val="0"/>
        <w:autoSpaceDN w:val="0"/>
        <w:bidi w:val="0"/>
        <w:spacing w:after="0" w:line="360" w:lineRule="auto"/>
        <w:ind w:left="227" w:hanging="227"/>
        <w:contextualSpacing w:val="0"/>
        <w:jc w:val="lowKashida"/>
        <w:rPr>
          <w:rFonts w:asciiTheme="majorBidi" w:hAnsiTheme="majorBidi" w:cstheme="majorBidi"/>
          <w:color w:val="000000" w:themeColor="text1"/>
          <w:sz w:val="24"/>
          <w:szCs w:val="24"/>
        </w:rPr>
      </w:pPr>
      <w:r w:rsidRPr="00F251C5">
        <w:rPr>
          <w:rFonts w:asciiTheme="majorBidi" w:hAnsiTheme="majorBidi" w:cstheme="majorBidi"/>
          <w:b/>
          <w:bCs/>
          <w:color w:val="000000" w:themeColor="text1"/>
          <w:sz w:val="24"/>
          <w:szCs w:val="24"/>
        </w:rPr>
        <w:t>How to adopt indicators guided by data with movements and changes in</w:t>
      </w:r>
      <w:r w:rsidRPr="00F251C5">
        <w:rPr>
          <w:rFonts w:asciiTheme="majorBidi" w:hAnsiTheme="majorBidi" w:cstheme="majorBidi"/>
          <w:b/>
          <w:bCs/>
          <w:color w:val="000000" w:themeColor="text1"/>
          <w:spacing w:val="1"/>
          <w:sz w:val="24"/>
          <w:szCs w:val="24"/>
        </w:rPr>
        <w:t xml:space="preserve"> </w:t>
      </w:r>
      <w:r w:rsidRPr="00F251C5">
        <w:rPr>
          <w:rFonts w:asciiTheme="majorBidi" w:hAnsiTheme="majorBidi" w:cstheme="majorBidi"/>
          <w:b/>
          <w:bCs/>
          <w:color w:val="000000" w:themeColor="text1"/>
          <w:sz w:val="24"/>
          <w:szCs w:val="24"/>
        </w:rPr>
        <w:t>indicators</w:t>
      </w:r>
      <w:r w:rsidRPr="00F251C5">
        <w:rPr>
          <w:rFonts w:asciiTheme="majorBidi" w:hAnsiTheme="majorBidi" w:cstheme="majorBidi"/>
          <w:b/>
          <w:bCs/>
          <w:color w:val="000000" w:themeColor="text1"/>
          <w:spacing w:val="1"/>
          <w:sz w:val="24"/>
          <w:szCs w:val="24"/>
        </w:rPr>
        <w:t xml:space="preserve"> </w:t>
      </w:r>
      <w:r w:rsidRPr="00F251C5">
        <w:rPr>
          <w:rFonts w:asciiTheme="majorBidi" w:hAnsiTheme="majorBidi" w:cstheme="majorBidi"/>
          <w:b/>
          <w:bCs/>
          <w:color w:val="000000" w:themeColor="text1"/>
          <w:sz w:val="24"/>
          <w:szCs w:val="24"/>
        </w:rPr>
        <w:t>and</w:t>
      </w:r>
      <w:r w:rsidRPr="00F251C5">
        <w:rPr>
          <w:rFonts w:asciiTheme="majorBidi" w:hAnsiTheme="majorBidi" w:cstheme="majorBidi"/>
          <w:b/>
          <w:bCs/>
          <w:color w:val="000000" w:themeColor="text1"/>
          <w:spacing w:val="1"/>
          <w:sz w:val="24"/>
          <w:szCs w:val="24"/>
        </w:rPr>
        <w:t xml:space="preserve"> </w:t>
      </w:r>
      <w:r w:rsidRPr="00F251C5">
        <w:rPr>
          <w:rFonts w:asciiTheme="majorBidi" w:hAnsiTheme="majorBidi" w:cstheme="majorBidi"/>
          <w:b/>
          <w:bCs/>
          <w:color w:val="000000" w:themeColor="text1"/>
          <w:sz w:val="24"/>
          <w:szCs w:val="24"/>
        </w:rPr>
        <w:t>changes</w:t>
      </w:r>
      <w:r w:rsidRPr="00F251C5">
        <w:rPr>
          <w:rFonts w:asciiTheme="majorBidi" w:hAnsiTheme="majorBidi" w:cstheme="majorBidi"/>
          <w:b/>
          <w:bCs/>
          <w:color w:val="000000" w:themeColor="text1"/>
          <w:spacing w:val="1"/>
          <w:sz w:val="24"/>
          <w:szCs w:val="24"/>
        </w:rPr>
        <w:t xml:space="preserve"> </w:t>
      </w:r>
      <w:r w:rsidRPr="00F251C5">
        <w:rPr>
          <w:rFonts w:asciiTheme="majorBidi" w:hAnsiTheme="majorBidi" w:cstheme="majorBidi"/>
          <w:b/>
          <w:bCs/>
          <w:color w:val="000000" w:themeColor="text1"/>
          <w:sz w:val="24"/>
          <w:szCs w:val="24"/>
        </w:rPr>
        <w:t>in</w:t>
      </w:r>
      <w:r w:rsidRPr="00F251C5">
        <w:rPr>
          <w:rFonts w:asciiTheme="majorBidi" w:hAnsiTheme="majorBidi" w:cstheme="majorBidi"/>
          <w:b/>
          <w:bCs/>
          <w:color w:val="000000" w:themeColor="text1"/>
          <w:spacing w:val="1"/>
          <w:sz w:val="24"/>
          <w:szCs w:val="24"/>
        </w:rPr>
        <w:t xml:space="preserve"> </w:t>
      </w:r>
      <w:r w:rsidRPr="00F251C5">
        <w:rPr>
          <w:rFonts w:asciiTheme="majorBidi" w:hAnsiTheme="majorBidi" w:cstheme="majorBidi"/>
          <w:b/>
          <w:bCs/>
          <w:color w:val="000000" w:themeColor="text1"/>
          <w:sz w:val="24"/>
          <w:szCs w:val="24"/>
        </w:rPr>
        <w:t>events</w:t>
      </w:r>
      <w:r w:rsidRPr="00F251C5">
        <w:rPr>
          <w:rFonts w:asciiTheme="majorBidi" w:hAnsiTheme="majorBidi" w:cstheme="majorBidi"/>
          <w:b/>
          <w:bCs/>
          <w:color w:val="000000" w:themeColor="text1"/>
          <w:spacing w:val="1"/>
          <w:sz w:val="24"/>
          <w:szCs w:val="24"/>
        </w:rPr>
        <w:t xml:space="preserve"> </w:t>
      </w:r>
      <w:r w:rsidRPr="00F251C5">
        <w:rPr>
          <w:rFonts w:asciiTheme="majorBidi" w:hAnsiTheme="majorBidi" w:cstheme="majorBidi"/>
          <w:b/>
          <w:bCs/>
          <w:color w:val="000000" w:themeColor="text1"/>
          <w:sz w:val="24"/>
          <w:szCs w:val="24"/>
        </w:rPr>
        <w:t>reported</w:t>
      </w:r>
      <w:r w:rsidRPr="00F251C5">
        <w:rPr>
          <w:rFonts w:asciiTheme="majorBidi" w:hAnsiTheme="majorBidi" w:cstheme="majorBidi"/>
          <w:color w:val="000000" w:themeColor="text1"/>
          <w:sz w:val="24"/>
          <w:szCs w:val="24"/>
        </w:rPr>
        <w:t>,</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for</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example,</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the</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high</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receivables</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to</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intellectual</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property</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ratio</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is</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seen</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as</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an</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indicator</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of</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a</w:t>
      </w:r>
      <w:r w:rsidRPr="00F251C5">
        <w:rPr>
          <w:rFonts w:asciiTheme="majorBidi" w:hAnsiTheme="majorBidi" w:cstheme="majorBidi"/>
          <w:color w:val="000000" w:themeColor="text1"/>
          <w:spacing w:val="-67"/>
          <w:sz w:val="24"/>
          <w:szCs w:val="24"/>
        </w:rPr>
        <w:t xml:space="preserve"> </w:t>
      </w:r>
      <w:r w:rsidRPr="00F251C5">
        <w:rPr>
          <w:rFonts w:asciiTheme="majorBidi" w:hAnsiTheme="majorBidi" w:cstheme="majorBidi"/>
          <w:color w:val="000000" w:themeColor="text1"/>
          <w:sz w:val="24"/>
          <w:szCs w:val="24"/>
        </w:rPr>
        <w:t>gradual</w:t>
      </w:r>
      <w:r w:rsidRPr="00F251C5">
        <w:rPr>
          <w:rFonts w:asciiTheme="majorBidi" w:hAnsiTheme="majorBidi" w:cstheme="majorBidi"/>
          <w:color w:val="000000" w:themeColor="text1"/>
          <w:spacing w:val="-4"/>
          <w:sz w:val="24"/>
          <w:szCs w:val="24"/>
        </w:rPr>
        <w:t xml:space="preserve"> </w:t>
      </w:r>
      <w:r w:rsidRPr="00F251C5">
        <w:rPr>
          <w:rFonts w:asciiTheme="majorBidi" w:hAnsiTheme="majorBidi" w:cstheme="majorBidi"/>
          <w:color w:val="000000" w:themeColor="text1"/>
          <w:sz w:val="24"/>
          <w:szCs w:val="24"/>
        </w:rPr>
        <w:t>deterioration</w:t>
      </w:r>
      <w:r w:rsidRPr="00F251C5">
        <w:rPr>
          <w:rFonts w:asciiTheme="majorBidi" w:hAnsiTheme="majorBidi" w:cstheme="majorBidi"/>
          <w:color w:val="000000" w:themeColor="text1"/>
          <w:spacing w:val="-3"/>
          <w:sz w:val="24"/>
          <w:szCs w:val="24"/>
        </w:rPr>
        <w:t xml:space="preserve"> </w:t>
      </w:r>
      <w:r w:rsidRPr="00F251C5">
        <w:rPr>
          <w:rFonts w:asciiTheme="majorBidi" w:hAnsiTheme="majorBidi" w:cstheme="majorBidi"/>
          <w:color w:val="000000" w:themeColor="text1"/>
          <w:sz w:val="24"/>
          <w:szCs w:val="24"/>
        </w:rPr>
        <w:t>in</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future</w:t>
      </w:r>
      <w:r w:rsidRPr="00F251C5">
        <w:rPr>
          <w:rFonts w:asciiTheme="majorBidi" w:hAnsiTheme="majorBidi" w:cstheme="majorBidi"/>
          <w:color w:val="000000" w:themeColor="text1"/>
          <w:spacing w:val="-4"/>
          <w:sz w:val="24"/>
          <w:szCs w:val="24"/>
        </w:rPr>
        <w:t xml:space="preserve"> </w:t>
      </w:r>
      <w:r w:rsidRPr="00F251C5">
        <w:rPr>
          <w:rFonts w:asciiTheme="majorBidi" w:hAnsiTheme="majorBidi" w:cstheme="majorBidi"/>
          <w:color w:val="000000" w:themeColor="text1"/>
          <w:sz w:val="24"/>
          <w:szCs w:val="24"/>
        </w:rPr>
        <w:t>cash</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flows.</w:t>
      </w:r>
    </w:p>
    <w:p w:rsidR="00F251C5" w:rsidRPr="00F251C5" w:rsidRDefault="00F251C5" w:rsidP="00F251C5">
      <w:pPr>
        <w:pStyle w:val="ListParagraph"/>
        <w:widowControl w:val="0"/>
        <w:numPr>
          <w:ilvl w:val="0"/>
          <w:numId w:val="29"/>
        </w:numPr>
        <w:autoSpaceDE w:val="0"/>
        <w:autoSpaceDN w:val="0"/>
        <w:bidi w:val="0"/>
        <w:spacing w:after="0" w:line="360" w:lineRule="auto"/>
        <w:ind w:left="227" w:hanging="227"/>
        <w:contextualSpacing w:val="0"/>
        <w:jc w:val="lowKashida"/>
        <w:rPr>
          <w:rFonts w:asciiTheme="majorBidi" w:hAnsiTheme="majorBidi" w:cstheme="majorBidi"/>
          <w:color w:val="000000" w:themeColor="text1"/>
          <w:sz w:val="24"/>
          <w:szCs w:val="24"/>
        </w:rPr>
      </w:pPr>
      <w:r w:rsidRPr="00F251C5">
        <w:rPr>
          <w:rFonts w:asciiTheme="majorBidi" w:hAnsiTheme="majorBidi" w:cstheme="majorBidi"/>
          <w:b/>
          <w:bCs/>
          <w:color w:val="000000" w:themeColor="text1"/>
          <w:sz w:val="24"/>
          <w:szCs w:val="24"/>
        </w:rPr>
        <w:t>Enhanced information method</w:t>
      </w:r>
      <w:r w:rsidRPr="00F251C5">
        <w:rPr>
          <w:rFonts w:asciiTheme="majorBidi" w:hAnsiTheme="majorBidi" w:cstheme="majorBidi"/>
          <w:color w:val="000000" w:themeColor="text1"/>
          <w:sz w:val="24"/>
          <w:szCs w:val="24"/>
        </w:rPr>
        <w:t>: to provide accounting data that may be</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used to predict other data, for example, increased return on investment in</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assets could indicate an increase in management efficiency, which in turn</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could be indicators of an increase in cash flows. The use of this method</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supposes</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a</w:t>
      </w:r>
      <w:r w:rsidRPr="00F251C5">
        <w:rPr>
          <w:rFonts w:asciiTheme="majorBidi" w:hAnsiTheme="majorBidi" w:cstheme="majorBidi"/>
          <w:color w:val="000000" w:themeColor="text1"/>
          <w:spacing w:val="-2"/>
          <w:sz w:val="24"/>
          <w:szCs w:val="24"/>
        </w:rPr>
        <w:t xml:space="preserve"> </w:t>
      </w:r>
      <w:r w:rsidRPr="00F251C5">
        <w:rPr>
          <w:rFonts w:asciiTheme="majorBidi" w:hAnsiTheme="majorBidi" w:cstheme="majorBidi"/>
          <w:color w:val="000000" w:themeColor="text1"/>
          <w:sz w:val="24"/>
          <w:szCs w:val="24"/>
        </w:rPr>
        <w:t>correlation</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between the</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accounting</w:t>
      </w:r>
      <w:r w:rsidRPr="00F251C5">
        <w:rPr>
          <w:rFonts w:asciiTheme="majorBidi" w:hAnsiTheme="majorBidi" w:cstheme="majorBidi"/>
          <w:color w:val="000000" w:themeColor="text1"/>
          <w:spacing w:val="-5"/>
          <w:sz w:val="24"/>
          <w:szCs w:val="24"/>
        </w:rPr>
        <w:t xml:space="preserve"> </w:t>
      </w:r>
      <w:r w:rsidRPr="00F251C5">
        <w:rPr>
          <w:rFonts w:asciiTheme="majorBidi" w:hAnsiTheme="majorBidi" w:cstheme="majorBidi"/>
          <w:color w:val="000000" w:themeColor="text1"/>
          <w:sz w:val="24"/>
          <w:szCs w:val="24"/>
        </w:rPr>
        <w:t>data</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and</w:t>
      </w:r>
      <w:r w:rsidRPr="00F251C5">
        <w:rPr>
          <w:rFonts w:asciiTheme="majorBidi" w:hAnsiTheme="majorBidi" w:cstheme="majorBidi"/>
          <w:color w:val="000000" w:themeColor="text1"/>
          <w:spacing w:val="-4"/>
          <w:sz w:val="24"/>
          <w:szCs w:val="24"/>
        </w:rPr>
        <w:t xml:space="preserve"> </w:t>
      </w:r>
      <w:r w:rsidRPr="00F251C5">
        <w:rPr>
          <w:rFonts w:asciiTheme="majorBidi" w:hAnsiTheme="majorBidi" w:cstheme="majorBidi"/>
          <w:color w:val="000000" w:themeColor="text1"/>
          <w:sz w:val="24"/>
          <w:szCs w:val="24"/>
        </w:rPr>
        <w:t>other</w:t>
      </w:r>
      <w:r w:rsidRPr="00F251C5">
        <w:rPr>
          <w:rFonts w:asciiTheme="majorBidi" w:hAnsiTheme="majorBidi" w:cstheme="majorBidi"/>
          <w:color w:val="000000" w:themeColor="text1"/>
          <w:spacing w:val="-5"/>
          <w:sz w:val="24"/>
          <w:szCs w:val="24"/>
        </w:rPr>
        <w:t xml:space="preserve"> </w:t>
      </w:r>
      <w:r w:rsidRPr="00F251C5">
        <w:rPr>
          <w:rFonts w:asciiTheme="majorBidi" w:hAnsiTheme="majorBidi" w:cstheme="majorBidi"/>
          <w:color w:val="000000" w:themeColor="text1"/>
          <w:sz w:val="24"/>
          <w:szCs w:val="24"/>
        </w:rPr>
        <w:t>data.</w:t>
      </w:r>
    </w:p>
    <w:p w:rsidR="00F251C5" w:rsidRPr="00F251C5" w:rsidRDefault="00F251C5" w:rsidP="00F251C5">
      <w:pPr>
        <w:pStyle w:val="BodyText"/>
        <w:spacing w:before="120" w:line="360" w:lineRule="auto"/>
        <w:ind w:left="567" w:hanging="567"/>
        <w:jc w:val="lowKashida"/>
        <w:rPr>
          <w:rFonts w:asciiTheme="majorBidi" w:hAnsiTheme="majorBidi" w:cstheme="majorBidi"/>
          <w:b/>
          <w:bCs/>
          <w:color w:val="000000" w:themeColor="text1"/>
          <w:sz w:val="24"/>
          <w:szCs w:val="24"/>
        </w:rPr>
      </w:pPr>
      <w:r w:rsidRPr="00F251C5">
        <w:rPr>
          <w:rFonts w:asciiTheme="majorBidi" w:hAnsiTheme="majorBidi" w:cstheme="majorBidi"/>
          <w:b/>
          <w:bCs/>
          <w:color w:val="000000" w:themeColor="text1"/>
          <w:sz w:val="24"/>
          <w:szCs w:val="24"/>
        </w:rPr>
        <w:t>The significance of the predictive ability of accounting information:</w:t>
      </w:r>
    </w:p>
    <w:p w:rsidR="00F251C5" w:rsidRPr="00F251C5" w:rsidRDefault="00F251C5" w:rsidP="00F251C5">
      <w:pPr>
        <w:widowControl w:val="0"/>
        <w:autoSpaceDE w:val="0"/>
        <w:autoSpaceDN w:val="0"/>
        <w:bidi w:val="0"/>
        <w:spacing w:after="0" w:line="348" w:lineRule="auto"/>
        <w:ind w:firstLine="720"/>
        <w:jc w:val="lowKashida"/>
        <w:rPr>
          <w:rFonts w:asciiTheme="majorBidi" w:hAnsiTheme="majorBidi" w:cstheme="majorBidi"/>
          <w:color w:val="000000" w:themeColor="text1"/>
          <w:sz w:val="24"/>
          <w:szCs w:val="24"/>
        </w:rPr>
      </w:pPr>
      <w:r w:rsidRPr="00F251C5">
        <w:rPr>
          <w:rFonts w:asciiTheme="majorBidi" w:hAnsiTheme="majorBidi" w:cstheme="majorBidi"/>
          <w:color w:val="000000" w:themeColor="text1"/>
          <w:sz w:val="24"/>
          <w:szCs w:val="24"/>
        </w:rPr>
        <w:t>The importance of financial forecasting is attributed to that. It’s an important</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tool that enables economic decision-makers to make their investment or financing</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decisions</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appropriately.</w:t>
      </w:r>
      <w:r w:rsidRPr="00F251C5">
        <w:rPr>
          <w:rFonts w:asciiTheme="majorBidi" w:hAnsiTheme="majorBidi" w:cstheme="majorBidi"/>
          <w:color w:val="000000" w:themeColor="text1"/>
          <w:spacing w:val="1"/>
          <w:sz w:val="24"/>
          <w:szCs w:val="24"/>
        </w:rPr>
        <w:t xml:space="preserve"> Furthermore, </w:t>
      </w:r>
      <w:r w:rsidRPr="00F251C5">
        <w:rPr>
          <w:rFonts w:asciiTheme="majorBidi" w:hAnsiTheme="majorBidi" w:cstheme="majorBidi"/>
          <w:color w:val="000000" w:themeColor="text1"/>
          <w:sz w:val="24"/>
          <w:szCs w:val="24"/>
        </w:rPr>
        <w:t>it</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helps</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mitigate</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uncertainty</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and</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helps</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to</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evaluate</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potential future risks. The importance of forecasting is reflected in the importance of</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future accounting information resulting from the forecasting process, which can be</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explained</w:t>
      </w:r>
      <w:r w:rsidRPr="00F251C5">
        <w:rPr>
          <w:rFonts w:asciiTheme="majorBidi" w:hAnsiTheme="majorBidi" w:cstheme="majorBidi"/>
          <w:color w:val="000000" w:themeColor="text1"/>
          <w:spacing w:val="-2"/>
          <w:sz w:val="24"/>
          <w:szCs w:val="24"/>
        </w:rPr>
        <w:t xml:space="preserve"> </w:t>
      </w:r>
      <w:r w:rsidRPr="00F251C5">
        <w:rPr>
          <w:rFonts w:asciiTheme="majorBidi" w:hAnsiTheme="majorBidi" w:cstheme="majorBidi"/>
          <w:color w:val="000000" w:themeColor="text1"/>
          <w:sz w:val="24"/>
          <w:szCs w:val="24"/>
        </w:rPr>
        <w:t>in the following points (</w:t>
      </w:r>
      <w:proofErr w:type="spellStart"/>
      <w:r w:rsidRPr="00F251C5">
        <w:rPr>
          <w:rFonts w:asciiTheme="majorBidi" w:hAnsiTheme="majorBidi" w:cstheme="majorBidi"/>
          <w:color w:val="000000" w:themeColor="text1"/>
          <w:sz w:val="24"/>
          <w:szCs w:val="24"/>
        </w:rPr>
        <w:t>Maseer</w:t>
      </w:r>
      <w:proofErr w:type="spellEnd"/>
      <w:r w:rsidRPr="00F251C5">
        <w:rPr>
          <w:rFonts w:asciiTheme="majorBidi" w:hAnsiTheme="majorBidi" w:cstheme="majorBidi"/>
          <w:color w:val="000000" w:themeColor="text1"/>
          <w:spacing w:val="2"/>
          <w:sz w:val="24"/>
          <w:szCs w:val="24"/>
        </w:rPr>
        <w:t xml:space="preserve"> </w:t>
      </w:r>
      <w:r w:rsidRPr="00F251C5">
        <w:rPr>
          <w:rFonts w:asciiTheme="majorBidi" w:hAnsiTheme="majorBidi" w:cstheme="majorBidi"/>
          <w:color w:val="000000" w:themeColor="text1"/>
          <w:sz w:val="24"/>
          <w:szCs w:val="24"/>
        </w:rPr>
        <w:t>&amp;</w:t>
      </w:r>
      <w:r w:rsidRPr="00F251C5">
        <w:rPr>
          <w:rFonts w:asciiTheme="majorBidi" w:hAnsiTheme="majorBidi" w:cstheme="majorBidi"/>
          <w:color w:val="000000" w:themeColor="text1"/>
          <w:spacing w:val="-1"/>
          <w:sz w:val="24"/>
          <w:szCs w:val="24"/>
        </w:rPr>
        <w:t xml:space="preserve"> </w:t>
      </w:r>
      <w:proofErr w:type="spellStart"/>
      <w:r w:rsidRPr="00F251C5">
        <w:rPr>
          <w:rFonts w:asciiTheme="majorBidi" w:hAnsiTheme="majorBidi" w:cstheme="majorBidi"/>
          <w:color w:val="000000" w:themeColor="text1"/>
          <w:sz w:val="24"/>
          <w:szCs w:val="24"/>
        </w:rPr>
        <w:t>Flayyih</w:t>
      </w:r>
      <w:proofErr w:type="spellEnd"/>
      <w:r w:rsidRPr="00F251C5">
        <w:rPr>
          <w:rFonts w:asciiTheme="majorBidi" w:hAnsiTheme="majorBidi" w:cstheme="majorBidi"/>
          <w:color w:val="000000" w:themeColor="text1"/>
          <w:sz w:val="24"/>
          <w:szCs w:val="24"/>
        </w:rPr>
        <w:t>,</w:t>
      </w:r>
      <w:r w:rsidRPr="00F251C5">
        <w:rPr>
          <w:rFonts w:asciiTheme="majorBidi" w:hAnsiTheme="majorBidi" w:cstheme="majorBidi"/>
          <w:color w:val="000000" w:themeColor="text1"/>
          <w:spacing w:val="-2"/>
          <w:sz w:val="24"/>
          <w:szCs w:val="24"/>
        </w:rPr>
        <w:t xml:space="preserve"> </w:t>
      </w:r>
      <w:r w:rsidR="006213A9">
        <w:rPr>
          <w:rFonts w:asciiTheme="majorBidi" w:hAnsiTheme="majorBidi" w:cstheme="majorBidi"/>
          <w:color w:val="000000" w:themeColor="text1"/>
          <w:sz w:val="24"/>
          <w:szCs w:val="24"/>
        </w:rPr>
        <w:t>2021).</w:t>
      </w:r>
    </w:p>
    <w:p w:rsidR="00F251C5" w:rsidRPr="00F251C5" w:rsidRDefault="00F251C5" w:rsidP="00F251C5">
      <w:pPr>
        <w:pStyle w:val="BodyText"/>
        <w:spacing w:line="348" w:lineRule="auto"/>
        <w:ind w:left="0" w:firstLine="720"/>
        <w:jc w:val="lowKashida"/>
        <w:rPr>
          <w:rFonts w:asciiTheme="majorBidi" w:hAnsiTheme="majorBidi" w:cstheme="majorBidi"/>
          <w:color w:val="000000" w:themeColor="text1"/>
          <w:sz w:val="24"/>
          <w:szCs w:val="24"/>
        </w:rPr>
      </w:pPr>
      <w:r w:rsidRPr="00F251C5">
        <w:rPr>
          <w:rFonts w:asciiTheme="majorBidi" w:hAnsiTheme="majorBidi" w:cstheme="majorBidi"/>
          <w:color w:val="000000" w:themeColor="text1"/>
          <w:sz w:val="24"/>
          <w:szCs w:val="24"/>
        </w:rPr>
        <w:t>Most</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investment</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decisions</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need</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the</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investor's</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ability</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to</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predict</w:t>
      </w:r>
      <w:r w:rsidRPr="00F251C5">
        <w:rPr>
          <w:rFonts w:asciiTheme="majorBidi" w:hAnsiTheme="majorBidi" w:cstheme="majorBidi"/>
          <w:color w:val="000000" w:themeColor="text1"/>
          <w:spacing w:val="70"/>
          <w:sz w:val="24"/>
          <w:szCs w:val="24"/>
        </w:rPr>
        <w:t xml:space="preserve"> </w:t>
      </w:r>
      <w:r w:rsidRPr="00F251C5">
        <w:rPr>
          <w:rFonts w:asciiTheme="majorBidi" w:hAnsiTheme="majorBidi" w:cstheme="majorBidi"/>
          <w:color w:val="000000" w:themeColor="text1"/>
          <w:sz w:val="24"/>
          <w:szCs w:val="24"/>
        </w:rPr>
        <w:t>the</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volume of future cash inflows and outflows, the expected returns from the</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investment</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process,</w:t>
      </w:r>
      <w:r w:rsidRPr="00F251C5">
        <w:rPr>
          <w:rFonts w:asciiTheme="majorBidi" w:hAnsiTheme="majorBidi" w:cstheme="majorBidi"/>
          <w:color w:val="000000" w:themeColor="text1"/>
          <w:spacing w:val="-2"/>
          <w:sz w:val="24"/>
          <w:szCs w:val="24"/>
        </w:rPr>
        <w:t xml:space="preserve"> </w:t>
      </w:r>
      <w:r w:rsidRPr="00F251C5">
        <w:rPr>
          <w:rFonts w:asciiTheme="majorBidi" w:hAnsiTheme="majorBidi" w:cstheme="majorBidi"/>
          <w:color w:val="000000" w:themeColor="text1"/>
          <w:sz w:val="24"/>
          <w:szCs w:val="24"/>
        </w:rPr>
        <w:t>and</w:t>
      </w:r>
      <w:r w:rsidRPr="00F251C5">
        <w:rPr>
          <w:rFonts w:asciiTheme="majorBidi" w:hAnsiTheme="majorBidi" w:cstheme="majorBidi"/>
          <w:color w:val="000000" w:themeColor="text1"/>
          <w:spacing w:val="-4"/>
          <w:sz w:val="24"/>
          <w:szCs w:val="24"/>
        </w:rPr>
        <w:t xml:space="preserve"> </w:t>
      </w:r>
      <w:r w:rsidRPr="00F251C5">
        <w:rPr>
          <w:rFonts w:asciiTheme="majorBidi" w:hAnsiTheme="majorBidi" w:cstheme="majorBidi"/>
          <w:color w:val="000000" w:themeColor="text1"/>
          <w:sz w:val="24"/>
          <w:szCs w:val="24"/>
        </w:rPr>
        <w:t>the</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impact of</w:t>
      </w:r>
      <w:r w:rsidRPr="00F251C5">
        <w:rPr>
          <w:rFonts w:asciiTheme="majorBidi" w:hAnsiTheme="majorBidi" w:cstheme="majorBidi"/>
          <w:color w:val="000000" w:themeColor="text1"/>
          <w:spacing w:val="-2"/>
          <w:sz w:val="24"/>
          <w:szCs w:val="24"/>
        </w:rPr>
        <w:t xml:space="preserve"> </w:t>
      </w:r>
      <w:r w:rsidRPr="00F251C5">
        <w:rPr>
          <w:rFonts w:asciiTheme="majorBidi" w:hAnsiTheme="majorBidi" w:cstheme="majorBidi"/>
          <w:color w:val="000000" w:themeColor="text1"/>
          <w:sz w:val="24"/>
          <w:szCs w:val="24"/>
        </w:rPr>
        <w:t>economic</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events</w:t>
      </w:r>
      <w:r w:rsidRPr="00F251C5">
        <w:rPr>
          <w:rFonts w:asciiTheme="majorBidi" w:hAnsiTheme="majorBidi" w:cstheme="majorBidi"/>
          <w:color w:val="000000" w:themeColor="text1"/>
          <w:spacing w:val="-4"/>
          <w:sz w:val="24"/>
          <w:szCs w:val="24"/>
        </w:rPr>
        <w:t xml:space="preserve"> </w:t>
      </w:r>
      <w:r w:rsidRPr="00F251C5">
        <w:rPr>
          <w:rFonts w:asciiTheme="majorBidi" w:hAnsiTheme="majorBidi" w:cstheme="majorBidi"/>
          <w:color w:val="000000" w:themeColor="text1"/>
          <w:sz w:val="24"/>
          <w:szCs w:val="24"/>
        </w:rPr>
        <w:t>on a</w:t>
      </w:r>
      <w:r w:rsidRPr="00F251C5">
        <w:rPr>
          <w:rFonts w:asciiTheme="majorBidi" w:hAnsiTheme="majorBidi" w:cstheme="majorBidi"/>
          <w:color w:val="000000" w:themeColor="text1"/>
          <w:spacing w:val="-3"/>
          <w:sz w:val="24"/>
          <w:szCs w:val="24"/>
        </w:rPr>
        <w:t xml:space="preserve"> </w:t>
      </w:r>
      <w:r w:rsidRPr="00F251C5">
        <w:rPr>
          <w:rFonts w:asciiTheme="majorBidi" w:hAnsiTheme="majorBidi" w:cstheme="majorBidi"/>
          <w:color w:val="000000" w:themeColor="text1"/>
          <w:sz w:val="24"/>
          <w:szCs w:val="24"/>
        </w:rPr>
        <w:t>future</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return.</w:t>
      </w:r>
    </w:p>
    <w:p w:rsidR="00F251C5" w:rsidRPr="00F251C5" w:rsidRDefault="00F251C5" w:rsidP="00F251C5">
      <w:pPr>
        <w:pStyle w:val="ListParagraph"/>
        <w:widowControl w:val="0"/>
        <w:numPr>
          <w:ilvl w:val="0"/>
          <w:numId w:val="30"/>
        </w:numPr>
        <w:autoSpaceDE w:val="0"/>
        <w:autoSpaceDN w:val="0"/>
        <w:bidi w:val="0"/>
        <w:spacing w:after="0" w:line="360" w:lineRule="auto"/>
        <w:ind w:left="227" w:hanging="227"/>
        <w:contextualSpacing w:val="0"/>
        <w:jc w:val="lowKashida"/>
        <w:rPr>
          <w:rFonts w:asciiTheme="majorBidi" w:hAnsiTheme="majorBidi" w:cstheme="majorBidi"/>
          <w:color w:val="000000" w:themeColor="text1"/>
          <w:sz w:val="24"/>
          <w:szCs w:val="24"/>
        </w:rPr>
      </w:pPr>
      <w:r w:rsidRPr="00F251C5">
        <w:rPr>
          <w:rFonts w:asciiTheme="majorBidi" w:hAnsiTheme="majorBidi" w:cstheme="majorBidi"/>
          <w:color w:val="000000" w:themeColor="text1"/>
          <w:sz w:val="24"/>
          <w:szCs w:val="24"/>
        </w:rPr>
        <w:t>Portfolio</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management</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decisions</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need</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a</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future</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study</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of</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each</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type</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of</w:t>
      </w:r>
      <w:r w:rsidRPr="00F251C5">
        <w:rPr>
          <w:rFonts w:asciiTheme="majorBidi" w:hAnsiTheme="majorBidi" w:cstheme="majorBidi"/>
          <w:color w:val="000000" w:themeColor="text1"/>
          <w:spacing w:val="-67"/>
          <w:sz w:val="24"/>
          <w:szCs w:val="24"/>
        </w:rPr>
        <w:t xml:space="preserve"> </w:t>
      </w:r>
      <w:r w:rsidRPr="00F251C5">
        <w:rPr>
          <w:rFonts w:asciiTheme="majorBidi" w:hAnsiTheme="majorBidi" w:cstheme="majorBidi"/>
          <w:color w:val="000000" w:themeColor="text1"/>
          <w:sz w:val="24"/>
          <w:szCs w:val="24"/>
        </w:rPr>
        <w:t>investment, the expected returns associated with it, and the degree of risk</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that may result from each type of investment, especially in conditions of</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uncertainty.</w:t>
      </w:r>
    </w:p>
    <w:p w:rsidR="00F251C5" w:rsidRPr="00F251C5" w:rsidRDefault="00F251C5" w:rsidP="00F251C5">
      <w:pPr>
        <w:pStyle w:val="ListParagraph"/>
        <w:widowControl w:val="0"/>
        <w:numPr>
          <w:ilvl w:val="0"/>
          <w:numId w:val="30"/>
        </w:numPr>
        <w:autoSpaceDE w:val="0"/>
        <w:autoSpaceDN w:val="0"/>
        <w:bidi w:val="0"/>
        <w:spacing w:after="0" w:line="360" w:lineRule="auto"/>
        <w:ind w:left="227" w:hanging="227"/>
        <w:contextualSpacing w:val="0"/>
        <w:jc w:val="lowKashida"/>
        <w:rPr>
          <w:rFonts w:asciiTheme="majorBidi" w:hAnsiTheme="majorBidi" w:cstheme="majorBidi"/>
          <w:color w:val="000000" w:themeColor="text1"/>
          <w:sz w:val="24"/>
          <w:szCs w:val="24"/>
        </w:rPr>
      </w:pPr>
      <w:r w:rsidRPr="00F251C5">
        <w:rPr>
          <w:rFonts w:asciiTheme="majorBidi" w:hAnsiTheme="majorBidi" w:cstheme="majorBidi"/>
          <w:color w:val="000000" w:themeColor="text1"/>
          <w:sz w:val="24"/>
          <w:szCs w:val="24"/>
        </w:rPr>
        <w:lastRenderedPageBreak/>
        <w:t>The management of the enterprise needs to predict the taxes expected to</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be paid or collected, the impact on cash inflows or outflows, and the</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project's</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economic</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feasibility</w:t>
      </w:r>
      <w:r w:rsidRPr="00F251C5">
        <w:rPr>
          <w:rFonts w:asciiTheme="majorBidi" w:hAnsiTheme="majorBidi" w:cstheme="majorBidi"/>
          <w:color w:val="000000" w:themeColor="text1"/>
          <w:spacing w:val="-6"/>
          <w:sz w:val="24"/>
          <w:szCs w:val="24"/>
        </w:rPr>
        <w:t xml:space="preserve"> </w:t>
      </w:r>
      <w:r w:rsidRPr="00F251C5">
        <w:rPr>
          <w:rFonts w:asciiTheme="majorBidi" w:hAnsiTheme="majorBidi" w:cstheme="majorBidi"/>
          <w:color w:val="000000" w:themeColor="text1"/>
          <w:sz w:val="24"/>
          <w:szCs w:val="24"/>
        </w:rPr>
        <w:t>studies compared</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with other</w:t>
      </w:r>
      <w:r w:rsidRPr="00F251C5">
        <w:rPr>
          <w:rFonts w:asciiTheme="majorBidi" w:hAnsiTheme="majorBidi" w:cstheme="majorBidi"/>
          <w:color w:val="000000" w:themeColor="text1"/>
          <w:spacing w:val="-2"/>
          <w:sz w:val="24"/>
          <w:szCs w:val="24"/>
        </w:rPr>
        <w:t xml:space="preserve"> </w:t>
      </w:r>
      <w:r w:rsidRPr="00F251C5">
        <w:rPr>
          <w:rFonts w:asciiTheme="majorBidi" w:hAnsiTheme="majorBidi" w:cstheme="majorBidi"/>
          <w:color w:val="000000" w:themeColor="text1"/>
          <w:sz w:val="24"/>
          <w:szCs w:val="24"/>
        </w:rPr>
        <w:t>projects.</w:t>
      </w:r>
    </w:p>
    <w:p w:rsidR="00F251C5" w:rsidRPr="00F251C5" w:rsidRDefault="00F251C5" w:rsidP="00F251C5">
      <w:pPr>
        <w:pStyle w:val="ListParagraph"/>
        <w:widowControl w:val="0"/>
        <w:numPr>
          <w:ilvl w:val="0"/>
          <w:numId w:val="30"/>
        </w:numPr>
        <w:autoSpaceDE w:val="0"/>
        <w:autoSpaceDN w:val="0"/>
        <w:bidi w:val="0"/>
        <w:spacing w:after="0" w:line="360" w:lineRule="auto"/>
        <w:ind w:left="227" w:hanging="227"/>
        <w:contextualSpacing w:val="0"/>
        <w:jc w:val="lowKashida"/>
        <w:rPr>
          <w:rFonts w:asciiTheme="majorBidi" w:hAnsiTheme="majorBidi" w:cstheme="majorBidi"/>
          <w:color w:val="000000" w:themeColor="text1"/>
          <w:sz w:val="24"/>
          <w:szCs w:val="24"/>
        </w:rPr>
      </w:pPr>
      <w:r w:rsidRPr="00F251C5">
        <w:rPr>
          <w:rFonts w:asciiTheme="majorBidi" w:hAnsiTheme="majorBidi" w:cstheme="majorBidi"/>
          <w:color w:val="000000" w:themeColor="text1"/>
          <w:sz w:val="24"/>
          <w:szCs w:val="24"/>
        </w:rPr>
        <w:t>Funding decisions require future information on the expected impact of</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each</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funding</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source</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on</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long-term</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profitability</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and</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liquidity</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and</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the</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project's ability</w:t>
      </w:r>
      <w:r w:rsidRPr="00F251C5">
        <w:rPr>
          <w:rFonts w:asciiTheme="majorBidi" w:hAnsiTheme="majorBidi" w:cstheme="majorBidi"/>
          <w:color w:val="000000" w:themeColor="text1"/>
          <w:spacing w:val="-4"/>
          <w:sz w:val="24"/>
          <w:szCs w:val="24"/>
        </w:rPr>
        <w:t xml:space="preserve"> </w:t>
      </w:r>
      <w:r w:rsidRPr="00F251C5">
        <w:rPr>
          <w:rFonts w:asciiTheme="majorBidi" w:hAnsiTheme="majorBidi" w:cstheme="majorBidi"/>
          <w:color w:val="000000" w:themeColor="text1"/>
          <w:sz w:val="24"/>
          <w:szCs w:val="24"/>
        </w:rPr>
        <w:t>to</w:t>
      </w:r>
      <w:r w:rsidRPr="00F251C5">
        <w:rPr>
          <w:rFonts w:asciiTheme="majorBidi" w:hAnsiTheme="majorBidi" w:cstheme="majorBidi"/>
          <w:color w:val="000000" w:themeColor="text1"/>
          <w:spacing w:val="2"/>
          <w:sz w:val="24"/>
          <w:szCs w:val="24"/>
        </w:rPr>
        <w:t xml:space="preserve"> </w:t>
      </w:r>
      <w:r w:rsidRPr="00F251C5">
        <w:rPr>
          <w:rFonts w:asciiTheme="majorBidi" w:hAnsiTheme="majorBidi" w:cstheme="majorBidi"/>
          <w:color w:val="000000" w:themeColor="text1"/>
          <w:sz w:val="24"/>
          <w:szCs w:val="24"/>
        </w:rPr>
        <w:t>meet</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its future commitments.</w:t>
      </w:r>
    </w:p>
    <w:p w:rsidR="00F251C5" w:rsidRPr="00F251C5" w:rsidRDefault="00F251C5" w:rsidP="00F251C5">
      <w:pPr>
        <w:pStyle w:val="ListParagraph"/>
        <w:widowControl w:val="0"/>
        <w:numPr>
          <w:ilvl w:val="0"/>
          <w:numId w:val="30"/>
        </w:numPr>
        <w:autoSpaceDE w:val="0"/>
        <w:autoSpaceDN w:val="0"/>
        <w:bidi w:val="0"/>
        <w:spacing w:after="0" w:line="360" w:lineRule="auto"/>
        <w:ind w:left="227" w:hanging="227"/>
        <w:contextualSpacing w:val="0"/>
        <w:jc w:val="lowKashida"/>
        <w:rPr>
          <w:rFonts w:asciiTheme="majorBidi" w:hAnsiTheme="majorBidi" w:cstheme="majorBidi"/>
          <w:color w:val="000000" w:themeColor="text1"/>
          <w:sz w:val="24"/>
          <w:szCs w:val="24"/>
        </w:rPr>
      </w:pPr>
      <w:r w:rsidRPr="00F251C5">
        <w:rPr>
          <w:rFonts w:asciiTheme="majorBidi" w:hAnsiTheme="majorBidi" w:cstheme="majorBidi"/>
          <w:color w:val="000000" w:themeColor="text1"/>
          <w:sz w:val="24"/>
          <w:szCs w:val="24"/>
        </w:rPr>
        <w:t>When buying or selling shares, the investor needs to predict future profits,</w:t>
      </w:r>
      <w:r w:rsidRPr="00F251C5">
        <w:rPr>
          <w:rFonts w:asciiTheme="majorBidi" w:hAnsiTheme="majorBidi" w:cstheme="majorBidi"/>
          <w:color w:val="000000" w:themeColor="text1"/>
          <w:spacing w:val="-68"/>
          <w:sz w:val="24"/>
          <w:szCs w:val="24"/>
        </w:rPr>
        <w:t xml:space="preserve"> </w:t>
      </w:r>
      <w:r w:rsidRPr="00F251C5">
        <w:rPr>
          <w:rFonts w:asciiTheme="majorBidi" w:hAnsiTheme="majorBidi" w:cstheme="majorBidi"/>
          <w:color w:val="000000" w:themeColor="text1"/>
          <w:sz w:val="24"/>
          <w:szCs w:val="24"/>
        </w:rPr>
        <w:t>and the share</w:t>
      </w:r>
      <w:r w:rsidRPr="00F251C5">
        <w:rPr>
          <w:rFonts w:asciiTheme="majorBidi" w:hAnsiTheme="majorBidi" w:cstheme="majorBidi"/>
          <w:color w:val="000000" w:themeColor="text1"/>
          <w:spacing w:val="-2"/>
          <w:sz w:val="24"/>
          <w:szCs w:val="24"/>
        </w:rPr>
        <w:t xml:space="preserve"> </w:t>
      </w:r>
      <w:r w:rsidRPr="00F251C5">
        <w:rPr>
          <w:rFonts w:asciiTheme="majorBidi" w:hAnsiTheme="majorBidi" w:cstheme="majorBidi"/>
          <w:color w:val="000000" w:themeColor="text1"/>
          <w:sz w:val="24"/>
          <w:szCs w:val="24"/>
        </w:rPr>
        <w:t>of</w:t>
      </w:r>
      <w:r w:rsidRPr="00F251C5">
        <w:rPr>
          <w:rFonts w:asciiTheme="majorBidi" w:hAnsiTheme="majorBidi" w:cstheme="majorBidi"/>
          <w:color w:val="000000" w:themeColor="text1"/>
          <w:spacing w:val="-3"/>
          <w:sz w:val="24"/>
          <w:szCs w:val="24"/>
        </w:rPr>
        <w:t xml:space="preserve"> </w:t>
      </w:r>
      <w:r w:rsidRPr="00F251C5">
        <w:rPr>
          <w:rFonts w:asciiTheme="majorBidi" w:hAnsiTheme="majorBidi" w:cstheme="majorBidi"/>
          <w:color w:val="000000" w:themeColor="text1"/>
          <w:sz w:val="24"/>
          <w:szCs w:val="24"/>
        </w:rPr>
        <w:t>these</w:t>
      </w:r>
      <w:r w:rsidRPr="00F251C5">
        <w:rPr>
          <w:rFonts w:asciiTheme="majorBidi" w:hAnsiTheme="majorBidi" w:cstheme="majorBidi"/>
          <w:color w:val="000000" w:themeColor="text1"/>
          <w:spacing w:val="-3"/>
          <w:sz w:val="24"/>
          <w:szCs w:val="24"/>
        </w:rPr>
        <w:t xml:space="preserve"> </w:t>
      </w:r>
      <w:r w:rsidRPr="00F251C5">
        <w:rPr>
          <w:rFonts w:asciiTheme="majorBidi" w:hAnsiTheme="majorBidi" w:cstheme="majorBidi"/>
          <w:color w:val="000000" w:themeColor="text1"/>
          <w:sz w:val="24"/>
          <w:szCs w:val="24"/>
        </w:rPr>
        <w:t>profits.</w:t>
      </w:r>
    </w:p>
    <w:p w:rsidR="00F251C5" w:rsidRPr="00F251C5" w:rsidRDefault="00F251C5" w:rsidP="00F251C5">
      <w:pPr>
        <w:pStyle w:val="BodyText"/>
        <w:spacing w:before="120" w:line="360" w:lineRule="auto"/>
        <w:ind w:left="0"/>
        <w:jc w:val="lowKashida"/>
        <w:rPr>
          <w:rFonts w:asciiTheme="majorBidi" w:hAnsiTheme="majorBidi" w:cstheme="majorBidi"/>
          <w:b/>
          <w:bCs/>
          <w:color w:val="000000" w:themeColor="text1"/>
        </w:rPr>
      </w:pPr>
      <w:r w:rsidRPr="00F251C5">
        <w:rPr>
          <w:rFonts w:asciiTheme="majorBidi" w:hAnsiTheme="majorBidi" w:cstheme="majorBidi"/>
          <w:b/>
          <w:bCs/>
          <w:color w:val="000000" w:themeColor="text1"/>
        </w:rPr>
        <w:t>The measuring methods of accounting information’s predictive ability:</w:t>
      </w:r>
    </w:p>
    <w:p w:rsidR="00F251C5" w:rsidRPr="00F251C5" w:rsidRDefault="00F251C5" w:rsidP="00F251C5">
      <w:pPr>
        <w:pStyle w:val="BodyText"/>
        <w:spacing w:line="360" w:lineRule="auto"/>
        <w:ind w:left="0" w:firstLine="720"/>
        <w:jc w:val="lowKashida"/>
        <w:rPr>
          <w:rFonts w:asciiTheme="majorBidi" w:hAnsiTheme="majorBidi" w:cstheme="majorBidi"/>
          <w:color w:val="000000" w:themeColor="text1"/>
          <w:sz w:val="24"/>
          <w:szCs w:val="24"/>
        </w:rPr>
      </w:pPr>
      <w:r w:rsidRPr="00F251C5">
        <w:rPr>
          <w:rFonts w:asciiTheme="majorBidi" w:hAnsiTheme="majorBidi" w:cstheme="majorBidi"/>
          <w:color w:val="000000" w:themeColor="text1"/>
          <w:sz w:val="24"/>
          <w:szCs w:val="24"/>
        </w:rPr>
        <w:t>Accounting information predictive ability is considered one of the most</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important functions of the accounting disclosure process, therefore, there must</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be a set of scientific methods and manners that underpin the forecasting process</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through accounting information, that helps in playing its role in prediction and</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forecasting, thus helping in decision-making and taking. Methods that are used</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in the predictive ability depend on a set of factors that assists in selecting the</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most appropriate methods for accounting forecasting, which is based on a set of</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steps</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to be</w:t>
      </w:r>
      <w:r w:rsidRPr="00F251C5">
        <w:rPr>
          <w:rFonts w:asciiTheme="majorBidi" w:hAnsiTheme="majorBidi" w:cstheme="majorBidi"/>
          <w:color w:val="000000" w:themeColor="text1"/>
          <w:spacing w:val="-5"/>
          <w:sz w:val="24"/>
          <w:szCs w:val="24"/>
        </w:rPr>
        <w:t xml:space="preserve"> </w:t>
      </w:r>
      <w:r w:rsidRPr="00F251C5">
        <w:rPr>
          <w:rFonts w:asciiTheme="majorBidi" w:hAnsiTheme="majorBidi" w:cstheme="majorBidi"/>
          <w:color w:val="000000" w:themeColor="text1"/>
          <w:sz w:val="24"/>
          <w:szCs w:val="24"/>
        </w:rPr>
        <w:t>taken in</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the</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forecasting</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process for</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accounting</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information.</w:t>
      </w:r>
    </w:p>
    <w:p w:rsidR="00F251C5" w:rsidRPr="00F251C5" w:rsidRDefault="00F251C5" w:rsidP="00F251C5">
      <w:pPr>
        <w:widowControl w:val="0"/>
        <w:autoSpaceDE w:val="0"/>
        <w:autoSpaceDN w:val="0"/>
        <w:bidi w:val="0"/>
        <w:spacing w:after="0" w:line="360" w:lineRule="auto"/>
        <w:jc w:val="lowKashida"/>
        <w:rPr>
          <w:rFonts w:asciiTheme="majorBidi" w:hAnsiTheme="majorBidi" w:cstheme="majorBidi"/>
          <w:b/>
          <w:bCs/>
          <w:color w:val="000000" w:themeColor="text1"/>
          <w:sz w:val="24"/>
          <w:szCs w:val="24"/>
        </w:rPr>
      </w:pPr>
      <w:r w:rsidRPr="00F251C5">
        <w:rPr>
          <w:rFonts w:asciiTheme="majorBidi" w:hAnsiTheme="majorBidi" w:cstheme="majorBidi"/>
          <w:b/>
          <w:bCs/>
          <w:color w:val="000000" w:themeColor="text1"/>
          <w:sz w:val="24"/>
          <w:szCs w:val="24"/>
        </w:rPr>
        <w:t>Measuring methods of predictive ability of accounting information:</w:t>
      </w:r>
    </w:p>
    <w:p w:rsidR="00F251C5" w:rsidRPr="00F251C5" w:rsidRDefault="00F251C5" w:rsidP="00F251C5">
      <w:pPr>
        <w:pStyle w:val="ListParagraph"/>
        <w:widowControl w:val="0"/>
        <w:numPr>
          <w:ilvl w:val="0"/>
          <w:numId w:val="10"/>
        </w:numPr>
        <w:autoSpaceDE w:val="0"/>
        <w:autoSpaceDN w:val="0"/>
        <w:bidi w:val="0"/>
        <w:spacing w:after="0" w:line="360" w:lineRule="auto"/>
        <w:ind w:left="363" w:hanging="363"/>
        <w:contextualSpacing w:val="0"/>
        <w:jc w:val="lowKashida"/>
        <w:rPr>
          <w:rFonts w:asciiTheme="majorBidi" w:hAnsiTheme="majorBidi" w:cstheme="majorBidi"/>
          <w:color w:val="000000" w:themeColor="text1"/>
          <w:sz w:val="24"/>
          <w:szCs w:val="24"/>
        </w:rPr>
      </w:pPr>
      <w:r w:rsidRPr="00F251C5">
        <w:rPr>
          <w:rFonts w:asciiTheme="majorBidi" w:hAnsiTheme="majorBidi" w:cstheme="majorBidi"/>
          <w:b/>
          <w:color w:val="000000" w:themeColor="text1"/>
          <w:sz w:val="24"/>
          <w:szCs w:val="24"/>
        </w:rPr>
        <w:t xml:space="preserve">Quantitative Methods: </w:t>
      </w:r>
      <w:r w:rsidRPr="00F251C5">
        <w:rPr>
          <w:rFonts w:asciiTheme="majorBidi" w:hAnsiTheme="majorBidi" w:cstheme="majorBidi"/>
          <w:color w:val="000000" w:themeColor="text1"/>
          <w:sz w:val="24"/>
          <w:szCs w:val="24"/>
        </w:rPr>
        <w:t>quantitative models</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for financial forecasting are</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concerned with information that can be quantified through several periods</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and finding the relationship between different variables, Quantitative models</w:t>
      </w:r>
      <w:r w:rsidRPr="00F251C5">
        <w:rPr>
          <w:rFonts w:asciiTheme="majorBidi" w:hAnsiTheme="majorBidi" w:cstheme="majorBidi"/>
          <w:color w:val="000000" w:themeColor="text1"/>
          <w:spacing w:val="-67"/>
          <w:sz w:val="24"/>
          <w:szCs w:val="24"/>
        </w:rPr>
        <w:t xml:space="preserve"> </w:t>
      </w:r>
      <w:r w:rsidRPr="00F251C5">
        <w:rPr>
          <w:rFonts w:asciiTheme="majorBidi" w:hAnsiTheme="majorBidi" w:cstheme="majorBidi"/>
          <w:color w:val="000000" w:themeColor="text1"/>
          <w:sz w:val="24"/>
          <w:szCs w:val="24"/>
        </w:rPr>
        <w:t>can</w:t>
      </w:r>
      <w:r w:rsidRPr="00F251C5">
        <w:rPr>
          <w:rFonts w:asciiTheme="majorBidi" w:hAnsiTheme="majorBidi" w:cstheme="majorBidi"/>
          <w:color w:val="000000" w:themeColor="text1"/>
          <w:spacing w:val="-3"/>
          <w:sz w:val="24"/>
          <w:szCs w:val="24"/>
        </w:rPr>
        <w:t xml:space="preserve"> </w:t>
      </w:r>
      <w:r w:rsidRPr="00F251C5">
        <w:rPr>
          <w:rFonts w:asciiTheme="majorBidi" w:hAnsiTheme="majorBidi" w:cstheme="majorBidi"/>
          <w:color w:val="000000" w:themeColor="text1"/>
          <w:sz w:val="24"/>
          <w:szCs w:val="24"/>
        </w:rPr>
        <w:t>be divided</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into</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the</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following:</w:t>
      </w:r>
    </w:p>
    <w:p w:rsidR="00F251C5" w:rsidRPr="00F251C5" w:rsidRDefault="00F251C5" w:rsidP="00F251C5">
      <w:pPr>
        <w:pStyle w:val="ListParagraph"/>
        <w:widowControl w:val="0"/>
        <w:numPr>
          <w:ilvl w:val="0"/>
          <w:numId w:val="33"/>
        </w:numPr>
        <w:autoSpaceDE w:val="0"/>
        <w:autoSpaceDN w:val="0"/>
        <w:bidi w:val="0"/>
        <w:spacing w:after="0" w:line="360" w:lineRule="auto"/>
        <w:ind w:left="579" w:hanging="227"/>
        <w:contextualSpacing w:val="0"/>
        <w:jc w:val="lowKashida"/>
        <w:rPr>
          <w:rFonts w:asciiTheme="majorBidi" w:hAnsiTheme="majorBidi" w:cstheme="majorBidi"/>
          <w:color w:val="000000" w:themeColor="text1"/>
          <w:sz w:val="24"/>
          <w:szCs w:val="24"/>
        </w:rPr>
      </w:pPr>
      <w:proofErr w:type="gramStart"/>
      <w:r w:rsidRPr="00F251C5">
        <w:rPr>
          <w:rFonts w:asciiTheme="majorBidi" w:hAnsiTheme="majorBidi" w:cstheme="majorBidi"/>
          <w:b/>
          <w:color w:val="000000" w:themeColor="text1"/>
          <w:sz w:val="24"/>
          <w:szCs w:val="24"/>
        </w:rPr>
        <w:t>time</w:t>
      </w:r>
      <w:proofErr w:type="gramEnd"/>
      <w:r w:rsidRPr="00F251C5">
        <w:rPr>
          <w:rFonts w:asciiTheme="majorBidi" w:hAnsiTheme="majorBidi" w:cstheme="majorBidi"/>
          <w:b/>
          <w:color w:val="000000" w:themeColor="text1"/>
          <w:sz w:val="24"/>
          <w:szCs w:val="24"/>
        </w:rPr>
        <w:t xml:space="preserve"> series</w:t>
      </w:r>
      <w:r w:rsidRPr="00F251C5">
        <w:rPr>
          <w:rFonts w:asciiTheme="majorBidi" w:hAnsiTheme="majorBidi" w:cstheme="majorBidi"/>
          <w:color w:val="000000" w:themeColor="text1"/>
          <w:sz w:val="24"/>
          <w:szCs w:val="24"/>
        </w:rPr>
        <w:t>.</w:t>
      </w:r>
    </w:p>
    <w:p w:rsidR="00F251C5" w:rsidRPr="00F251C5" w:rsidRDefault="00F251C5" w:rsidP="00F251C5">
      <w:pPr>
        <w:pStyle w:val="ListParagraph"/>
        <w:widowControl w:val="0"/>
        <w:numPr>
          <w:ilvl w:val="0"/>
          <w:numId w:val="33"/>
        </w:numPr>
        <w:autoSpaceDE w:val="0"/>
        <w:autoSpaceDN w:val="0"/>
        <w:bidi w:val="0"/>
        <w:spacing w:after="0" w:line="360" w:lineRule="auto"/>
        <w:ind w:left="579" w:hanging="227"/>
        <w:contextualSpacing w:val="0"/>
        <w:jc w:val="lowKashida"/>
        <w:rPr>
          <w:rFonts w:asciiTheme="majorBidi" w:hAnsiTheme="majorBidi" w:cstheme="majorBidi"/>
          <w:color w:val="000000" w:themeColor="text1"/>
          <w:sz w:val="24"/>
          <w:szCs w:val="24"/>
        </w:rPr>
      </w:pPr>
      <w:proofErr w:type="gramStart"/>
      <w:r w:rsidRPr="00F251C5">
        <w:rPr>
          <w:rFonts w:asciiTheme="majorBidi" w:hAnsiTheme="majorBidi" w:cstheme="majorBidi"/>
          <w:b/>
          <w:color w:val="000000" w:themeColor="text1"/>
          <w:sz w:val="24"/>
          <w:szCs w:val="24"/>
        </w:rPr>
        <w:t>regression</w:t>
      </w:r>
      <w:proofErr w:type="gramEnd"/>
      <w:r w:rsidRPr="00F251C5">
        <w:rPr>
          <w:rFonts w:asciiTheme="majorBidi" w:hAnsiTheme="majorBidi" w:cstheme="majorBidi"/>
          <w:b/>
          <w:color w:val="000000" w:themeColor="text1"/>
          <w:sz w:val="24"/>
          <w:szCs w:val="24"/>
        </w:rPr>
        <w:t xml:space="preserve"> analysis</w:t>
      </w:r>
      <w:r w:rsidRPr="00F251C5">
        <w:rPr>
          <w:rFonts w:asciiTheme="majorBidi" w:hAnsiTheme="majorBidi" w:cstheme="majorBidi"/>
          <w:color w:val="000000" w:themeColor="text1"/>
          <w:sz w:val="24"/>
          <w:szCs w:val="24"/>
        </w:rPr>
        <w:t>.</w:t>
      </w:r>
    </w:p>
    <w:p w:rsidR="00F251C5" w:rsidRPr="00F251C5" w:rsidRDefault="00F251C5" w:rsidP="00F251C5">
      <w:pPr>
        <w:pStyle w:val="ListParagraph"/>
        <w:widowControl w:val="0"/>
        <w:numPr>
          <w:ilvl w:val="0"/>
          <w:numId w:val="33"/>
        </w:numPr>
        <w:autoSpaceDE w:val="0"/>
        <w:autoSpaceDN w:val="0"/>
        <w:bidi w:val="0"/>
        <w:spacing w:after="0" w:line="360" w:lineRule="auto"/>
        <w:ind w:left="579" w:hanging="227"/>
        <w:contextualSpacing w:val="0"/>
        <w:jc w:val="lowKashida"/>
        <w:rPr>
          <w:rFonts w:asciiTheme="majorBidi" w:hAnsiTheme="majorBidi" w:cstheme="majorBidi"/>
          <w:color w:val="000000" w:themeColor="text1"/>
          <w:sz w:val="24"/>
          <w:szCs w:val="24"/>
        </w:rPr>
      </w:pPr>
      <w:proofErr w:type="gramStart"/>
      <w:r w:rsidRPr="00F251C5">
        <w:rPr>
          <w:rFonts w:asciiTheme="majorBidi" w:hAnsiTheme="majorBidi" w:cstheme="majorBidi"/>
          <w:b/>
          <w:color w:val="000000" w:themeColor="text1"/>
          <w:sz w:val="24"/>
          <w:szCs w:val="24"/>
        </w:rPr>
        <w:t>break-even</w:t>
      </w:r>
      <w:proofErr w:type="gramEnd"/>
      <w:r w:rsidRPr="00F251C5">
        <w:rPr>
          <w:rFonts w:asciiTheme="majorBidi" w:hAnsiTheme="majorBidi" w:cstheme="majorBidi"/>
          <w:color w:val="000000" w:themeColor="text1"/>
          <w:sz w:val="24"/>
          <w:szCs w:val="24"/>
        </w:rPr>
        <w:t>.</w:t>
      </w:r>
    </w:p>
    <w:p w:rsidR="00F251C5" w:rsidRPr="00F251C5" w:rsidRDefault="00F251C5" w:rsidP="006213A9">
      <w:pPr>
        <w:pStyle w:val="Heading5"/>
        <w:spacing w:before="0" w:line="360" w:lineRule="auto"/>
        <w:ind w:left="0"/>
        <w:jc w:val="left"/>
        <w:rPr>
          <w:rFonts w:asciiTheme="majorBidi" w:hAnsiTheme="majorBidi" w:cstheme="majorBidi"/>
          <w:b w:val="0"/>
          <w:bCs w:val="0"/>
          <w:color w:val="000000" w:themeColor="text1"/>
          <w:sz w:val="24"/>
          <w:szCs w:val="24"/>
        </w:rPr>
      </w:pPr>
      <w:r w:rsidRPr="00F251C5">
        <w:rPr>
          <w:rFonts w:asciiTheme="majorBidi" w:hAnsiTheme="majorBidi" w:cstheme="majorBidi"/>
          <w:color w:val="000000" w:themeColor="text1"/>
          <w:sz w:val="24"/>
          <w:szCs w:val="24"/>
        </w:rPr>
        <w:t>Quantitative</w:t>
      </w:r>
      <w:r w:rsidRPr="00F251C5">
        <w:rPr>
          <w:rFonts w:asciiTheme="majorBidi" w:hAnsiTheme="majorBidi" w:cstheme="majorBidi"/>
          <w:color w:val="000000" w:themeColor="text1"/>
          <w:spacing w:val="-3"/>
          <w:sz w:val="24"/>
          <w:szCs w:val="24"/>
        </w:rPr>
        <w:t xml:space="preserve"> </w:t>
      </w:r>
      <w:r w:rsidRPr="00F251C5">
        <w:rPr>
          <w:rFonts w:asciiTheme="majorBidi" w:hAnsiTheme="majorBidi" w:cstheme="majorBidi"/>
          <w:color w:val="000000" w:themeColor="text1"/>
          <w:sz w:val="24"/>
          <w:szCs w:val="24"/>
        </w:rPr>
        <w:t>Methods</w:t>
      </w:r>
      <w:r w:rsidRPr="00F251C5">
        <w:rPr>
          <w:rFonts w:asciiTheme="majorBidi" w:hAnsiTheme="majorBidi" w:cstheme="majorBidi"/>
          <w:color w:val="000000" w:themeColor="text1"/>
          <w:spacing w:val="-2"/>
          <w:sz w:val="24"/>
          <w:szCs w:val="24"/>
        </w:rPr>
        <w:t xml:space="preserve"> </w:t>
      </w:r>
      <w:r w:rsidRPr="00F251C5">
        <w:rPr>
          <w:rFonts w:asciiTheme="majorBidi" w:hAnsiTheme="majorBidi" w:cstheme="majorBidi"/>
          <w:color w:val="000000" w:themeColor="text1"/>
          <w:sz w:val="24"/>
          <w:szCs w:val="24"/>
        </w:rPr>
        <w:t>Importance</w:t>
      </w:r>
      <w:r w:rsidRPr="00F251C5">
        <w:rPr>
          <w:rFonts w:asciiTheme="majorBidi" w:hAnsiTheme="majorBidi" w:cstheme="majorBidi"/>
          <w:color w:val="000000" w:themeColor="text1"/>
          <w:spacing w:val="63"/>
          <w:sz w:val="24"/>
          <w:szCs w:val="24"/>
        </w:rPr>
        <w:t xml:space="preserve"> </w:t>
      </w:r>
      <w:r w:rsidRPr="00F251C5">
        <w:rPr>
          <w:rFonts w:asciiTheme="majorBidi" w:hAnsiTheme="majorBidi" w:cstheme="majorBidi"/>
          <w:color w:val="000000" w:themeColor="text1"/>
          <w:sz w:val="24"/>
          <w:szCs w:val="24"/>
        </w:rPr>
        <w:t>(</w:t>
      </w:r>
      <w:proofErr w:type="spellStart"/>
      <w:r w:rsidRPr="00F251C5">
        <w:rPr>
          <w:rFonts w:asciiTheme="majorBidi" w:hAnsiTheme="majorBidi" w:cstheme="majorBidi"/>
          <w:color w:val="000000" w:themeColor="text1"/>
          <w:sz w:val="24"/>
          <w:szCs w:val="24"/>
        </w:rPr>
        <w:t>Muijs</w:t>
      </w:r>
      <w:proofErr w:type="spellEnd"/>
      <w:r w:rsidRPr="00F251C5">
        <w:rPr>
          <w:rFonts w:asciiTheme="majorBidi" w:hAnsiTheme="majorBidi" w:cstheme="majorBidi"/>
          <w:color w:val="000000" w:themeColor="text1"/>
          <w:sz w:val="24"/>
          <w:szCs w:val="24"/>
        </w:rPr>
        <w:t xml:space="preserve">, </w:t>
      </w:r>
      <w:r w:rsidR="006213A9">
        <w:rPr>
          <w:rFonts w:asciiTheme="majorBidi" w:hAnsiTheme="majorBidi" w:cstheme="majorBidi"/>
          <w:color w:val="000000" w:themeColor="text1"/>
          <w:sz w:val="24"/>
          <w:szCs w:val="24"/>
        </w:rPr>
        <w:t>2004</w:t>
      </w:r>
      <w:r w:rsidRPr="00F251C5">
        <w:rPr>
          <w:rFonts w:asciiTheme="majorBidi" w:hAnsiTheme="majorBidi" w:cstheme="majorBidi"/>
          <w:color w:val="000000" w:themeColor="text1"/>
          <w:sz w:val="24"/>
          <w:szCs w:val="24"/>
        </w:rPr>
        <w:t>):</w:t>
      </w:r>
    </w:p>
    <w:p w:rsidR="00F251C5" w:rsidRPr="00F251C5" w:rsidRDefault="00F251C5" w:rsidP="00F251C5">
      <w:pPr>
        <w:pStyle w:val="ListParagraph"/>
        <w:widowControl w:val="0"/>
        <w:numPr>
          <w:ilvl w:val="0"/>
          <w:numId w:val="34"/>
        </w:numPr>
        <w:autoSpaceDE w:val="0"/>
        <w:autoSpaceDN w:val="0"/>
        <w:bidi w:val="0"/>
        <w:spacing w:after="0" w:line="360" w:lineRule="auto"/>
        <w:ind w:left="584" w:hanging="227"/>
        <w:contextualSpacing w:val="0"/>
        <w:jc w:val="lowKashida"/>
        <w:rPr>
          <w:rFonts w:asciiTheme="majorBidi" w:hAnsiTheme="majorBidi" w:cstheme="majorBidi"/>
          <w:color w:val="000000" w:themeColor="text1"/>
          <w:sz w:val="24"/>
          <w:szCs w:val="24"/>
        </w:rPr>
      </w:pPr>
      <w:proofErr w:type="gramStart"/>
      <w:r w:rsidRPr="00F251C5">
        <w:rPr>
          <w:rFonts w:asciiTheme="majorBidi" w:hAnsiTheme="majorBidi" w:cstheme="majorBidi"/>
          <w:color w:val="000000" w:themeColor="text1"/>
          <w:sz w:val="24"/>
          <w:szCs w:val="24"/>
        </w:rPr>
        <w:t>contribute</w:t>
      </w:r>
      <w:proofErr w:type="gramEnd"/>
      <w:r w:rsidRPr="00F251C5">
        <w:rPr>
          <w:rFonts w:asciiTheme="majorBidi" w:hAnsiTheme="majorBidi" w:cstheme="majorBidi"/>
          <w:color w:val="000000" w:themeColor="text1"/>
          <w:sz w:val="24"/>
          <w:szCs w:val="24"/>
        </w:rPr>
        <w:t xml:space="preserve"> to making the problem closer to reality according to simplified</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scientific</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formulas</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and</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mathematical</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models</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to</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clarify</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the</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problem</w:t>
      </w:r>
      <w:r w:rsidRPr="00F251C5">
        <w:rPr>
          <w:rFonts w:asciiTheme="majorBidi" w:hAnsiTheme="majorBidi" w:cstheme="majorBidi"/>
          <w:color w:val="000000" w:themeColor="text1"/>
          <w:spacing w:val="-67"/>
          <w:sz w:val="24"/>
          <w:szCs w:val="24"/>
        </w:rPr>
        <w:t xml:space="preserve"> </w:t>
      </w:r>
      <w:r w:rsidRPr="00F251C5">
        <w:rPr>
          <w:rFonts w:asciiTheme="majorBidi" w:hAnsiTheme="majorBidi" w:cstheme="majorBidi"/>
          <w:color w:val="000000" w:themeColor="text1"/>
          <w:sz w:val="24"/>
          <w:szCs w:val="24"/>
        </w:rPr>
        <w:t>circumstances.</w:t>
      </w:r>
    </w:p>
    <w:p w:rsidR="00F251C5" w:rsidRPr="00F251C5" w:rsidRDefault="00F251C5" w:rsidP="00F251C5">
      <w:pPr>
        <w:pStyle w:val="ListParagraph"/>
        <w:widowControl w:val="0"/>
        <w:numPr>
          <w:ilvl w:val="0"/>
          <w:numId w:val="34"/>
        </w:numPr>
        <w:autoSpaceDE w:val="0"/>
        <w:autoSpaceDN w:val="0"/>
        <w:bidi w:val="0"/>
        <w:spacing w:after="0" w:line="360" w:lineRule="auto"/>
        <w:ind w:left="584" w:hanging="227"/>
        <w:contextualSpacing w:val="0"/>
        <w:jc w:val="lowKashida"/>
        <w:rPr>
          <w:rFonts w:asciiTheme="majorBidi" w:hAnsiTheme="majorBidi" w:cstheme="majorBidi"/>
          <w:color w:val="000000" w:themeColor="text1"/>
          <w:sz w:val="24"/>
          <w:szCs w:val="24"/>
        </w:rPr>
      </w:pPr>
      <w:proofErr w:type="gramStart"/>
      <w:r w:rsidRPr="00F251C5">
        <w:rPr>
          <w:rFonts w:asciiTheme="majorBidi" w:hAnsiTheme="majorBidi" w:cstheme="majorBidi"/>
          <w:color w:val="000000" w:themeColor="text1"/>
          <w:sz w:val="24"/>
          <w:szCs w:val="24"/>
        </w:rPr>
        <w:t>present</w:t>
      </w:r>
      <w:proofErr w:type="gramEnd"/>
      <w:r w:rsidRPr="00F251C5">
        <w:rPr>
          <w:rFonts w:asciiTheme="majorBidi" w:hAnsiTheme="majorBidi" w:cstheme="majorBidi"/>
          <w:color w:val="000000" w:themeColor="text1"/>
          <w:sz w:val="24"/>
          <w:szCs w:val="24"/>
        </w:rPr>
        <w:t xml:space="preserve"> the findings from mathematical models and relationships in a way</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that</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helps</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explain</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the</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problem</w:t>
      </w:r>
      <w:r w:rsidRPr="00F251C5">
        <w:rPr>
          <w:rFonts w:asciiTheme="majorBidi" w:hAnsiTheme="majorBidi" w:cstheme="majorBidi"/>
          <w:color w:val="000000" w:themeColor="text1"/>
          <w:spacing w:val="-5"/>
          <w:sz w:val="24"/>
          <w:szCs w:val="24"/>
        </w:rPr>
        <w:t xml:space="preserve"> </w:t>
      </w:r>
      <w:r w:rsidRPr="00F251C5">
        <w:rPr>
          <w:rFonts w:asciiTheme="majorBidi" w:hAnsiTheme="majorBidi" w:cstheme="majorBidi"/>
          <w:color w:val="000000" w:themeColor="text1"/>
          <w:sz w:val="24"/>
          <w:szCs w:val="24"/>
        </w:rPr>
        <w:t>circumstances.</w:t>
      </w:r>
    </w:p>
    <w:p w:rsidR="00F251C5" w:rsidRPr="00F251C5" w:rsidRDefault="00F251C5" w:rsidP="00F251C5">
      <w:pPr>
        <w:pStyle w:val="ListParagraph"/>
        <w:widowControl w:val="0"/>
        <w:numPr>
          <w:ilvl w:val="0"/>
          <w:numId w:val="34"/>
        </w:numPr>
        <w:autoSpaceDE w:val="0"/>
        <w:autoSpaceDN w:val="0"/>
        <w:bidi w:val="0"/>
        <w:spacing w:after="0" w:line="360" w:lineRule="auto"/>
        <w:ind w:left="584" w:hanging="227"/>
        <w:contextualSpacing w:val="0"/>
        <w:jc w:val="lowKashida"/>
        <w:rPr>
          <w:rFonts w:asciiTheme="majorBidi" w:hAnsiTheme="majorBidi" w:cstheme="majorBidi"/>
          <w:color w:val="000000" w:themeColor="text1"/>
          <w:sz w:val="24"/>
          <w:szCs w:val="24"/>
        </w:rPr>
      </w:pPr>
      <w:r w:rsidRPr="00F251C5">
        <w:rPr>
          <w:rFonts w:asciiTheme="majorBidi" w:hAnsiTheme="majorBidi" w:cstheme="majorBidi"/>
          <w:color w:val="000000" w:themeColor="text1"/>
          <w:sz w:val="24"/>
          <w:szCs w:val="24"/>
        </w:rPr>
        <w:t>Design</w:t>
      </w:r>
      <w:r w:rsidRPr="00F251C5">
        <w:rPr>
          <w:rFonts w:asciiTheme="majorBidi" w:hAnsiTheme="majorBidi" w:cstheme="majorBidi"/>
          <w:color w:val="000000" w:themeColor="text1"/>
          <w:spacing w:val="-5"/>
          <w:sz w:val="24"/>
          <w:szCs w:val="24"/>
        </w:rPr>
        <w:t xml:space="preserve"> </w:t>
      </w:r>
      <w:r w:rsidRPr="00F251C5">
        <w:rPr>
          <w:rFonts w:asciiTheme="majorBidi" w:hAnsiTheme="majorBidi" w:cstheme="majorBidi"/>
          <w:color w:val="000000" w:themeColor="text1"/>
          <w:sz w:val="24"/>
          <w:szCs w:val="24"/>
        </w:rPr>
        <w:t>standards and</w:t>
      </w:r>
      <w:r w:rsidRPr="00F251C5">
        <w:rPr>
          <w:rFonts w:asciiTheme="majorBidi" w:hAnsiTheme="majorBidi" w:cstheme="majorBidi"/>
          <w:color w:val="000000" w:themeColor="text1"/>
          <w:spacing w:val="-7"/>
          <w:sz w:val="24"/>
          <w:szCs w:val="24"/>
        </w:rPr>
        <w:t xml:space="preserve"> </w:t>
      </w:r>
      <w:r w:rsidRPr="00F251C5">
        <w:rPr>
          <w:rFonts w:asciiTheme="majorBidi" w:hAnsiTheme="majorBidi" w:cstheme="majorBidi"/>
          <w:color w:val="000000" w:themeColor="text1"/>
          <w:sz w:val="24"/>
          <w:szCs w:val="24"/>
        </w:rPr>
        <w:t>ideal</w:t>
      </w:r>
      <w:r w:rsidRPr="00F251C5">
        <w:rPr>
          <w:rFonts w:asciiTheme="majorBidi" w:hAnsiTheme="majorBidi" w:cstheme="majorBidi"/>
          <w:color w:val="000000" w:themeColor="text1"/>
          <w:spacing w:val="-4"/>
          <w:sz w:val="24"/>
          <w:szCs w:val="24"/>
        </w:rPr>
        <w:t xml:space="preserve"> </w:t>
      </w:r>
      <w:r w:rsidRPr="00F251C5">
        <w:rPr>
          <w:rFonts w:asciiTheme="majorBidi" w:hAnsiTheme="majorBidi" w:cstheme="majorBidi"/>
          <w:color w:val="000000" w:themeColor="text1"/>
          <w:sz w:val="24"/>
          <w:szCs w:val="24"/>
        </w:rPr>
        <w:t>standers</w:t>
      </w:r>
      <w:r w:rsidRPr="00F251C5">
        <w:rPr>
          <w:rFonts w:asciiTheme="majorBidi" w:hAnsiTheme="majorBidi" w:cstheme="majorBidi"/>
          <w:color w:val="000000" w:themeColor="text1"/>
          <w:spacing w:val="-8"/>
          <w:sz w:val="24"/>
          <w:szCs w:val="24"/>
        </w:rPr>
        <w:t xml:space="preserve"> </w:t>
      </w:r>
      <w:r w:rsidRPr="00F251C5">
        <w:rPr>
          <w:rFonts w:asciiTheme="majorBidi" w:hAnsiTheme="majorBidi" w:cstheme="majorBidi"/>
          <w:color w:val="000000" w:themeColor="text1"/>
          <w:sz w:val="24"/>
          <w:szCs w:val="24"/>
        </w:rPr>
        <w:t>for</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making</w:t>
      </w:r>
      <w:r w:rsidRPr="00F251C5">
        <w:rPr>
          <w:rFonts w:asciiTheme="majorBidi" w:hAnsiTheme="majorBidi" w:cstheme="majorBidi"/>
          <w:color w:val="000000" w:themeColor="text1"/>
          <w:spacing w:val="-3"/>
          <w:sz w:val="24"/>
          <w:szCs w:val="24"/>
        </w:rPr>
        <w:t xml:space="preserve"> </w:t>
      </w:r>
      <w:r w:rsidRPr="00F251C5">
        <w:rPr>
          <w:rFonts w:asciiTheme="majorBidi" w:hAnsiTheme="majorBidi" w:cstheme="majorBidi"/>
          <w:color w:val="000000" w:themeColor="text1"/>
          <w:sz w:val="24"/>
          <w:szCs w:val="24"/>
        </w:rPr>
        <w:t>decisions</w:t>
      </w:r>
      <w:r w:rsidRPr="00F251C5">
        <w:rPr>
          <w:rFonts w:asciiTheme="majorBidi" w:hAnsiTheme="majorBidi" w:cstheme="majorBidi"/>
          <w:color w:val="000000" w:themeColor="text1"/>
          <w:spacing w:val="-8"/>
          <w:sz w:val="24"/>
          <w:szCs w:val="24"/>
        </w:rPr>
        <w:t xml:space="preserve"> </w:t>
      </w:r>
      <w:r w:rsidRPr="00F251C5">
        <w:rPr>
          <w:rFonts w:asciiTheme="majorBidi" w:hAnsiTheme="majorBidi" w:cstheme="majorBidi"/>
          <w:color w:val="000000" w:themeColor="text1"/>
          <w:sz w:val="24"/>
          <w:szCs w:val="24"/>
        </w:rPr>
        <w:t>in</w:t>
      </w:r>
      <w:r w:rsidRPr="00F251C5">
        <w:rPr>
          <w:rFonts w:asciiTheme="majorBidi" w:hAnsiTheme="majorBidi" w:cstheme="majorBidi"/>
          <w:color w:val="000000" w:themeColor="text1"/>
          <w:spacing w:val="-2"/>
          <w:sz w:val="24"/>
          <w:szCs w:val="24"/>
        </w:rPr>
        <w:t xml:space="preserve"> </w:t>
      </w:r>
      <w:r w:rsidRPr="00F251C5">
        <w:rPr>
          <w:rFonts w:asciiTheme="majorBidi" w:hAnsiTheme="majorBidi" w:cstheme="majorBidi"/>
          <w:color w:val="000000" w:themeColor="text1"/>
          <w:sz w:val="24"/>
          <w:szCs w:val="24"/>
        </w:rPr>
        <w:t>similar problems</w:t>
      </w:r>
      <w:r w:rsidRPr="00F251C5">
        <w:rPr>
          <w:rFonts w:asciiTheme="majorBidi" w:hAnsiTheme="majorBidi" w:cstheme="majorBidi"/>
          <w:color w:val="000000" w:themeColor="text1"/>
          <w:spacing w:val="-67"/>
          <w:sz w:val="24"/>
          <w:szCs w:val="24"/>
        </w:rPr>
        <w:t xml:space="preserve"> </w:t>
      </w:r>
      <w:r w:rsidRPr="00F251C5">
        <w:rPr>
          <w:rFonts w:asciiTheme="majorBidi" w:hAnsiTheme="majorBidi" w:cstheme="majorBidi"/>
          <w:color w:val="000000" w:themeColor="text1"/>
          <w:sz w:val="24"/>
          <w:szCs w:val="24"/>
        </w:rPr>
        <w:t xml:space="preserve">of </w:t>
      </w:r>
      <w:r w:rsidRPr="00F251C5">
        <w:rPr>
          <w:rFonts w:asciiTheme="majorBidi" w:hAnsiTheme="majorBidi" w:cstheme="majorBidi"/>
          <w:color w:val="000000" w:themeColor="text1"/>
          <w:sz w:val="24"/>
          <w:szCs w:val="24"/>
        </w:rPr>
        <w:lastRenderedPageBreak/>
        <w:t>business</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organizations</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in</w:t>
      </w:r>
      <w:r w:rsidRPr="00F251C5">
        <w:rPr>
          <w:rFonts w:asciiTheme="majorBidi" w:hAnsiTheme="majorBidi" w:cstheme="majorBidi"/>
          <w:color w:val="000000" w:themeColor="text1"/>
          <w:spacing w:val="2"/>
          <w:sz w:val="24"/>
          <w:szCs w:val="24"/>
        </w:rPr>
        <w:t xml:space="preserve"> </w:t>
      </w:r>
      <w:r w:rsidRPr="00F251C5">
        <w:rPr>
          <w:rFonts w:asciiTheme="majorBidi" w:hAnsiTheme="majorBidi" w:cstheme="majorBidi"/>
          <w:color w:val="000000" w:themeColor="text1"/>
          <w:sz w:val="24"/>
          <w:szCs w:val="24"/>
        </w:rPr>
        <w:t>the future.</w:t>
      </w:r>
    </w:p>
    <w:p w:rsidR="00F251C5" w:rsidRPr="00F251C5" w:rsidRDefault="00F251C5" w:rsidP="00F251C5">
      <w:pPr>
        <w:pStyle w:val="ListParagraph"/>
        <w:widowControl w:val="0"/>
        <w:numPr>
          <w:ilvl w:val="0"/>
          <w:numId w:val="34"/>
        </w:numPr>
        <w:autoSpaceDE w:val="0"/>
        <w:autoSpaceDN w:val="0"/>
        <w:bidi w:val="0"/>
        <w:spacing w:after="0" w:line="360" w:lineRule="auto"/>
        <w:ind w:left="584" w:hanging="227"/>
        <w:contextualSpacing w:val="0"/>
        <w:jc w:val="lowKashida"/>
        <w:rPr>
          <w:rFonts w:asciiTheme="majorBidi" w:hAnsiTheme="majorBidi" w:cstheme="majorBidi"/>
          <w:color w:val="000000" w:themeColor="text1"/>
          <w:sz w:val="24"/>
          <w:szCs w:val="24"/>
        </w:rPr>
      </w:pPr>
      <w:proofErr w:type="gramStart"/>
      <w:r w:rsidRPr="00F251C5">
        <w:rPr>
          <w:rFonts w:asciiTheme="majorBidi" w:hAnsiTheme="majorBidi" w:cstheme="majorBidi"/>
          <w:color w:val="000000" w:themeColor="text1"/>
          <w:sz w:val="24"/>
          <w:szCs w:val="24"/>
        </w:rPr>
        <w:t>help</w:t>
      </w:r>
      <w:proofErr w:type="gramEnd"/>
      <w:r w:rsidRPr="00F251C5">
        <w:rPr>
          <w:rFonts w:asciiTheme="majorBidi" w:hAnsiTheme="majorBidi" w:cstheme="majorBidi"/>
          <w:color w:val="000000" w:themeColor="text1"/>
          <w:spacing w:val="4"/>
          <w:sz w:val="24"/>
          <w:szCs w:val="24"/>
        </w:rPr>
        <w:t xml:space="preserve"> </w:t>
      </w:r>
      <w:r w:rsidRPr="00F251C5">
        <w:rPr>
          <w:rFonts w:asciiTheme="majorBidi" w:hAnsiTheme="majorBidi" w:cstheme="majorBidi"/>
          <w:color w:val="000000" w:themeColor="text1"/>
          <w:sz w:val="24"/>
          <w:szCs w:val="24"/>
        </w:rPr>
        <w:t>achieve</w:t>
      </w:r>
      <w:r w:rsidRPr="00F251C5">
        <w:rPr>
          <w:rFonts w:asciiTheme="majorBidi" w:hAnsiTheme="majorBidi" w:cstheme="majorBidi"/>
          <w:color w:val="000000" w:themeColor="text1"/>
          <w:spacing w:val="3"/>
          <w:sz w:val="24"/>
          <w:szCs w:val="24"/>
        </w:rPr>
        <w:t xml:space="preserve"> </w:t>
      </w:r>
      <w:r w:rsidRPr="00F251C5">
        <w:rPr>
          <w:rFonts w:asciiTheme="majorBidi" w:hAnsiTheme="majorBidi" w:cstheme="majorBidi"/>
          <w:color w:val="000000" w:themeColor="text1"/>
          <w:sz w:val="24"/>
          <w:szCs w:val="24"/>
        </w:rPr>
        <w:t>comprehensive</w:t>
      </w:r>
      <w:r w:rsidRPr="00F251C5">
        <w:rPr>
          <w:rFonts w:asciiTheme="majorBidi" w:hAnsiTheme="majorBidi" w:cstheme="majorBidi"/>
          <w:color w:val="000000" w:themeColor="text1"/>
          <w:spacing w:val="3"/>
          <w:sz w:val="24"/>
          <w:szCs w:val="24"/>
        </w:rPr>
        <w:t xml:space="preserve"> </w:t>
      </w:r>
      <w:r w:rsidRPr="00F251C5">
        <w:rPr>
          <w:rFonts w:asciiTheme="majorBidi" w:hAnsiTheme="majorBidi" w:cstheme="majorBidi"/>
          <w:color w:val="000000" w:themeColor="text1"/>
          <w:sz w:val="24"/>
          <w:szCs w:val="24"/>
        </w:rPr>
        <w:t>quality</w:t>
      </w:r>
      <w:r w:rsidRPr="00F251C5">
        <w:rPr>
          <w:rFonts w:asciiTheme="majorBidi" w:hAnsiTheme="majorBidi" w:cstheme="majorBidi"/>
          <w:color w:val="000000" w:themeColor="text1"/>
          <w:spacing w:val="-2"/>
          <w:sz w:val="24"/>
          <w:szCs w:val="24"/>
        </w:rPr>
        <w:t xml:space="preserve"> </w:t>
      </w:r>
      <w:r w:rsidRPr="00F251C5">
        <w:rPr>
          <w:rFonts w:asciiTheme="majorBidi" w:hAnsiTheme="majorBidi" w:cstheme="majorBidi"/>
          <w:color w:val="000000" w:themeColor="text1"/>
          <w:sz w:val="24"/>
          <w:szCs w:val="24"/>
        </w:rPr>
        <w:t>standards.</w:t>
      </w:r>
    </w:p>
    <w:p w:rsidR="00F251C5" w:rsidRPr="00F251C5" w:rsidRDefault="00F251C5" w:rsidP="00F251C5">
      <w:pPr>
        <w:pStyle w:val="Heading5"/>
        <w:spacing w:before="0" w:line="360" w:lineRule="auto"/>
        <w:ind w:left="0"/>
        <w:jc w:val="left"/>
        <w:rPr>
          <w:rFonts w:asciiTheme="majorBidi" w:hAnsiTheme="majorBidi" w:cstheme="majorBidi"/>
          <w:b w:val="0"/>
          <w:bCs w:val="0"/>
          <w:color w:val="000000" w:themeColor="text1"/>
          <w:sz w:val="24"/>
          <w:szCs w:val="24"/>
        </w:rPr>
      </w:pPr>
      <w:r w:rsidRPr="00F251C5">
        <w:rPr>
          <w:rFonts w:asciiTheme="majorBidi" w:hAnsiTheme="majorBidi" w:cstheme="majorBidi"/>
          <w:color w:val="000000" w:themeColor="text1"/>
          <w:sz w:val="24"/>
          <w:szCs w:val="24"/>
        </w:rPr>
        <w:t>Stages</w:t>
      </w:r>
      <w:r w:rsidRPr="00F251C5">
        <w:rPr>
          <w:rFonts w:asciiTheme="majorBidi" w:hAnsiTheme="majorBidi" w:cstheme="majorBidi"/>
          <w:color w:val="000000" w:themeColor="text1"/>
          <w:spacing w:val="-4"/>
          <w:sz w:val="24"/>
          <w:szCs w:val="24"/>
        </w:rPr>
        <w:t xml:space="preserve"> </w:t>
      </w:r>
      <w:r w:rsidRPr="00F251C5">
        <w:rPr>
          <w:rFonts w:asciiTheme="majorBidi" w:hAnsiTheme="majorBidi" w:cstheme="majorBidi"/>
          <w:color w:val="000000" w:themeColor="text1"/>
          <w:sz w:val="24"/>
          <w:szCs w:val="24"/>
        </w:rPr>
        <w:t>of</w:t>
      </w:r>
      <w:r w:rsidRPr="00F251C5">
        <w:rPr>
          <w:rFonts w:asciiTheme="majorBidi" w:hAnsiTheme="majorBidi" w:cstheme="majorBidi"/>
          <w:color w:val="000000" w:themeColor="text1"/>
          <w:spacing w:val="-2"/>
          <w:sz w:val="24"/>
          <w:szCs w:val="24"/>
        </w:rPr>
        <w:t xml:space="preserve"> </w:t>
      </w:r>
      <w:r w:rsidRPr="00F251C5">
        <w:rPr>
          <w:rFonts w:asciiTheme="majorBidi" w:hAnsiTheme="majorBidi" w:cstheme="majorBidi"/>
          <w:color w:val="000000" w:themeColor="text1"/>
          <w:sz w:val="24"/>
          <w:szCs w:val="24"/>
        </w:rPr>
        <w:t>Applying</w:t>
      </w:r>
      <w:r w:rsidRPr="00F251C5">
        <w:rPr>
          <w:rFonts w:asciiTheme="majorBidi" w:hAnsiTheme="majorBidi" w:cstheme="majorBidi"/>
          <w:color w:val="000000" w:themeColor="text1"/>
          <w:spacing w:val="-5"/>
          <w:sz w:val="24"/>
          <w:szCs w:val="24"/>
        </w:rPr>
        <w:t xml:space="preserve"> </w:t>
      </w:r>
      <w:r w:rsidRPr="00F251C5">
        <w:rPr>
          <w:rFonts w:asciiTheme="majorBidi" w:hAnsiTheme="majorBidi" w:cstheme="majorBidi"/>
          <w:color w:val="000000" w:themeColor="text1"/>
          <w:sz w:val="24"/>
          <w:szCs w:val="24"/>
        </w:rPr>
        <w:t>Quantitative</w:t>
      </w:r>
      <w:r w:rsidRPr="00F251C5">
        <w:rPr>
          <w:rFonts w:asciiTheme="majorBidi" w:hAnsiTheme="majorBidi" w:cstheme="majorBidi"/>
          <w:color w:val="000000" w:themeColor="text1"/>
          <w:spacing w:val="-2"/>
          <w:sz w:val="24"/>
          <w:szCs w:val="24"/>
        </w:rPr>
        <w:t xml:space="preserve"> </w:t>
      </w:r>
      <w:r w:rsidRPr="00F251C5">
        <w:rPr>
          <w:rFonts w:asciiTheme="majorBidi" w:hAnsiTheme="majorBidi" w:cstheme="majorBidi"/>
          <w:color w:val="000000" w:themeColor="text1"/>
          <w:sz w:val="24"/>
          <w:szCs w:val="24"/>
        </w:rPr>
        <w:t>Methods</w:t>
      </w:r>
      <w:r w:rsidR="006213A9">
        <w:rPr>
          <w:rFonts w:asciiTheme="majorBidi" w:hAnsiTheme="majorBidi" w:cstheme="majorBidi"/>
          <w:color w:val="000000" w:themeColor="text1"/>
          <w:sz w:val="24"/>
          <w:szCs w:val="24"/>
        </w:rPr>
        <w:t>:</w:t>
      </w:r>
      <w:bookmarkStart w:id="0" w:name="_GoBack"/>
      <w:bookmarkEnd w:id="0"/>
    </w:p>
    <w:p w:rsidR="00F251C5" w:rsidRPr="00F251C5" w:rsidRDefault="00F251C5" w:rsidP="00F251C5">
      <w:pPr>
        <w:pStyle w:val="BodyText"/>
        <w:spacing w:line="360" w:lineRule="auto"/>
        <w:ind w:left="0" w:firstLine="720"/>
        <w:jc w:val="lowKashida"/>
        <w:rPr>
          <w:rFonts w:asciiTheme="majorBidi" w:hAnsiTheme="majorBidi" w:cstheme="majorBidi"/>
          <w:color w:val="000000" w:themeColor="text1"/>
          <w:sz w:val="24"/>
          <w:szCs w:val="24"/>
        </w:rPr>
      </w:pPr>
      <w:r w:rsidRPr="00F251C5">
        <w:rPr>
          <w:rFonts w:asciiTheme="majorBidi" w:hAnsiTheme="majorBidi" w:cstheme="majorBidi"/>
          <w:color w:val="000000" w:themeColor="text1"/>
          <w:sz w:val="24"/>
          <w:szCs w:val="24"/>
        </w:rPr>
        <w:t>The</w:t>
      </w:r>
      <w:r w:rsidRPr="00F251C5">
        <w:rPr>
          <w:rFonts w:asciiTheme="majorBidi" w:hAnsiTheme="majorBidi" w:cstheme="majorBidi"/>
          <w:color w:val="000000" w:themeColor="text1"/>
          <w:spacing w:val="14"/>
          <w:sz w:val="24"/>
          <w:szCs w:val="24"/>
        </w:rPr>
        <w:t xml:space="preserve"> </w:t>
      </w:r>
      <w:r w:rsidRPr="00F251C5">
        <w:rPr>
          <w:rFonts w:asciiTheme="majorBidi" w:hAnsiTheme="majorBidi" w:cstheme="majorBidi"/>
          <w:color w:val="000000" w:themeColor="text1"/>
          <w:sz w:val="24"/>
          <w:szCs w:val="24"/>
        </w:rPr>
        <w:t>application</w:t>
      </w:r>
      <w:r w:rsidRPr="00F251C5">
        <w:rPr>
          <w:rFonts w:asciiTheme="majorBidi" w:hAnsiTheme="majorBidi" w:cstheme="majorBidi"/>
          <w:color w:val="000000" w:themeColor="text1"/>
          <w:spacing w:val="12"/>
          <w:sz w:val="24"/>
          <w:szCs w:val="24"/>
        </w:rPr>
        <w:t xml:space="preserve"> </w:t>
      </w:r>
      <w:r w:rsidRPr="00F251C5">
        <w:rPr>
          <w:rFonts w:asciiTheme="majorBidi" w:hAnsiTheme="majorBidi" w:cstheme="majorBidi"/>
          <w:color w:val="000000" w:themeColor="text1"/>
          <w:sz w:val="24"/>
          <w:szCs w:val="24"/>
        </w:rPr>
        <w:t>of</w:t>
      </w:r>
      <w:r w:rsidRPr="00F251C5">
        <w:rPr>
          <w:rFonts w:asciiTheme="majorBidi" w:hAnsiTheme="majorBidi" w:cstheme="majorBidi"/>
          <w:color w:val="000000" w:themeColor="text1"/>
          <w:spacing w:val="11"/>
          <w:sz w:val="24"/>
          <w:szCs w:val="24"/>
        </w:rPr>
        <w:t xml:space="preserve"> </w:t>
      </w:r>
      <w:r w:rsidRPr="00F251C5">
        <w:rPr>
          <w:rFonts w:asciiTheme="majorBidi" w:hAnsiTheme="majorBidi" w:cstheme="majorBidi"/>
          <w:color w:val="000000" w:themeColor="text1"/>
          <w:sz w:val="24"/>
          <w:szCs w:val="24"/>
        </w:rPr>
        <w:t>quantitative</w:t>
      </w:r>
      <w:r w:rsidRPr="00F251C5">
        <w:rPr>
          <w:rFonts w:asciiTheme="majorBidi" w:hAnsiTheme="majorBidi" w:cstheme="majorBidi"/>
          <w:color w:val="000000" w:themeColor="text1"/>
          <w:spacing w:val="14"/>
          <w:sz w:val="24"/>
          <w:szCs w:val="24"/>
        </w:rPr>
        <w:t xml:space="preserve"> </w:t>
      </w:r>
      <w:r w:rsidRPr="00F251C5">
        <w:rPr>
          <w:rFonts w:asciiTheme="majorBidi" w:hAnsiTheme="majorBidi" w:cstheme="majorBidi"/>
          <w:color w:val="000000" w:themeColor="text1"/>
          <w:sz w:val="24"/>
          <w:szCs w:val="24"/>
        </w:rPr>
        <w:t>methods</w:t>
      </w:r>
      <w:r w:rsidRPr="00F251C5">
        <w:rPr>
          <w:rFonts w:asciiTheme="majorBidi" w:hAnsiTheme="majorBidi" w:cstheme="majorBidi"/>
          <w:color w:val="000000" w:themeColor="text1"/>
          <w:spacing w:val="12"/>
          <w:sz w:val="24"/>
          <w:szCs w:val="24"/>
        </w:rPr>
        <w:t xml:space="preserve"> </w:t>
      </w:r>
      <w:r w:rsidRPr="00F251C5">
        <w:rPr>
          <w:rFonts w:asciiTheme="majorBidi" w:hAnsiTheme="majorBidi" w:cstheme="majorBidi"/>
          <w:color w:val="000000" w:themeColor="text1"/>
          <w:sz w:val="24"/>
          <w:szCs w:val="24"/>
        </w:rPr>
        <w:t>according</w:t>
      </w:r>
      <w:r w:rsidRPr="00F251C5">
        <w:rPr>
          <w:rFonts w:asciiTheme="majorBidi" w:hAnsiTheme="majorBidi" w:cstheme="majorBidi"/>
          <w:color w:val="000000" w:themeColor="text1"/>
          <w:spacing w:val="12"/>
          <w:sz w:val="24"/>
          <w:szCs w:val="24"/>
        </w:rPr>
        <w:t xml:space="preserve"> </w:t>
      </w:r>
      <w:r w:rsidRPr="00F251C5">
        <w:rPr>
          <w:rFonts w:asciiTheme="majorBidi" w:hAnsiTheme="majorBidi" w:cstheme="majorBidi"/>
          <w:color w:val="000000" w:themeColor="text1"/>
          <w:sz w:val="24"/>
          <w:szCs w:val="24"/>
        </w:rPr>
        <w:t>to</w:t>
      </w:r>
      <w:r w:rsidRPr="00F251C5">
        <w:rPr>
          <w:rFonts w:asciiTheme="majorBidi" w:hAnsiTheme="majorBidi" w:cstheme="majorBidi"/>
          <w:color w:val="000000" w:themeColor="text1"/>
          <w:spacing w:val="14"/>
          <w:sz w:val="24"/>
          <w:szCs w:val="24"/>
        </w:rPr>
        <w:t xml:space="preserve"> </w:t>
      </w:r>
      <w:r w:rsidRPr="00F251C5">
        <w:rPr>
          <w:rFonts w:asciiTheme="majorBidi" w:hAnsiTheme="majorBidi" w:cstheme="majorBidi"/>
          <w:color w:val="000000" w:themeColor="text1"/>
          <w:sz w:val="24"/>
          <w:szCs w:val="24"/>
        </w:rPr>
        <w:t>sequential</w:t>
      </w:r>
      <w:r w:rsidRPr="00F251C5">
        <w:rPr>
          <w:rFonts w:asciiTheme="majorBidi" w:hAnsiTheme="majorBidi" w:cstheme="majorBidi"/>
          <w:color w:val="000000" w:themeColor="text1"/>
          <w:spacing w:val="14"/>
          <w:sz w:val="24"/>
          <w:szCs w:val="24"/>
        </w:rPr>
        <w:t xml:space="preserve"> </w:t>
      </w:r>
      <w:r w:rsidRPr="00F251C5">
        <w:rPr>
          <w:rFonts w:asciiTheme="majorBidi" w:hAnsiTheme="majorBidi" w:cstheme="majorBidi"/>
          <w:color w:val="000000" w:themeColor="text1"/>
          <w:sz w:val="24"/>
          <w:szCs w:val="24"/>
        </w:rPr>
        <w:t>and</w:t>
      </w:r>
      <w:r w:rsidRPr="00F251C5">
        <w:rPr>
          <w:rFonts w:asciiTheme="majorBidi" w:hAnsiTheme="majorBidi" w:cstheme="majorBidi"/>
          <w:color w:val="000000" w:themeColor="text1"/>
          <w:spacing w:val="-67"/>
          <w:sz w:val="24"/>
          <w:szCs w:val="24"/>
        </w:rPr>
        <w:t xml:space="preserve"> </w:t>
      </w:r>
      <w:r w:rsidRPr="00F251C5">
        <w:rPr>
          <w:rFonts w:asciiTheme="majorBidi" w:hAnsiTheme="majorBidi" w:cstheme="majorBidi"/>
          <w:color w:val="000000" w:themeColor="text1"/>
          <w:sz w:val="24"/>
          <w:szCs w:val="24"/>
        </w:rPr>
        <w:t>defined</w:t>
      </w:r>
      <w:r w:rsidRPr="00F251C5">
        <w:rPr>
          <w:rFonts w:asciiTheme="majorBidi" w:hAnsiTheme="majorBidi" w:cstheme="majorBidi"/>
          <w:color w:val="000000" w:themeColor="text1"/>
          <w:spacing w:val="-4"/>
          <w:sz w:val="24"/>
          <w:szCs w:val="24"/>
        </w:rPr>
        <w:t xml:space="preserve"> </w:t>
      </w:r>
      <w:r w:rsidRPr="00F251C5">
        <w:rPr>
          <w:rFonts w:asciiTheme="majorBidi" w:hAnsiTheme="majorBidi" w:cstheme="majorBidi"/>
          <w:color w:val="000000" w:themeColor="text1"/>
          <w:sz w:val="24"/>
          <w:szCs w:val="24"/>
        </w:rPr>
        <w:t>stages can</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be</w:t>
      </w:r>
      <w:r w:rsidRPr="00F251C5">
        <w:rPr>
          <w:rFonts w:asciiTheme="majorBidi" w:hAnsiTheme="majorBidi" w:cstheme="majorBidi"/>
          <w:color w:val="000000" w:themeColor="text1"/>
          <w:spacing w:val="-3"/>
          <w:sz w:val="24"/>
          <w:szCs w:val="24"/>
        </w:rPr>
        <w:t xml:space="preserve"> </w:t>
      </w:r>
      <w:r w:rsidRPr="00F251C5">
        <w:rPr>
          <w:rFonts w:asciiTheme="majorBidi" w:hAnsiTheme="majorBidi" w:cstheme="majorBidi"/>
          <w:color w:val="000000" w:themeColor="text1"/>
          <w:sz w:val="24"/>
          <w:szCs w:val="24"/>
        </w:rPr>
        <w:t>clarified</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as follows</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w:t>
      </w:r>
      <w:proofErr w:type="spellStart"/>
      <w:r w:rsidRPr="00F251C5">
        <w:rPr>
          <w:rFonts w:asciiTheme="majorBidi" w:hAnsiTheme="majorBidi" w:cstheme="majorBidi"/>
          <w:color w:val="000000" w:themeColor="text1"/>
          <w:sz w:val="24"/>
          <w:szCs w:val="24"/>
        </w:rPr>
        <w:t>Ayhan</w:t>
      </w:r>
      <w:proofErr w:type="spellEnd"/>
      <w:r w:rsidRPr="00F251C5">
        <w:rPr>
          <w:rFonts w:asciiTheme="majorBidi" w:hAnsiTheme="majorBidi" w:cstheme="majorBidi"/>
          <w:color w:val="000000" w:themeColor="text1"/>
          <w:sz w:val="24"/>
          <w:szCs w:val="24"/>
        </w:rPr>
        <w:t xml:space="preserve"> et</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al., 2013):</w:t>
      </w:r>
    </w:p>
    <w:p w:rsidR="00F251C5" w:rsidRPr="00F251C5" w:rsidRDefault="00F251C5" w:rsidP="00F251C5">
      <w:pPr>
        <w:pStyle w:val="ListParagraph"/>
        <w:widowControl w:val="0"/>
        <w:numPr>
          <w:ilvl w:val="0"/>
          <w:numId w:val="35"/>
        </w:numPr>
        <w:autoSpaceDE w:val="0"/>
        <w:autoSpaceDN w:val="0"/>
        <w:bidi w:val="0"/>
        <w:spacing w:after="0" w:line="360" w:lineRule="auto"/>
        <w:ind w:left="227" w:hanging="227"/>
        <w:contextualSpacing w:val="0"/>
        <w:jc w:val="lowKashida"/>
        <w:rPr>
          <w:rFonts w:asciiTheme="majorBidi" w:hAnsiTheme="majorBidi" w:cstheme="majorBidi"/>
          <w:color w:val="000000" w:themeColor="text1"/>
          <w:sz w:val="24"/>
          <w:szCs w:val="24"/>
        </w:rPr>
      </w:pPr>
      <w:proofErr w:type="gramStart"/>
      <w:r w:rsidRPr="00F251C5">
        <w:rPr>
          <w:rFonts w:asciiTheme="majorBidi" w:hAnsiTheme="majorBidi" w:cstheme="majorBidi"/>
          <w:color w:val="000000" w:themeColor="text1"/>
          <w:sz w:val="24"/>
          <w:szCs w:val="24"/>
        </w:rPr>
        <w:t>stage</w:t>
      </w:r>
      <w:proofErr w:type="gramEnd"/>
      <w:r w:rsidRPr="00F251C5">
        <w:rPr>
          <w:rFonts w:asciiTheme="majorBidi" w:hAnsiTheme="majorBidi" w:cstheme="majorBidi"/>
          <w:color w:val="000000" w:themeColor="text1"/>
          <w:spacing w:val="2"/>
          <w:sz w:val="24"/>
          <w:szCs w:val="24"/>
        </w:rPr>
        <w:t xml:space="preserve"> </w:t>
      </w:r>
      <w:r w:rsidRPr="00F251C5">
        <w:rPr>
          <w:rFonts w:asciiTheme="majorBidi" w:hAnsiTheme="majorBidi" w:cstheme="majorBidi"/>
          <w:color w:val="000000" w:themeColor="text1"/>
          <w:sz w:val="24"/>
          <w:szCs w:val="24"/>
        </w:rPr>
        <w:t>of</w:t>
      </w:r>
      <w:r w:rsidRPr="00F251C5">
        <w:rPr>
          <w:rFonts w:asciiTheme="majorBidi" w:hAnsiTheme="majorBidi" w:cstheme="majorBidi"/>
          <w:color w:val="000000" w:themeColor="text1"/>
          <w:spacing w:val="2"/>
          <w:sz w:val="24"/>
          <w:szCs w:val="24"/>
        </w:rPr>
        <w:t xml:space="preserve"> </w:t>
      </w:r>
      <w:r w:rsidRPr="00F251C5">
        <w:rPr>
          <w:rFonts w:asciiTheme="majorBidi" w:hAnsiTheme="majorBidi" w:cstheme="majorBidi"/>
          <w:color w:val="000000" w:themeColor="text1"/>
          <w:sz w:val="24"/>
          <w:szCs w:val="24"/>
        </w:rPr>
        <w:t>defining</w:t>
      </w:r>
      <w:r w:rsidRPr="00F251C5">
        <w:rPr>
          <w:rFonts w:asciiTheme="majorBidi" w:hAnsiTheme="majorBidi" w:cstheme="majorBidi"/>
          <w:color w:val="000000" w:themeColor="text1"/>
          <w:spacing w:val="3"/>
          <w:sz w:val="24"/>
          <w:szCs w:val="24"/>
        </w:rPr>
        <w:t xml:space="preserve"> </w:t>
      </w:r>
      <w:r w:rsidRPr="00F251C5">
        <w:rPr>
          <w:rFonts w:asciiTheme="majorBidi" w:hAnsiTheme="majorBidi" w:cstheme="majorBidi"/>
          <w:color w:val="000000" w:themeColor="text1"/>
          <w:sz w:val="24"/>
          <w:szCs w:val="24"/>
        </w:rPr>
        <w:t>the</w:t>
      </w:r>
      <w:r w:rsidRPr="00F251C5">
        <w:rPr>
          <w:rFonts w:asciiTheme="majorBidi" w:hAnsiTheme="majorBidi" w:cstheme="majorBidi"/>
          <w:color w:val="000000" w:themeColor="text1"/>
          <w:spacing w:val="2"/>
          <w:sz w:val="24"/>
          <w:szCs w:val="24"/>
        </w:rPr>
        <w:t xml:space="preserve"> </w:t>
      </w:r>
      <w:r w:rsidRPr="00F251C5">
        <w:rPr>
          <w:rFonts w:asciiTheme="majorBidi" w:hAnsiTheme="majorBidi" w:cstheme="majorBidi"/>
          <w:color w:val="000000" w:themeColor="text1"/>
          <w:sz w:val="24"/>
          <w:szCs w:val="24"/>
        </w:rPr>
        <w:t>problem.</w:t>
      </w:r>
    </w:p>
    <w:p w:rsidR="00F251C5" w:rsidRPr="00F251C5" w:rsidRDefault="00F251C5" w:rsidP="00F251C5">
      <w:pPr>
        <w:pStyle w:val="ListParagraph"/>
        <w:widowControl w:val="0"/>
        <w:numPr>
          <w:ilvl w:val="0"/>
          <w:numId w:val="35"/>
        </w:numPr>
        <w:autoSpaceDE w:val="0"/>
        <w:autoSpaceDN w:val="0"/>
        <w:bidi w:val="0"/>
        <w:spacing w:after="0" w:line="360" w:lineRule="auto"/>
        <w:ind w:left="227" w:hanging="227"/>
        <w:contextualSpacing w:val="0"/>
        <w:jc w:val="lowKashida"/>
        <w:rPr>
          <w:rFonts w:asciiTheme="majorBidi" w:hAnsiTheme="majorBidi" w:cstheme="majorBidi"/>
          <w:color w:val="000000" w:themeColor="text1"/>
          <w:sz w:val="24"/>
          <w:szCs w:val="24"/>
        </w:rPr>
      </w:pPr>
      <w:proofErr w:type="gramStart"/>
      <w:r w:rsidRPr="00F251C5">
        <w:rPr>
          <w:rFonts w:asciiTheme="majorBidi" w:hAnsiTheme="majorBidi" w:cstheme="majorBidi"/>
          <w:color w:val="000000" w:themeColor="text1"/>
          <w:sz w:val="24"/>
          <w:szCs w:val="24"/>
        </w:rPr>
        <w:t>determining</w:t>
      </w:r>
      <w:proofErr w:type="gramEnd"/>
      <w:r w:rsidRPr="00F251C5">
        <w:rPr>
          <w:rFonts w:asciiTheme="majorBidi" w:hAnsiTheme="majorBidi" w:cstheme="majorBidi"/>
          <w:color w:val="000000" w:themeColor="text1"/>
          <w:spacing w:val="3"/>
          <w:sz w:val="24"/>
          <w:szCs w:val="24"/>
        </w:rPr>
        <w:t xml:space="preserve"> </w:t>
      </w:r>
      <w:r w:rsidRPr="00F251C5">
        <w:rPr>
          <w:rFonts w:asciiTheme="majorBidi" w:hAnsiTheme="majorBidi" w:cstheme="majorBidi"/>
          <w:color w:val="000000" w:themeColor="text1"/>
          <w:sz w:val="24"/>
          <w:szCs w:val="24"/>
        </w:rPr>
        <w:t>the</w:t>
      </w:r>
      <w:r w:rsidRPr="00F251C5">
        <w:rPr>
          <w:rFonts w:asciiTheme="majorBidi" w:hAnsiTheme="majorBidi" w:cstheme="majorBidi"/>
          <w:color w:val="000000" w:themeColor="text1"/>
          <w:spacing w:val="2"/>
          <w:sz w:val="24"/>
          <w:szCs w:val="24"/>
        </w:rPr>
        <w:t xml:space="preserve"> </w:t>
      </w:r>
      <w:r w:rsidRPr="00F251C5">
        <w:rPr>
          <w:rFonts w:asciiTheme="majorBidi" w:hAnsiTheme="majorBidi" w:cstheme="majorBidi"/>
          <w:color w:val="000000" w:themeColor="text1"/>
          <w:sz w:val="24"/>
          <w:szCs w:val="24"/>
        </w:rPr>
        <w:t>quantitative</w:t>
      </w:r>
      <w:r w:rsidRPr="00F251C5">
        <w:rPr>
          <w:rFonts w:asciiTheme="majorBidi" w:hAnsiTheme="majorBidi" w:cstheme="majorBidi"/>
          <w:color w:val="000000" w:themeColor="text1"/>
          <w:spacing w:val="2"/>
          <w:sz w:val="24"/>
          <w:szCs w:val="24"/>
        </w:rPr>
        <w:t xml:space="preserve"> </w:t>
      </w:r>
      <w:r w:rsidRPr="00F251C5">
        <w:rPr>
          <w:rFonts w:asciiTheme="majorBidi" w:hAnsiTheme="majorBidi" w:cstheme="majorBidi"/>
          <w:color w:val="000000" w:themeColor="text1"/>
          <w:sz w:val="24"/>
          <w:szCs w:val="24"/>
        </w:rPr>
        <w:t>method</w:t>
      </w:r>
      <w:r w:rsidRPr="00F251C5">
        <w:rPr>
          <w:rFonts w:asciiTheme="majorBidi" w:hAnsiTheme="majorBidi" w:cstheme="majorBidi"/>
          <w:color w:val="000000" w:themeColor="text1"/>
          <w:spacing w:val="3"/>
          <w:sz w:val="24"/>
          <w:szCs w:val="24"/>
        </w:rPr>
        <w:t xml:space="preserve"> </w:t>
      </w:r>
      <w:r w:rsidRPr="00F251C5">
        <w:rPr>
          <w:rFonts w:asciiTheme="majorBidi" w:hAnsiTheme="majorBidi" w:cstheme="majorBidi"/>
          <w:color w:val="000000" w:themeColor="text1"/>
          <w:sz w:val="24"/>
          <w:szCs w:val="24"/>
        </w:rPr>
        <w:t>required</w:t>
      </w:r>
      <w:r w:rsidRPr="00F251C5">
        <w:rPr>
          <w:rFonts w:asciiTheme="majorBidi" w:hAnsiTheme="majorBidi" w:cstheme="majorBidi"/>
          <w:color w:val="000000" w:themeColor="text1"/>
          <w:spacing w:val="3"/>
          <w:sz w:val="24"/>
          <w:szCs w:val="24"/>
        </w:rPr>
        <w:t xml:space="preserve"> </w:t>
      </w:r>
      <w:r w:rsidRPr="00F251C5">
        <w:rPr>
          <w:rFonts w:asciiTheme="majorBidi" w:hAnsiTheme="majorBidi" w:cstheme="majorBidi"/>
          <w:color w:val="000000" w:themeColor="text1"/>
          <w:sz w:val="24"/>
          <w:szCs w:val="24"/>
        </w:rPr>
        <w:t>for</w:t>
      </w:r>
      <w:r w:rsidRPr="00F251C5">
        <w:rPr>
          <w:rFonts w:asciiTheme="majorBidi" w:hAnsiTheme="majorBidi" w:cstheme="majorBidi"/>
          <w:color w:val="000000" w:themeColor="text1"/>
          <w:spacing w:val="2"/>
          <w:sz w:val="24"/>
          <w:szCs w:val="24"/>
        </w:rPr>
        <w:t xml:space="preserve"> </w:t>
      </w:r>
      <w:r w:rsidRPr="00F251C5">
        <w:rPr>
          <w:rFonts w:asciiTheme="majorBidi" w:hAnsiTheme="majorBidi" w:cstheme="majorBidi"/>
          <w:color w:val="000000" w:themeColor="text1"/>
          <w:sz w:val="24"/>
          <w:szCs w:val="24"/>
        </w:rPr>
        <w:t>problem</w:t>
      </w:r>
      <w:r w:rsidRPr="00F251C5">
        <w:rPr>
          <w:rFonts w:asciiTheme="majorBidi" w:hAnsiTheme="majorBidi" w:cstheme="majorBidi"/>
          <w:color w:val="000000" w:themeColor="text1"/>
          <w:spacing w:val="-3"/>
          <w:sz w:val="24"/>
          <w:szCs w:val="24"/>
        </w:rPr>
        <w:t xml:space="preserve"> </w:t>
      </w:r>
      <w:r w:rsidRPr="00F251C5">
        <w:rPr>
          <w:rFonts w:asciiTheme="majorBidi" w:hAnsiTheme="majorBidi" w:cstheme="majorBidi"/>
          <w:color w:val="000000" w:themeColor="text1"/>
          <w:sz w:val="24"/>
          <w:szCs w:val="24"/>
        </w:rPr>
        <w:t>addressing.</w:t>
      </w:r>
    </w:p>
    <w:p w:rsidR="00F251C5" w:rsidRPr="00F251C5" w:rsidRDefault="00F251C5" w:rsidP="00F251C5">
      <w:pPr>
        <w:pStyle w:val="ListParagraph"/>
        <w:widowControl w:val="0"/>
        <w:numPr>
          <w:ilvl w:val="0"/>
          <w:numId w:val="35"/>
        </w:numPr>
        <w:autoSpaceDE w:val="0"/>
        <w:autoSpaceDN w:val="0"/>
        <w:bidi w:val="0"/>
        <w:spacing w:after="0" w:line="360" w:lineRule="auto"/>
        <w:ind w:left="227" w:hanging="227"/>
        <w:contextualSpacing w:val="0"/>
        <w:jc w:val="lowKashida"/>
        <w:rPr>
          <w:rFonts w:asciiTheme="majorBidi" w:hAnsiTheme="majorBidi" w:cstheme="majorBidi"/>
          <w:color w:val="000000" w:themeColor="text1"/>
          <w:sz w:val="24"/>
          <w:szCs w:val="24"/>
        </w:rPr>
      </w:pPr>
      <w:r w:rsidRPr="00F251C5">
        <w:rPr>
          <w:rFonts w:asciiTheme="majorBidi" w:hAnsiTheme="majorBidi" w:cstheme="majorBidi"/>
          <w:color w:val="000000" w:themeColor="text1"/>
          <w:sz w:val="24"/>
          <w:szCs w:val="24"/>
        </w:rPr>
        <w:t>Naming</w:t>
      </w:r>
      <w:r w:rsidRPr="00F251C5">
        <w:rPr>
          <w:rFonts w:asciiTheme="majorBidi" w:hAnsiTheme="majorBidi" w:cstheme="majorBidi"/>
          <w:color w:val="000000" w:themeColor="text1"/>
          <w:spacing w:val="2"/>
          <w:sz w:val="24"/>
          <w:szCs w:val="24"/>
        </w:rPr>
        <w:t xml:space="preserve"> </w:t>
      </w:r>
      <w:r w:rsidRPr="00F251C5">
        <w:rPr>
          <w:rFonts w:asciiTheme="majorBidi" w:hAnsiTheme="majorBidi" w:cstheme="majorBidi"/>
          <w:color w:val="000000" w:themeColor="text1"/>
          <w:sz w:val="24"/>
          <w:szCs w:val="24"/>
        </w:rPr>
        <w:t>the</w:t>
      </w:r>
      <w:r w:rsidRPr="00F251C5">
        <w:rPr>
          <w:rFonts w:asciiTheme="majorBidi" w:hAnsiTheme="majorBidi" w:cstheme="majorBidi"/>
          <w:color w:val="000000" w:themeColor="text1"/>
          <w:spacing w:val="2"/>
          <w:sz w:val="24"/>
          <w:szCs w:val="24"/>
        </w:rPr>
        <w:t xml:space="preserve"> </w:t>
      </w:r>
      <w:r w:rsidRPr="00F251C5">
        <w:rPr>
          <w:rFonts w:asciiTheme="majorBidi" w:hAnsiTheme="majorBidi" w:cstheme="majorBidi"/>
          <w:color w:val="000000" w:themeColor="text1"/>
          <w:sz w:val="24"/>
          <w:szCs w:val="24"/>
        </w:rPr>
        <w:t>problem</w:t>
      </w:r>
      <w:r w:rsidRPr="00F251C5">
        <w:rPr>
          <w:rFonts w:asciiTheme="majorBidi" w:hAnsiTheme="majorBidi" w:cstheme="majorBidi"/>
          <w:color w:val="000000" w:themeColor="text1"/>
          <w:spacing w:val="-4"/>
          <w:sz w:val="24"/>
          <w:szCs w:val="24"/>
        </w:rPr>
        <w:t xml:space="preserve"> </w:t>
      </w:r>
      <w:r w:rsidRPr="00F251C5">
        <w:rPr>
          <w:rFonts w:asciiTheme="majorBidi" w:hAnsiTheme="majorBidi" w:cstheme="majorBidi"/>
          <w:color w:val="000000" w:themeColor="text1"/>
          <w:sz w:val="24"/>
          <w:szCs w:val="24"/>
        </w:rPr>
        <w:t>factors</w:t>
      </w:r>
      <w:r w:rsidRPr="00F251C5">
        <w:rPr>
          <w:rFonts w:asciiTheme="majorBidi" w:hAnsiTheme="majorBidi" w:cstheme="majorBidi"/>
          <w:color w:val="000000" w:themeColor="text1"/>
          <w:spacing w:val="3"/>
          <w:sz w:val="24"/>
          <w:szCs w:val="24"/>
        </w:rPr>
        <w:t xml:space="preserve"> </w:t>
      </w:r>
      <w:r w:rsidRPr="00F251C5">
        <w:rPr>
          <w:rFonts w:asciiTheme="majorBidi" w:hAnsiTheme="majorBidi" w:cstheme="majorBidi"/>
          <w:color w:val="000000" w:themeColor="text1"/>
          <w:sz w:val="24"/>
          <w:szCs w:val="24"/>
        </w:rPr>
        <w:t>and</w:t>
      </w:r>
      <w:r w:rsidRPr="00F251C5">
        <w:rPr>
          <w:rFonts w:asciiTheme="majorBidi" w:hAnsiTheme="majorBidi" w:cstheme="majorBidi"/>
          <w:color w:val="000000" w:themeColor="text1"/>
          <w:spacing w:val="3"/>
          <w:sz w:val="24"/>
          <w:szCs w:val="24"/>
        </w:rPr>
        <w:t xml:space="preserve"> </w:t>
      </w:r>
      <w:r w:rsidRPr="00F251C5">
        <w:rPr>
          <w:rFonts w:asciiTheme="majorBidi" w:hAnsiTheme="majorBidi" w:cstheme="majorBidi"/>
          <w:color w:val="000000" w:themeColor="text1"/>
          <w:sz w:val="24"/>
          <w:szCs w:val="24"/>
        </w:rPr>
        <w:t>variables.</w:t>
      </w:r>
    </w:p>
    <w:p w:rsidR="00F251C5" w:rsidRPr="00F251C5" w:rsidRDefault="00F251C5" w:rsidP="00F251C5">
      <w:pPr>
        <w:pStyle w:val="ListParagraph"/>
        <w:widowControl w:val="0"/>
        <w:numPr>
          <w:ilvl w:val="0"/>
          <w:numId w:val="35"/>
        </w:numPr>
        <w:autoSpaceDE w:val="0"/>
        <w:autoSpaceDN w:val="0"/>
        <w:bidi w:val="0"/>
        <w:spacing w:after="0" w:line="360" w:lineRule="auto"/>
        <w:ind w:left="227" w:hanging="227"/>
        <w:contextualSpacing w:val="0"/>
        <w:jc w:val="lowKashida"/>
        <w:rPr>
          <w:rFonts w:asciiTheme="majorBidi" w:hAnsiTheme="majorBidi" w:cstheme="majorBidi"/>
          <w:color w:val="000000" w:themeColor="text1"/>
          <w:sz w:val="24"/>
          <w:szCs w:val="24"/>
        </w:rPr>
      </w:pPr>
      <w:proofErr w:type="gramStart"/>
      <w:r w:rsidRPr="00F251C5">
        <w:rPr>
          <w:rFonts w:asciiTheme="majorBidi" w:hAnsiTheme="majorBidi" w:cstheme="majorBidi"/>
          <w:color w:val="000000" w:themeColor="text1"/>
          <w:sz w:val="24"/>
          <w:szCs w:val="24"/>
        </w:rPr>
        <w:t>building</w:t>
      </w:r>
      <w:proofErr w:type="gramEnd"/>
      <w:r w:rsidRPr="00F251C5">
        <w:rPr>
          <w:rFonts w:asciiTheme="majorBidi" w:hAnsiTheme="majorBidi" w:cstheme="majorBidi"/>
          <w:color w:val="000000" w:themeColor="text1"/>
          <w:spacing w:val="2"/>
          <w:sz w:val="24"/>
          <w:szCs w:val="24"/>
        </w:rPr>
        <w:t xml:space="preserve"> </w:t>
      </w:r>
      <w:r w:rsidRPr="00F251C5">
        <w:rPr>
          <w:rFonts w:asciiTheme="majorBidi" w:hAnsiTheme="majorBidi" w:cstheme="majorBidi"/>
          <w:color w:val="000000" w:themeColor="text1"/>
          <w:sz w:val="24"/>
          <w:szCs w:val="24"/>
        </w:rPr>
        <w:t>the</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mathematical</w:t>
      </w:r>
      <w:r w:rsidRPr="00F251C5">
        <w:rPr>
          <w:rFonts w:asciiTheme="majorBidi" w:hAnsiTheme="majorBidi" w:cstheme="majorBidi"/>
          <w:color w:val="000000" w:themeColor="text1"/>
          <w:spacing w:val="2"/>
          <w:sz w:val="24"/>
          <w:szCs w:val="24"/>
        </w:rPr>
        <w:t xml:space="preserve"> </w:t>
      </w:r>
      <w:r w:rsidRPr="00F251C5">
        <w:rPr>
          <w:rFonts w:asciiTheme="majorBidi" w:hAnsiTheme="majorBidi" w:cstheme="majorBidi"/>
          <w:color w:val="000000" w:themeColor="text1"/>
          <w:sz w:val="24"/>
          <w:szCs w:val="24"/>
        </w:rPr>
        <w:t>model</w:t>
      </w:r>
      <w:r w:rsidRPr="00F251C5">
        <w:rPr>
          <w:rFonts w:asciiTheme="majorBidi" w:hAnsiTheme="majorBidi" w:cstheme="majorBidi"/>
          <w:color w:val="000000" w:themeColor="text1"/>
          <w:spacing w:val="3"/>
          <w:sz w:val="24"/>
          <w:szCs w:val="24"/>
        </w:rPr>
        <w:t xml:space="preserve"> </w:t>
      </w:r>
      <w:r w:rsidRPr="00F251C5">
        <w:rPr>
          <w:rFonts w:asciiTheme="majorBidi" w:hAnsiTheme="majorBidi" w:cstheme="majorBidi"/>
          <w:color w:val="000000" w:themeColor="text1"/>
          <w:sz w:val="24"/>
          <w:szCs w:val="24"/>
        </w:rPr>
        <w:t>for</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the</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problem.</w:t>
      </w:r>
    </w:p>
    <w:p w:rsidR="00F251C5" w:rsidRPr="00F251C5" w:rsidRDefault="00F251C5" w:rsidP="00F251C5">
      <w:pPr>
        <w:pStyle w:val="ListParagraph"/>
        <w:widowControl w:val="0"/>
        <w:numPr>
          <w:ilvl w:val="0"/>
          <w:numId w:val="35"/>
        </w:numPr>
        <w:autoSpaceDE w:val="0"/>
        <w:autoSpaceDN w:val="0"/>
        <w:bidi w:val="0"/>
        <w:spacing w:after="0" w:line="360" w:lineRule="auto"/>
        <w:ind w:left="227" w:hanging="227"/>
        <w:contextualSpacing w:val="0"/>
        <w:jc w:val="lowKashida"/>
        <w:rPr>
          <w:rFonts w:asciiTheme="majorBidi" w:hAnsiTheme="majorBidi" w:cstheme="majorBidi"/>
          <w:color w:val="000000" w:themeColor="text1"/>
          <w:sz w:val="24"/>
          <w:szCs w:val="24"/>
        </w:rPr>
      </w:pPr>
      <w:r w:rsidRPr="00F251C5">
        <w:rPr>
          <w:rFonts w:asciiTheme="majorBidi" w:hAnsiTheme="majorBidi" w:cstheme="majorBidi"/>
          <w:color w:val="000000" w:themeColor="text1"/>
          <w:sz w:val="24"/>
          <w:szCs w:val="24"/>
        </w:rPr>
        <w:t>Solve</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the</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model</w:t>
      </w:r>
      <w:r w:rsidRPr="00F251C5">
        <w:rPr>
          <w:rFonts w:asciiTheme="majorBidi" w:hAnsiTheme="majorBidi" w:cstheme="majorBidi"/>
          <w:color w:val="000000" w:themeColor="text1"/>
          <w:spacing w:val="3"/>
          <w:sz w:val="24"/>
          <w:szCs w:val="24"/>
        </w:rPr>
        <w:t xml:space="preserve"> </w:t>
      </w:r>
      <w:r w:rsidRPr="00F251C5">
        <w:rPr>
          <w:rFonts w:asciiTheme="majorBidi" w:hAnsiTheme="majorBidi" w:cstheme="majorBidi"/>
          <w:color w:val="000000" w:themeColor="text1"/>
          <w:sz w:val="24"/>
          <w:szCs w:val="24"/>
        </w:rPr>
        <w:t>and</w:t>
      </w:r>
      <w:r w:rsidRPr="00F251C5">
        <w:rPr>
          <w:rFonts w:asciiTheme="majorBidi" w:hAnsiTheme="majorBidi" w:cstheme="majorBidi"/>
          <w:color w:val="000000" w:themeColor="text1"/>
          <w:spacing w:val="2"/>
          <w:sz w:val="24"/>
          <w:szCs w:val="24"/>
        </w:rPr>
        <w:t xml:space="preserve"> </w:t>
      </w:r>
      <w:r w:rsidRPr="00F251C5">
        <w:rPr>
          <w:rFonts w:asciiTheme="majorBidi" w:hAnsiTheme="majorBidi" w:cstheme="majorBidi"/>
          <w:color w:val="000000" w:themeColor="text1"/>
          <w:sz w:val="24"/>
          <w:szCs w:val="24"/>
        </w:rPr>
        <w:t>extract</w:t>
      </w:r>
      <w:r w:rsidRPr="00F251C5">
        <w:rPr>
          <w:rFonts w:asciiTheme="majorBidi" w:hAnsiTheme="majorBidi" w:cstheme="majorBidi"/>
          <w:color w:val="000000" w:themeColor="text1"/>
          <w:spacing w:val="3"/>
          <w:sz w:val="24"/>
          <w:szCs w:val="24"/>
        </w:rPr>
        <w:t xml:space="preserve"> </w:t>
      </w:r>
      <w:r w:rsidRPr="00F251C5">
        <w:rPr>
          <w:rFonts w:asciiTheme="majorBidi" w:hAnsiTheme="majorBidi" w:cstheme="majorBidi"/>
          <w:color w:val="000000" w:themeColor="text1"/>
          <w:sz w:val="24"/>
          <w:szCs w:val="24"/>
        </w:rPr>
        <w:t>the</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final</w:t>
      </w:r>
      <w:r w:rsidRPr="00F251C5">
        <w:rPr>
          <w:rFonts w:asciiTheme="majorBidi" w:hAnsiTheme="majorBidi" w:cstheme="majorBidi"/>
          <w:color w:val="000000" w:themeColor="text1"/>
          <w:spacing w:val="2"/>
          <w:sz w:val="24"/>
          <w:szCs w:val="24"/>
        </w:rPr>
        <w:t xml:space="preserve"> </w:t>
      </w:r>
      <w:r w:rsidRPr="00F251C5">
        <w:rPr>
          <w:rFonts w:asciiTheme="majorBidi" w:hAnsiTheme="majorBidi" w:cstheme="majorBidi"/>
          <w:color w:val="000000" w:themeColor="text1"/>
          <w:sz w:val="24"/>
          <w:szCs w:val="24"/>
        </w:rPr>
        <w:t>results.</w:t>
      </w:r>
    </w:p>
    <w:p w:rsidR="00F251C5" w:rsidRPr="00F251C5" w:rsidRDefault="00F251C5" w:rsidP="00F251C5">
      <w:pPr>
        <w:pStyle w:val="Heading5"/>
        <w:numPr>
          <w:ilvl w:val="0"/>
          <w:numId w:val="10"/>
        </w:numPr>
        <w:spacing w:before="0" w:line="360" w:lineRule="auto"/>
        <w:ind w:left="363" w:hanging="363"/>
        <w:jc w:val="lowKashida"/>
        <w:rPr>
          <w:rFonts w:asciiTheme="majorBidi" w:hAnsiTheme="majorBidi" w:cstheme="majorBidi"/>
          <w:b w:val="0"/>
          <w:bCs w:val="0"/>
          <w:color w:val="000000" w:themeColor="text1"/>
          <w:sz w:val="24"/>
          <w:szCs w:val="24"/>
        </w:rPr>
      </w:pPr>
      <w:r w:rsidRPr="00F251C5">
        <w:rPr>
          <w:rFonts w:asciiTheme="majorBidi" w:hAnsiTheme="majorBidi" w:cstheme="majorBidi"/>
          <w:color w:val="000000" w:themeColor="text1"/>
          <w:sz w:val="24"/>
          <w:szCs w:val="24"/>
        </w:rPr>
        <w:t>Financial</w:t>
      </w:r>
      <w:r w:rsidRPr="00F251C5">
        <w:rPr>
          <w:rFonts w:asciiTheme="majorBidi" w:hAnsiTheme="majorBidi" w:cstheme="majorBidi"/>
          <w:color w:val="000000" w:themeColor="text1"/>
          <w:spacing w:val="-7"/>
          <w:sz w:val="24"/>
          <w:szCs w:val="24"/>
        </w:rPr>
        <w:t xml:space="preserve"> </w:t>
      </w:r>
      <w:r w:rsidRPr="00F251C5">
        <w:rPr>
          <w:rFonts w:asciiTheme="majorBidi" w:hAnsiTheme="majorBidi" w:cstheme="majorBidi"/>
          <w:color w:val="000000" w:themeColor="text1"/>
          <w:sz w:val="24"/>
          <w:szCs w:val="24"/>
        </w:rPr>
        <w:t>Indicators:</w:t>
      </w:r>
    </w:p>
    <w:p w:rsidR="00F251C5" w:rsidRPr="00F251C5" w:rsidRDefault="00F251C5" w:rsidP="00F251C5">
      <w:pPr>
        <w:pStyle w:val="BodyText"/>
        <w:spacing w:line="360" w:lineRule="auto"/>
        <w:ind w:left="0" w:firstLine="720"/>
        <w:jc w:val="lowKashida"/>
        <w:rPr>
          <w:rFonts w:asciiTheme="majorBidi" w:hAnsiTheme="majorBidi" w:cstheme="majorBidi"/>
          <w:b/>
          <w:color w:val="000000" w:themeColor="text1"/>
          <w:sz w:val="24"/>
          <w:szCs w:val="24"/>
        </w:rPr>
      </w:pPr>
      <w:r w:rsidRPr="00F251C5">
        <w:rPr>
          <w:rFonts w:asciiTheme="majorBidi" w:hAnsiTheme="majorBidi" w:cstheme="majorBidi"/>
          <w:color w:val="000000" w:themeColor="text1"/>
          <w:sz w:val="24"/>
          <w:szCs w:val="24"/>
        </w:rPr>
        <w:t>This</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method</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is</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considered</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one</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of</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the</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most</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common</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methods;</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as</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it</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provides Financial Indicators that can be used in evaluating the performance of</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companies and evaluating the efficiency of management, in addition to being</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one</w:t>
      </w:r>
      <w:r w:rsidRPr="00F251C5">
        <w:rPr>
          <w:rFonts w:asciiTheme="majorBidi" w:hAnsiTheme="majorBidi" w:cstheme="majorBidi"/>
          <w:color w:val="000000" w:themeColor="text1"/>
          <w:spacing w:val="12"/>
          <w:sz w:val="24"/>
          <w:szCs w:val="24"/>
        </w:rPr>
        <w:t xml:space="preserve"> </w:t>
      </w:r>
      <w:r w:rsidRPr="00F251C5">
        <w:rPr>
          <w:rFonts w:asciiTheme="majorBidi" w:hAnsiTheme="majorBidi" w:cstheme="majorBidi"/>
          <w:color w:val="000000" w:themeColor="text1"/>
          <w:sz w:val="24"/>
          <w:szCs w:val="24"/>
        </w:rPr>
        <w:t>of</w:t>
      </w:r>
      <w:r w:rsidRPr="00F251C5">
        <w:rPr>
          <w:rFonts w:asciiTheme="majorBidi" w:hAnsiTheme="majorBidi" w:cstheme="majorBidi"/>
          <w:color w:val="000000" w:themeColor="text1"/>
          <w:spacing w:val="12"/>
          <w:sz w:val="24"/>
          <w:szCs w:val="24"/>
        </w:rPr>
        <w:t xml:space="preserve"> </w:t>
      </w:r>
      <w:r w:rsidRPr="00F251C5">
        <w:rPr>
          <w:rFonts w:asciiTheme="majorBidi" w:hAnsiTheme="majorBidi" w:cstheme="majorBidi"/>
          <w:color w:val="000000" w:themeColor="text1"/>
          <w:sz w:val="24"/>
          <w:szCs w:val="24"/>
        </w:rPr>
        <w:t>the</w:t>
      </w:r>
      <w:r w:rsidRPr="00F251C5">
        <w:rPr>
          <w:rFonts w:asciiTheme="majorBidi" w:hAnsiTheme="majorBidi" w:cstheme="majorBidi"/>
          <w:color w:val="000000" w:themeColor="text1"/>
          <w:spacing w:val="12"/>
          <w:sz w:val="24"/>
          <w:szCs w:val="24"/>
        </w:rPr>
        <w:t xml:space="preserve"> </w:t>
      </w:r>
      <w:r w:rsidRPr="00F251C5">
        <w:rPr>
          <w:rFonts w:asciiTheme="majorBidi" w:hAnsiTheme="majorBidi" w:cstheme="majorBidi"/>
          <w:color w:val="000000" w:themeColor="text1"/>
          <w:sz w:val="24"/>
          <w:szCs w:val="24"/>
        </w:rPr>
        <w:t>important</w:t>
      </w:r>
      <w:r w:rsidRPr="00F251C5">
        <w:rPr>
          <w:rFonts w:asciiTheme="majorBidi" w:hAnsiTheme="majorBidi" w:cstheme="majorBidi"/>
          <w:color w:val="000000" w:themeColor="text1"/>
          <w:spacing w:val="13"/>
          <w:sz w:val="24"/>
          <w:szCs w:val="24"/>
        </w:rPr>
        <w:t xml:space="preserve"> </w:t>
      </w:r>
      <w:r w:rsidRPr="00F251C5">
        <w:rPr>
          <w:rFonts w:asciiTheme="majorBidi" w:hAnsiTheme="majorBidi" w:cstheme="majorBidi"/>
          <w:color w:val="000000" w:themeColor="text1"/>
          <w:sz w:val="24"/>
          <w:szCs w:val="24"/>
        </w:rPr>
        <w:t>Indicators</w:t>
      </w:r>
      <w:r w:rsidRPr="00F251C5">
        <w:rPr>
          <w:rFonts w:asciiTheme="majorBidi" w:hAnsiTheme="majorBidi" w:cstheme="majorBidi"/>
          <w:color w:val="000000" w:themeColor="text1"/>
          <w:spacing w:val="10"/>
          <w:sz w:val="24"/>
          <w:szCs w:val="24"/>
        </w:rPr>
        <w:t xml:space="preserve"> </w:t>
      </w:r>
      <w:r w:rsidRPr="00F251C5">
        <w:rPr>
          <w:rFonts w:asciiTheme="majorBidi" w:hAnsiTheme="majorBidi" w:cstheme="majorBidi"/>
          <w:color w:val="000000" w:themeColor="text1"/>
          <w:sz w:val="24"/>
          <w:szCs w:val="24"/>
        </w:rPr>
        <w:t>used</w:t>
      </w:r>
      <w:r w:rsidRPr="00F251C5">
        <w:rPr>
          <w:rFonts w:asciiTheme="majorBidi" w:hAnsiTheme="majorBidi" w:cstheme="majorBidi"/>
          <w:color w:val="000000" w:themeColor="text1"/>
          <w:spacing w:val="13"/>
          <w:sz w:val="24"/>
          <w:szCs w:val="24"/>
        </w:rPr>
        <w:t xml:space="preserve"> </w:t>
      </w:r>
      <w:r w:rsidRPr="00F251C5">
        <w:rPr>
          <w:rFonts w:asciiTheme="majorBidi" w:hAnsiTheme="majorBidi" w:cstheme="majorBidi"/>
          <w:color w:val="000000" w:themeColor="text1"/>
          <w:sz w:val="24"/>
          <w:szCs w:val="24"/>
        </w:rPr>
        <w:t>by</w:t>
      </w:r>
      <w:r w:rsidRPr="00F251C5">
        <w:rPr>
          <w:rFonts w:asciiTheme="majorBidi" w:hAnsiTheme="majorBidi" w:cstheme="majorBidi"/>
          <w:color w:val="000000" w:themeColor="text1"/>
          <w:spacing w:val="8"/>
          <w:sz w:val="24"/>
          <w:szCs w:val="24"/>
        </w:rPr>
        <w:t xml:space="preserve"> </w:t>
      </w:r>
      <w:r w:rsidRPr="00F251C5">
        <w:rPr>
          <w:rFonts w:asciiTheme="majorBidi" w:hAnsiTheme="majorBidi" w:cstheme="majorBidi"/>
          <w:color w:val="000000" w:themeColor="text1"/>
          <w:sz w:val="24"/>
          <w:szCs w:val="24"/>
        </w:rPr>
        <w:t>financial</w:t>
      </w:r>
      <w:r w:rsidRPr="00F251C5">
        <w:rPr>
          <w:rFonts w:asciiTheme="majorBidi" w:hAnsiTheme="majorBidi" w:cstheme="majorBidi"/>
          <w:color w:val="000000" w:themeColor="text1"/>
          <w:spacing w:val="13"/>
          <w:sz w:val="24"/>
          <w:szCs w:val="24"/>
        </w:rPr>
        <w:t xml:space="preserve"> </w:t>
      </w:r>
      <w:r w:rsidRPr="00F251C5">
        <w:rPr>
          <w:rFonts w:asciiTheme="majorBidi" w:hAnsiTheme="majorBidi" w:cstheme="majorBidi"/>
          <w:color w:val="000000" w:themeColor="text1"/>
          <w:sz w:val="24"/>
          <w:szCs w:val="24"/>
        </w:rPr>
        <w:t>analysts</w:t>
      </w:r>
      <w:r w:rsidRPr="00F251C5">
        <w:rPr>
          <w:rFonts w:asciiTheme="majorBidi" w:hAnsiTheme="majorBidi" w:cstheme="majorBidi"/>
          <w:color w:val="000000" w:themeColor="text1"/>
          <w:spacing w:val="13"/>
          <w:sz w:val="24"/>
          <w:szCs w:val="24"/>
        </w:rPr>
        <w:t xml:space="preserve"> </w:t>
      </w:r>
      <w:r w:rsidRPr="00F251C5">
        <w:rPr>
          <w:rFonts w:asciiTheme="majorBidi" w:hAnsiTheme="majorBidi" w:cstheme="majorBidi"/>
          <w:color w:val="000000" w:themeColor="text1"/>
          <w:sz w:val="24"/>
          <w:szCs w:val="24"/>
        </w:rPr>
        <w:t>in</w:t>
      </w:r>
      <w:r w:rsidRPr="00F251C5">
        <w:rPr>
          <w:rFonts w:asciiTheme="majorBidi" w:hAnsiTheme="majorBidi" w:cstheme="majorBidi"/>
          <w:color w:val="000000" w:themeColor="text1"/>
          <w:spacing w:val="13"/>
          <w:sz w:val="24"/>
          <w:szCs w:val="24"/>
        </w:rPr>
        <w:t xml:space="preserve"> </w:t>
      </w:r>
      <w:r w:rsidRPr="00F251C5">
        <w:rPr>
          <w:rFonts w:asciiTheme="majorBidi" w:hAnsiTheme="majorBidi" w:cstheme="majorBidi"/>
          <w:color w:val="000000" w:themeColor="text1"/>
          <w:sz w:val="24"/>
          <w:szCs w:val="24"/>
        </w:rPr>
        <w:t>the</w:t>
      </w:r>
      <w:r w:rsidRPr="00F251C5">
        <w:rPr>
          <w:rFonts w:asciiTheme="majorBidi" w:hAnsiTheme="majorBidi" w:cstheme="majorBidi"/>
          <w:color w:val="000000" w:themeColor="text1"/>
          <w:spacing w:val="12"/>
          <w:sz w:val="24"/>
          <w:szCs w:val="24"/>
        </w:rPr>
        <w:t xml:space="preserve"> </w:t>
      </w:r>
      <w:r w:rsidRPr="00F251C5">
        <w:rPr>
          <w:rFonts w:asciiTheme="majorBidi" w:hAnsiTheme="majorBidi" w:cstheme="majorBidi"/>
          <w:color w:val="000000" w:themeColor="text1"/>
          <w:sz w:val="24"/>
          <w:szCs w:val="24"/>
        </w:rPr>
        <w:t>field</w:t>
      </w:r>
      <w:r w:rsidRPr="00F251C5">
        <w:rPr>
          <w:rFonts w:asciiTheme="majorBidi" w:hAnsiTheme="majorBidi" w:cstheme="majorBidi"/>
          <w:color w:val="000000" w:themeColor="text1"/>
          <w:spacing w:val="13"/>
          <w:sz w:val="24"/>
          <w:szCs w:val="24"/>
        </w:rPr>
        <w:t xml:space="preserve"> </w:t>
      </w:r>
      <w:r w:rsidRPr="00F251C5">
        <w:rPr>
          <w:rFonts w:asciiTheme="majorBidi" w:hAnsiTheme="majorBidi" w:cstheme="majorBidi"/>
          <w:color w:val="000000" w:themeColor="text1"/>
          <w:sz w:val="24"/>
          <w:szCs w:val="24"/>
        </w:rPr>
        <w:t>of forecasting the financial failures of corporates,</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this method is based on the fact</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that what happened in the past happens in the future, and it can be deleted or</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added to it,</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the basis for this method is to provide beneficiaries or financial</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analysts with financial indicators to assist them in making their future decisions</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and forecasting the financial position of the project and its ability to make future</w:t>
      </w:r>
      <w:r w:rsidRPr="00F251C5">
        <w:rPr>
          <w:rFonts w:asciiTheme="majorBidi" w:hAnsiTheme="majorBidi" w:cstheme="majorBidi"/>
          <w:color w:val="000000" w:themeColor="text1"/>
          <w:spacing w:val="-67"/>
          <w:sz w:val="24"/>
          <w:szCs w:val="24"/>
        </w:rPr>
        <w:t xml:space="preserve"> </w:t>
      </w:r>
      <w:r w:rsidRPr="00F251C5">
        <w:rPr>
          <w:rFonts w:asciiTheme="majorBidi" w:hAnsiTheme="majorBidi" w:cstheme="majorBidi"/>
          <w:color w:val="000000" w:themeColor="text1"/>
          <w:sz w:val="24"/>
          <w:szCs w:val="24"/>
        </w:rPr>
        <w:t>profits</w:t>
      </w:r>
      <w:r w:rsidRPr="00F251C5">
        <w:rPr>
          <w:rFonts w:asciiTheme="majorBidi" w:hAnsiTheme="majorBidi" w:cstheme="majorBidi"/>
          <w:color w:val="000000" w:themeColor="text1"/>
          <w:spacing w:val="-5"/>
          <w:sz w:val="24"/>
          <w:szCs w:val="24"/>
        </w:rPr>
        <w:t xml:space="preserve"> </w:t>
      </w:r>
      <w:r w:rsidRPr="00F251C5">
        <w:rPr>
          <w:rFonts w:asciiTheme="majorBidi" w:hAnsiTheme="majorBidi" w:cstheme="majorBidi"/>
          <w:color w:val="000000" w:themeColor="text1"/>
          <w:sz w:val="24"/>
          <w:szCs w:val="24"/>
        </w:rPr>
        <w:t>or</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maintain</w:t>
      </w:r>
      <w:r w:rsidRPr="00F251C5">
        <w:rPr>
          <w:rFonts w:asciiTheme="majorBidi" w:hAnsiTheme="majorBidi" w:cstheme="majorBidi"/>
          <w:color w:val="000000" w:themeColor="text1"/>
          <w:spacing w:val="2"/>
          <w:sz w:val="24"/>
          <w:szCs w:val="24"/>
        </w:rPr>
        <w:t xml:space="preserve"> </w:t>
      </w:r>
      <w:r w:rsidRPr="00F251C5">
        <w:rPr>
          <w:rFonts w:asciiTheme="majorBidi" w:hAnsiTheme="majorBidi" w:cstheme="majorBidi"/>
          <w:color w:val="000000" w:themeColor="text1"/>
          <w:sz w:val="24"/>
          <w:szCs w:val="24"/>
        </w:rPr>
        <w:t>the</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profits achieved</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(Sanders</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&amp;</w:t>
      </w:r>
      <w:proofErr w:type="spellStart"/>
      <w:r w:rsidRPr="00F251C5">
        <w:rPr>
          <w:rFonts w:asciiTheme="majorBidi" w:hAnsiTheme="majorBidi" w:cstheme="majorBidi"/>
          <w:color w:val="000000" w:themeColor="text1"/>
          <w:sz w:val="24"/>
          <w:szCs w:val="24"/>
        </w:rPr>
        <w:t>Manrodt</w:t>
      </w:r>
      <w:proofErr w:type="spellEnd"/>
      <w:r w:rsidRPr="00F251C5">
        <w:rPr>
          <w:rFonts w:asciiTheme="majorBidi" w:hAnsiTheme="majorBidi" w:cstheme="majorBidi"/>
          <w:color w:val="000000" w:themeColor="text1"/>
          <w:sz w:val="24"/>
          <w:szCs w:val="24"/>
        </w:rPr>
        <w:t>,</w:t>
      </w:r>
      <w:r>
        <w:rPr>
          <w:rFonts w:asciiTheme="majorBidi" w:hAnsiTheme="majorBidi" w:cstheme="majorBidi"/>
          <w:color w:val="000000" w:themeColor="text1"/>
          <w:sz w:val="24"/>
          <w:szCs w:val="24"/>
        </w:rPr>
        <w:t xml:space="preserve"> </w:t>
      </w:r>
      <w:r w:rsidRPr="00F251C5">
        <w:rPr>
          <w:rFonts w:asciiTheme="majorBidi" w:hAnsiTheme="majorBidi" w:cstheme="majorBidi"/>
          <w:color w:val="000000" w:themeColor="text1"/>
          <w:sz w:val="24"/>
          <w:szCs w:val="24"/>
        </w:rPr>
        <w:t>2003)</w:t>
      </w:r>
      <w:r w:rsidRPr="00F251C5">
        <w:rPr>
          <w:rFonts w:asciiTheme="majorBidi" w:hAnsiTheme="majorBidi" w:cstheme="majorBidi"/>
          <w:b/>
          <w:color w:val="000000" w:themeColor="text1"/>
          <w:sz w:val="24"/>
          <w:szCs w:val="24"/>
        </w:rPr>
        <w:t>.</w:t>
      </w:r>
    </w:p>
    <w:p w:rsidR="00F251C5" w:rsidRPr="00F251C5" w:rsidRDefault="00F251C5" w:rsidP="00F251C5">
      <w:pPr>
        <w:pStyle w:val="Heading5"/>
        <w:numPr>
          <w:ilvl w:val="0"/>
          <w:numId w:val="10"/>
        </w:numPr>
        <w:spacing w:before="0" w:line="360" w:lineRule="auto"/>
        <w:ind w:left="363" w:hanging="363"/>
        <w:jc w:val="lowKashida"/>
        <w:rPr>
          <w:rFonts w:asciiTheme="majorBidi" w:hAnsiTheme="majorBidi" w:cstheme="majorBidi"/>
          <w:b w:val="0"/>
          <w:bCs w:val="0"/>
          <w:color w:val="000000" w:themeColor="text1"/>
          <w:sz w:val="24"/>
          <w:szCs w:val="24"/>
        </w:rPr>
      </w:pPr>
      <w:r w:rsidRPr="00F251C5">
        <w:rPr>
          <w:rFonts w:asciiTheme="majorBidi" w:hAnsiTheme="majorBidi" w:cstheme="majorBidi"/>
          <w:color w:val="000000" w:themeColor="text1"/>
          <w:sz w:val="24"/>
          <w:szCs w:val="24"/>
        </w:rPr>
        <w:t>Qualitative</w:t>
      </w:r>
      <w:r w:rsidRPr="00F251C5">
        <w:rPr>
          <w:rFonts w:asciiTheme="majorBidi" w:hAnsiTheme="majorBidi" w:cstheme="majorBidi"/>
          <w:color w:val="000000" w:themeColor="text1"/>
          <w:spacing w:val="-4"/>
          <w:sz w:val="24"/>
          <w:szCs w:val="24"/>
        </w:rPr>
        <w:t xml:space="preserve"> </w:t>
      </w:r>
      <w:r w:rsidRPr="00F251C5">
        <w:rPr>
          <w:rFonts w:asciiTheme="majorBidi" w:hAnsiTheme="majorBidi" w:cstheme="majorBidi"/>
          <w:color w:val="000000" w:themeColor="text1"/>
          <w:sz w:val="24"/>
          <w:szCs w:val="24"/>
        </w:rPr>
        <w:t>methods:</w:t>
      </w:r>
    </w:p>
    <w:p w:rsidR="00F251C5" w:rsidRPr="00F251C5" w:rsidRDefault="00F251C5" w:rsidP="00F251C5">
      <w:pPr>
        <w:pStyle w:val="BodyText"/>
        <w:spacing w:line="348" w:lineRule="auto"/>
        <w:ind w:left="0" w:firstLine="720"/>
        <w:jc w:val="lowKashida"/>
        <w:rPr>
          <w:rFonts w:asciiTheme="majorBidi" w:hAnsiTheme="majorBidi" w:cstheme="majorBidi"/>
          <w:color w:val="000000" w:themeColor="text1"/>
          <w:sz w:val="24"/>
          <w:szCs w:val="24"/>
        </w:rPr>
      </w:pPr>
      <w:r w:rsidRPr="00F251C5">
        <w:rPr>
          <w:rFonts w:asciiTheme="majorBidi" w:hAnsiTheme="majorBidi" w:cstheme="majorBidi"/>
          <w:color w:val="000000" w:themeColor="text1"/>
          <w:sz w:val="24"/>
          <w:szCs w:val="24"/>
        </w:rPr>
        <w:t>This type of model relies on the views of specialists and experienced</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decision-makers</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and</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their</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views</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on</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predicting</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future</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events,</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values,</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and</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operations based on those experiences, such models are usually used where</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historical data cannot be obtained or there is no confidence in the historical data</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that actually exists. It can be said that despite the importance of qualitative</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models in practical life for forecasting purposes, most recent studies - which are</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of great interest to a large number of researchers, critics and scholars</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 depend</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on quantitative models and modern mathematical and statistical methods, as it</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was more explanatory in understanding and comprehending phenomena and</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more</w:t>
      </w:r>
      <w:r w:rsidRPr="00F251C5">
        <w:rPr>
          <w:rFonts w:asciiTheme="majorBidi" w:hAnsiTheme="majorBidi" w:cstheme="majorBidi"/>
          <w:color w:val="000000" w:themeColor="text1"/>
          <w:spacing w:val="-2"/>
          <w:sz w:val="24"/>
          <w:szCs w:val="24"/>
        </w:rPr>
        <w:t xml:space="preserve"> </w:t>
      </w:r>
      <w:r w:rsidRPr="00F251C5">
        <w:rPr>
          <w:rFonts w:asciiTheme="majorBidi" w:hAnsiTheme="majorBidi" w:cstheme="majorBidi"/>
          <w:color w:val="000000" w:themeColor="text1"/>
          <w:sz w:val="24"/>
          <w:szCs w:val="24"/>
        </w:rPr>
        <w:t>credible</w:t>
      </w:r>
      <w:r w:rsidRPr="00F251C5">
        <w:rPr>
          <w:rFonts w:asciiTheme="majorBidi" w:hAnsiTheme="majorBidi" w:cstheme="majorBidi"/>
          <w:color w:val="000000" w:themeColor="text1"/>
          <w:spacing w:val="-2"/>
          <w:sz w:val="24"/>
          <w:szCs w:val="24"/>
        </w:rPr>
        <w:t xml:space="preserve"> </w:t>
      </w:r>
      <w:r w:rsidRPr="00F251C5">
        <w:rPr>
          <w:rFonts w:asciiTheme="majorBidi" w:hAnsiTheme="majorBidi" w:cstheme="majorBidi"/>
          <w:color w:val="000000" w:themeColor="text1"/>
          <w:sz w:val="24"/>
          <w:szCs w:val="24"/>
        </w:rPr>
        <w:t>and</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accurate</w:t>
      </w:r>
      <w:r w:rsidRPr="00F251C5">
        <w:rPr>
          <w:rFonts w:asciiTheme="majorBidi" w:hAnsiTheme="majorBidi" w:cstheme="majorBidi"/>
          <w:color w:val="000000" w:themeColor="text1"/>
          <w:spacing w:val="-2"/>
          <w:sz w:val="24"/>
          <w:szCs w:val="24"/>
        </w:rPr>
        <w:t xml:space="preserve"> </w:t>
      </w:r>
      <w:r w:rsidRPr="00F251C5">
        <w:rPr>
          <w:rFonts w:asciiTheme="majorBidi" w:hAnsiTheme="majorBidi" w:cstheme="majorBidi"/>
          <w:color w:val="000000" w:themeColor="text1"/>
          <w:sz w:val="24"/>
          <w:szCs w:val="24"/>
        </w:rPr>
        <w:t>in</w:t>
      </w:r>
      <w:r w:rsidRPr="00F251C5">
        <w:rPr>
          <w:rFonts w:asciiTheme="majorBidi" w:hAnsiTheme="majorBidi" w:cstheme="majorBidi"/>
          <w:color w:val="000000" w:themeColor="text1"/>
          <w:spacing w:val="-4"/>
          <w:sz w:val="24"/>
          <w:szCs w:val="24"/>
        </w:rPr>
        <w:t xml:space="preserve"> </w:t>
      </w:r>
      <w:r w:rsidRPr="00F251C5">
        <w:rPr>
          <w:rFonts w:asciiTheme="majorBidi" w:hAnsiTheme="majorBidi" w:cstheme="majorBidi"/>
          <w:color w:val="000000" w:themeColor="text1"/>
          <w:sz w:val="24"/>
          <w:szCs w:val="24"/>
        </w:rPr>
        <w:t>the</w:t>
      </w:r>
      <w:r w:rsidRPr="00F251C5">
        <w:rPr>
          <w:rFonts w:asciiTheme="majorBidi" w:hAnsiTheme="majorBidi" w:cstheme="majorBidi"/>
          <w:color w:val="000000" w:themeColor="text1"/>
          <w:spacing w:val="-2"/>
          <w:sz w:val="24"/>
          <w:szCs w:val="24"/>
        </w:rPr>
        <w:t xml:space="preserve"> </w:t>
      </w:r>
      <w:r w:rsidRPr="00F251C5">
        <w:rPr>
          <w:rFonts w:asciiTheme="majorBidi" w:hAnsiTheme="majorBidi" w:cstheme="majorBidi"/>
          <w:color w:val="000000" w:themeColor="text1"/>
          <w:sz w:val="24"/>
          <w:szCs w:val="24"/>
        </w:rPr>
        <w:t>forecasting</w:t>
      </w:r>
      <w:r w:rsidRPr="00F251C5">
        <w:rPr>
          <w:rFonts w:asciiTheme="majorBidi" w:hAnsiTheme="majorBidi" w:cstheme="majorBidi"/>
          <w:color w:val="000000" w:themeColor="text1"/>
          <w:spacing w:val="-5"/>
          <w:sz w:val="24"/>
          <w:szCs w:val="24"/>
        </w:rPr>
        <w:t xml:space="preserve"> </w:t>
      </w:r>
      <w:r w:rsidRPr="00F251C5">
        <w:rPr>
          <w:rFonts w:asciiTheme="majorBidi" w:hAnsiTheme="majorBidi" w:cstheme="majorBidi"/>
          <w:color w:val="000000" w:themeColor="text1"/>
          <w:sz w:val="24"/>
          <w:szCs w:val="24"/>
        </w:rPr>
        <w:t>process (</w:t>
      </w:r>
      <w:proofErr w:type="spellStart"/>
      <w:r w:rsidRPr="00F251C5">
        <w:rPr>
          <w:rFonts w:asciiTheme="majorBidi" w:hAnsiTheme="majorBidi" w:cstheme="majorBidi"/>
          <w:color w:val="000000" w:themeColor="text1"/>
          <w:sz w:val="24"/>
          <w:szCs w:val="24"/>
        </w:rPr>
        <w:t>Jaffry</w:t>
      </w:r>
      <w:proofErr w:type="spellEnd"/>
      <w:r w:rsidRPr="00F251C5">
        <w:rPr>
          <w:rFonts w:asciiTheme="majorBidi" w:hAnsiTheme="majorBidi" w:cstheme="majorBidi"/>
          <w:color w:val="000000" w:themeColor="text1"/>
          <w:spacing w:val="-6"/>
          <w:sz w:val="24"/>
          <w:szCs w:val="24"/>
        </w:rPr>
        <w:t xml:space="preserve"> </w:t>
      </w:r>
      <w:r w:rsidRPr="00F251C5">
        <w:rPr>
          <w:rFonts w:asciiTheme="majorBidi" w:hAnsiTheme="majorBidi" w:cstheme="majorBidi"/>
          <w:color w:val="000000" w:themeColor="text1"/>
          <w:sz w:val="24"/>
          <w:szCs w:val="24"/>
        </w:rPr>
        <w:t>&amp;Capon, 2005).</w:t>
      </w:r>
    </w:p>
    <w:p w:rsidR="00F251C5" w:rsidRPr="00F251C5" w:rsidRDefault="00F251C5" w:rsidP="00F251C5">
      <w:pPr>
        <w:pStyle w:val="Heading5"/>
        <w:numPr>
          <w:ilvl w:val="0"/>
          <w:numId w:val="10"/>
        </w:numPr>
        <w:spacing w:before="0" w:line="348" w:lineRule="auto"/>
        <w:ind w:left="363" w:hanging="363"/>
        <w:jc w:val="lowKashida"/>
        <w:rPr>
          <w:rFonts w:asciiTheme="majorBidi" w:hAnsiTheme="majorBidi" w:cstheme="majorBidi"/>
          <w:b w:val="0"/>
          <w:bCs w:val="0"/>
          <w:color w:val="000000" w:themeColor="text1"/>
          <w:sz w:val="24"/>
          <w:szCs w:val="24"/>
        </w:rPr>
      </w:pPr>
      <w:r w:rsidRPr="00F251C5">
        <w:rPr>
          <w:rFonts w:asciiTheme="majorBidi" w:hAnsiTheme="majorBidi" w:cstheme="majorBidi"/>
          <w:color w:val="000000" w:themeColor="text1"/>
          <w:sz w:val="24"/>
          <w:szCs w:val="24"/>
        </w:rPr>
        <w:t>Erosion</w:t>
      </w:r>
      <w:r w:rsidRPr="00F251C5">
        <w:rPr>
          <w:rFonts w:asciiTheme="majorBidi" w:hAnsiTheme="majorBidi" w:cstheme="majorBidi"/>
          <w:color w:val="000000" w:themeColor="text1"/>
          <w:spacing w:val="-3"/>
          <w:sz w:val="24"/>
          <w:szCs w:val="24"/>
        </w:rPr>
        <w:t xml:space="preserve"> </w:t>
      </w:r>
      <w:r w:rsidRPr="00F251C5">
        <w:rPr>
          <w:rFonts w:asciiTheme="majorBidi" w:hAnsiTheme="majorBidi" w:cstheme="majorBidi"/>
          <w:color w:val="000000" w:themeColor="text1"/>
          <w:sz w:val="24"/>
          <w:szCs w:val="24"/>
        </w:rPr>
        <w:t>Methods:</w:t>
      </w:r>
    </w:p>
    <w:p w:rsidR="00F251C5" w:rsidRPr="00F251C5" w:rsidRDefault="00F251C5" w:rsidP="00F251C5">
      <w:pPr>
        <w:pStyle w:val="BodyText"/>
        <w:spacing w:line="348" w:lineRule="auto"/>
        <w:ind w:left="0" w:firstLine="720"/>
        <w:jc w:val="lowKashida"/>
        <w:rPr>
          <w:rFonts w:asciiTheme="majorBidi" w:hAnsiTheme="majorBidi" w:cstheme="majorBidi"/>
          <w:color w:val="000000" w:themeColor="text1"/>
          <w:sz w:val="24"/>
          <w:szCs w:val="24"/>
        </w:rPr>
      </w:pPr>
      <w:r w:rsidRPr="00F251C5">
        <w:rPr>
          <w:rFonts w:asciiTheme="majorBidi" w:hAnsiTheme="majorBidi" w:cstheme="majorBidi"/>
          <w:color w:val="000000" w:themeColor="text1"/>
          <w:sz w:val="24"/>
          <w:szCs w:val="24"/>
        </w:rPr>
        <w:t>Allowing forecasts to increase or decrease over time is variable in the</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lastRenderedPageBreak/>
        <w:t>forecasting process and the ability to forecast through accounting information,</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with</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change</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over</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time</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(called</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Erosion)</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constant</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over</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the</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average</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change</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observed in historical</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records</w:t>
      </w:r>
      <w:r>
        <w:rPr>
          <w:rFonts w:asciiTheme="majorBidi" w:hAnsiTheme="majorBidi" w:cstheme="majorBidi"/>
          <w:color w:val="000000" w:themeColor="text1"/>
          <w:sz w:val="24"/>
          <w:szCs w:val="24"/>
        </w:rPr>
        <w:t xml:space="preserve"> </w:t>
      </w:r>
      <w:r w:rsidRPr="00F251C5">
        <w:rPr>
          <w:rFonts w:asciiTheme="majorBidi" w:hAnsiTheme="majorBidi" w:cstheme="majorBidi"/>
          <w:color w:val="000000" w:themeColor="text1"/>
          <w:sz w:val="24"/>
          <w:szCs w:val="24"/>
        </w:rPr>
        <w:t>(</w:t>
      </w:r>
      <w:proofErr w:type="spellStart"/>
      <w:r w:rsidRPr="00F251C5">
        <w:rPr>
          <w:rFonts w:asciiTheme="majorBidi" w:hAnsiTheme="majorBidi" w:cstheme="majorBidi"/>
          <w:color w:val="000000" w:themeColor="text1"/>
          <w:sz w:val="24"/>
          <w:szCs w:val="24"/>
        </w:rPr>
        <w:t>Buchatskaya</w:t>
      </w:r>
      <w:proofErr w:type="spellEnd"/>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et</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al.,</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2015).</w:t>
      </w:r>
    </w:p>
    <w:p w:rsidR="00F251C5" w:rsidRPr="00F251C5" w:rsidRDefault="00F251C5" w:rsidP="00F251C5">
      <w:pPr>
        <w:pStyle w:val="ListParagraph"/>
        <w:widowControl w:val="0"/>
        <w:numPr>
          <w:ilvl w:val="0"/>
          <w:numId w:val="10"/>
        </w:numPr>
        <w:autoSpaceDE w:val="0"/>
        <w:autoSpaceDN w:val="0"/>
        <w:bidi w:val="0"/>
        <w:spacing w:after="0" w:line="360" w:lineRule="auto"/>
        <w:ind w:left="363" w:hanging="363"/>
        <w:contextualSpacing w:val="0"/>
        <w:jc w:val="lowKashida"/>
        <w:outlineLvl w:val="4"/>
        <w:rPr>
          <w:rFonts w:asciiTheme="majorBidi" w:hAnsiTheme="majorBidi" w:cstheme="majorBidi"/>
          <w:color w:val="000000" w:themeColor="text1"/>
          <w:sz w:val="24"/>
          <w:szCs w:val="24"/>
        </w:rPr>
      </w:pPr>
      <w:r w:rsidRPr="00F251C5">
        <w:rPr>
          <w:rFonts w:asciiTheme="majorBidi" w:hAnsiTheme="majorBidi" w:cstheme="majorBidi"/>
          <w:b/>
          <w:color w:val="000000" w:themeColor="text1"/>
          <w:sz w:val="24"/>
          <w:szCs w:val="24"/>
        </w:rPr>
        <w:t xml:space="preserve">Average way methods: </w:t>
      </w:r>
      <w:r w:rsidRPr="00F251C5">
        <w:rPr>
          <w:rFonts w:asciiTheme="majorBidi" w:hAnsiTheme="majorBidi" w:cstheme="majorBidi"/>
          <w:color w:val="000000" w:themeColor="text1"/>
          <w:sz w:val="24"/>
          <w:szCs w:val="24"/>
        </w:rPr>
        <w:t>All future values are expected to be equal to the average</w:t>
      </w:r>
      <w:r w:rsidRPr="00F251C5">
        <w:rPr>
          <w:rFonts w:asciiTheme="majorBidi" w:hAnsiTheme="majorBidi" w:cstheme="majorBidi"/>
          <w:color w:val="000000" w:themeColor="text1"/>
          <w:spacing w:val="-62"/>
          <w:sz w:val="24"/>
          <w:szCs w:val="24"/>
        </w:rPr>
        <w:t xml:space="preserve"> </w:t>
      </w:r>
      <w:r w:rsidRPr="00F251C5">
        <w:rPr>
          <w:rFonts w:asciiTheme="majorBidi" w:hAnsiTheme="majorBidi" w:cstheme="majorBidi"/>
          <w:color w:val="000000" w:themeColor="text1"/>
          <w:sz w:val="24"/>
          <w:szCs w:val="24"/>
        </w:rPr>
        <w:t>of</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the</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previous</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data.</w:t>
      </w:r>
    </w:p>
    <w:p w:rsidR="00F251C5" w:rsidRPr="00F251C5" w:rsidRDefault="00F251C5" w:rsidP="00F251C5">
      <w:pPr>
        <w:pStyle w:val="ListParagraph"/>
        <w:widowControl w:val="0"/>
        <w:numPr>
          <w:ilvl w:val="0"/>
          <w:numId w:val="10"/>
        </w:numPr>
        <w:autoSpaceDE w:val="0"/>
        <w:autoSpaceDN w:val="0"/>
        <w:bidi w:val="0"/>
        <w:spacing w:after="0" w:line="360" w:lineRule="auto"/>
        <w:ind w:left="363" w:hanging="363"/>
        <w:contextualSpacing w:val="0"/>
        <w:jc w:val="lowKashida"/>
        <w:outlineLvl w:val="4"/>
        <w:rPr>
          <w:rFonts w:asciiTheme="majorBidi" w:hAnsiTheme="majorBidi" w:cstheme="majorBidi"/>
          <w:color w:val="000000" w:themeColor="text1"/>
          <w:sz w:val="24"/>
          <w:szCs w:val="24"/>
        </w:rPr>
      </w:pPr>
      <w:r w:rsidRPr="00F251C5">
        <w:rPr>
          <w:rFonts w:asciiTheme="majorBidi" w:hAnsiTheme="majorBidi" w:cstheme="majorBidi"/>
          <w:b/>
          <w:color w:val="000000" w:themeColor="text1"/>
          <w:sz w:val="24"/>
          <w:szCs w:val="24"/>
        </w:rPr>
        <w:t>Naïve</w:t>
      </w:r>
      <w:r w:rsidRPr="00F251C5">
        <w:rPr>
          <w:rFonts w:asciiTheme="majorBidi" w:hAnsiTheme="majorBidi" w:cstheme="majorBidi"/>
          <w:b/>
          <w:color w:val="000000" w:themeColor="text1"/>
          <w:spacing w:val="1"/>
          <w:sz w:val="24"/>
          <w:szCs w:val="24"/>
        </w:rPr>
        <w:t xml:space="preserve"> </w:t>
      </w:r>
      <w:r w:rsidRPr="00F251C5">
        <w:rPr>
          <w:rFonts w:asciiTheme="majorBidi" w:hAnsiTheme="majorBidi" w:cstheme="majorBidi"/>
          <w:b/>
          <w:color w:val="000000" w:themeColor="text1"/>
          <w:sz w:val="24"/>
          <w:szCs w:val="24"/>
        </w:rPr>
        <w:t>method:</w:t>
      </w:r>
      <w:r w:rsidRPr="00F251C5">
        <w:rPr>
          <w:rFonts w:asciiTheme="majorBidi" w:hAnsiTheme="majorBidi" w:cstheme="majorBidi"/>
          <w:b/>
          <w:color w:val="000000" w:themeColor="text1"/>
          <w:spacing w:val="1"/>
          <w:sz w:val="24"/>
          <w:szCs w:val="24"/>
        </w:rPr>
        <w:t xml:space="preserve"> </w:t>
      </w:r>
      <w:r w:rsidRPr="00F251C5">
        <w:rPr>
          <w:rFonts w:asciiTheme="majorBidi" w:hAnsiTheme="majorBidi" w:cstheme="majorBidi"/>
          <w:color w:val="000000" w:themeColor="text1"/>
          <w:sz w:val="24"/>
          <w:szCs w:val="24"/>
        </w:rPr>
        <w:t>The</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actual</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values</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for</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the</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previous</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month</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are</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used</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as</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an</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expectation for this period without any modifications or attempts to determine</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causal</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factors.</w:t>
      </w:r>
      <w:r w:rsidRPr="00F251C5">
        <w:rPr>
          <w:rFonts w:asciiTheme="majorBidi" w:hAnsiTheme="majorBidi" w:cstheme="majorBidi"/>
          <w:color w:val="000000" w:themeColor="text1"/>
          <w:spacing w:val="1"/>
          <w:sz w:val="24"/>
          <w:szCs w:val="24"/>
        </w:rPr>
        <w:t xml:space="preserve"> </w:t>
      </w:r>
      <w:proofErr w:type="gramStart"/>
      <w:r w:rsidRPr="00F251C5">
        <w:rPr>
          <w:rFonts w:asciiTheme="majorBidi" w:hAnsiTheme="majorBidi" w:cstheme="majorBidi"/>
          <w:color w:val="000000" w:themeColor="text1"/>
          <w:sz w:val="24"/>
          <w:szCs w:val="24"/>
        </w:rPr>
        <w:t>naïve</w:t>
      </w:r>
      <w:proofErr w:type="gramEnd"/>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method</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is</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used</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in</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economic</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and</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financial</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time</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series</w:t>
      </w:r>
      <w:r w:rsidRPr="00F251C5">
        <w:rPr>
          <w:rFonts w:asciiTheme="majorBidi" w:hAnsiTheme="majorBidi" w:cstheme="majorBidi"/>
          <w:color w:val="000000" w:themeColor="text1"/>
          <w:spacing w:val="1"/>
          <w:sz w:val="24"/>
          <w:szCs w:val="24"/>
        </w:rPr>
        <w:t xml:space="preserve"> </w:t>
      </w:r>
      <w:r w:rsidRPr="00F251C5">
        <w:rPr>
          <w:rFonts w:asciiTheme="majorBidi" w:hAnsiTheme="majorBidi" w:cstheme="majorBidi"/>
          <w:color w:val="000000" w:themeColor="text1"/>
          <w:sz w:val="24"/>
          <w:szCs w:val="24"/>
        </w:rPr>
        <w:t>(</w:t>
      </w:r>
      <w:proofErr w:type="spellStart"/>
      <w:r w:rsidRPr="00F251C5">
        <w:rPr>
          <w:rFonts w:asciiTheme="majorBidi" w:hAnsiTheme="majorBidi" w:cstheme="majorBidi"/>
          <w:color w:val="000000" w:themeColor="text1"/>
          <w:sz w:val="24"/>
          <w:szCs w:val="24"/>
        </w:rPr>
        <w:t>Newbold</w:t>
      </w:r>
      <w:proofErr w:type="spellEnd"/>
      <w:r w:rsidRPr="00F251C5">
        <w:rPr>
          <w:rFonts w:asciiTheme="majorBidi" w:hAnsiTheme="majorBidi" w:cstheme="majorBidi"/>
          <w:color w:val="000000" w:themeColor="text1"/>
          <w:sz w:val="24"/>
          <w:szCs w:val="24"/>
        </w:rPr>
        <w:t xml:space="preserve"> &amp; Granger, 1974).</w:t>
      </w:r>
    </w:p>
    <w:p w:rsidR="0096531B" w:rsidRPr="0096531B" w:rsidRDefault="0096531B" w:rsidP="0096531B">
      <w:pPr>
        <w:pStyle w:val="BodyText"/>
        <w:spacing w:before="120" w:line="336" w:lineRule="auto"/>
        <w:ind w:left="0"/>
        <w:jc w:val="lowKashida"/>
        <w:rPr>
          <w:rFonts w:asciiTheme="majorBidi" w:hAnsiTheme="majorBidi" w:cstheme="majorBidi"/>
          <w:b/>
          <w:bCs/>
          <w:color w:val="000000" w:themeColor="text1"/>
        </w:rPr>
      </w:pPr>
      <w:r w:rsidRPr="0096531B">
        <w:rPr>
          <w:rFonts w:asciiTheme="majorBidi" w:hAnsiTheme="majorBidi" w:cstheme="majorBidi"/>
          <w:b/>
          <w:bCs/>
          <w:color w:val="000000" w:themeColor="text1"/>
        </w:rPr>
        <w:t>Study Population and Sample:</w:t>
      </w:r>
    </w:p>
    <w:p w:rsidR="0096531B" w:rsidRPr="0096531B" w:rsidRDefault="0096531B" w:rsidP="0096531B">
      <w:pPr>
        <w:bidi w:val="0"/>
        <w:spacing w:after="0" w:line="336" w:lineRule="auto"/>
        <w:ind w:firstLine="720"/>
        <w:jc w:val="lowKashida"/>
        <w:rPr>
          <w:rFonts w:asciiTheme="majorBidi" w:hAnsiTheme="majorBidi" w:cstheme="majorBidi"/>
          <w:sz w:val="24"/>
          <w:szCs w:val="24"/>
        </w:rPr>
      </w:pPr>
      <w:r w:rsidRPr="0096531B">
        <w:rPr>
          <w:rFonts w:asciiTheme="majorBidi" w:hAnsiTheme="majorBidi" w:cstheme="majorBidi"/>
          <w:sz w:val="24"/>
          <w:szCs w:val="24"/>
        </w:rPr>
        <w:t>The study population is the companies listed on the Egyptian Stock Exchange working in various sectors during the period from (2018 -2022). These companies are about 42; in addition, the researcher took into account, in selecting the study sample, the following:</w:t>
      </w:r>
    </w:p>
    <w:p w:rsidR="0096531B" w:rsidRPr="0096531B" w:rsidRDefault="0096531B" w:rsidP="0096531B">
      <w:pPr>
        <w:pStyle w:val="ListParagraph"/>
        <w:numPr>
          <w:ilvl w:val="0"/>
          <w:numId w:val="56"/>
        </w:numPr>
        <w:bidi w:val="0"/>
        <w:spacing w:after="0" w:line="336" w:lineRule="auto"/>
        <w:ind w:left="0" w:hanging="227"/>
        <w:contextualSpacing w:val="0"/>
        <w:jc w:val="lowKashida"/>
        <w:rPr>
          <w:rFonts w:asciiTheme="majorBidi" w:hAnsiTheme="majorBidi" w:cstheme="majorBidi"/>
          <w:sz w:val="24"/>
          <w:szCs w:val="24"/>
        </w:rPr>
      </w:pPr>
      <w:r w:rsidRPr="0096531B">
        <w:rPr>
          <w:rFonts w:asciiTheme="majorBidi" w:hAnsiTheme="majorBidi" w:cstheme="majorBidi"/>
          <w:sz w:val="24"/>
          <w:szCs w:val="24"/>
        </w:rPr>
        <w:t>Companies listed on the Egyptian Stock Exchange, whose shares are traded in the Egyptian Stock Exchange, which did not suffer any suspension of activity during the above-mentioned period of the study.</w:t>
      </w:r>
    </w:p>
    <w:p w:rsidR="0096531B" w:rsidRPr="0096531B" w:rsidRDefault="0096531B" w:rsidP="0096531B">
      <w:pPr>
        <w:pStyle w:val="ListParagraph"/>
        <w:numPr>
          <w:ilvl w:val="0"/>
          <w:numId w:val="56"/>
        </w:numPr>
        <w:bidi w:val="0"/>
        <w:spacing w:after="0" w:line="336" w:lineRule="auto"/>
        <w:ind w:left="0" w:hanging="227"/>
        <w:contextualSpacing w:val="0"/>
        <w:jc w:val="lowKashida"/>
        <w:rPr>
          <w:rFonts w:asciiTheme="majorBidi" w:hAnsiTheme="majorBidi" w:cstheme="majorBidi"/>
          <w:sz w:val="24"/>
          <w:szCs w:val="24"/>
        </w:rPr>
      </w:pPr>
      <w:r w:rsidRPr="0096531B">
        <w:rPr>
          <w:rFonts w:asciiTheme="majorBidi" w:hAnsiTheme="majorBidi" w:cstheme="majorBidi"/>
          <w:sz w:val="24"/>
          <w:szCs w:val="24"/>
        </w:rPr>
        <w:t>Financial institutions have been excluded, as they are subject to special laws and policies different from other companies.</w:t>
      </w:r>
    </w:p>
    <w:p w:rsidR="0096531B" w:rsidRPr="0096531B" w:rsidRDefault="0096531B" w:rsidP="0096531B">
      <w:pPr>
        <w:pStyle w:val="ListParagraph"/>
        <w:numPr>
          <w:ilvl w:val="0"/>
          <w:numId w:val="56"/>
        </w:numPr>
        <w:bidi w:val="0"/>
        <w:spacing w:after="0" w:line="360" w:lineRule="auto"/>
        <w:ind w:left="0" w:hanging="227"/>
        <w:contextualSpacing w:val="0"/>
        <w:jc w:val="lowKashida"/>
        <w:rPr>
          <w:rFonts w:asciiTheme="majorBidi" w:hAnsiTheme="majorBidi" w:cstheme="majorBidi"/>
          <w:sz w:val="24"/>
          <w:szCs w:val="24"/>
        </w:rPr>
      </w:pPr>
      <w:r w:rsidRPr="0096531B">
        <w:rPr>
          <w:rFonts w:asciiTheme="majorBidi" w:hAnsiTheme="majorBidi" w:cstheme="majorBidi"/>
          <w:sz w:val="24"/>
          <w:szCs w:val="24"/>
        </w:rPr>
        <w:t xml:space="preserve">Availability of annual financial reports during the study period. </w:t>
      </w:r>
    </w:p>
    <w:p w:rsidR="0096531B" w:rsidRPr="0096531B" w:rsidRDefault="0096531B" w:rsidP="0075375C">
      <w:pPr>
        <w:pStyle w:val="ListParagraph"/>
        <w:bidi w:val="0"/>
        <w:spacing w:after="0" w:line="360" w:lineRule="auto"/>
        <w:ind w:left="0" w:firstLine="720"/>
        <w:contextualSpacing w:val="0"/>
        <w:jc w:val="lowKashida"/>
        <w:rPr>
          <w:rFonts w:asciiTheme="majorBidi" w:hAnsiTheme="majorBidi" w:cstheme="majorBidi"/>
          <w:sz w:val="24"/>
          <w:szCs w:val="24"/>
        </w:rPr>
      </w:pPr>
      <w:r w:rsidRPr="0096531B">
        <w:rPr>
          <w:rFonts w:asciiTheme="majorBidi" w:hAnsiTheme="majorBidi" w:cstheme="majorBidi"/>
          <w:sz w:val="24"/>
          <w:szCs w:val="24"/>
        </w:rPr>
        <w:t>After applying the above conditions, the final sample of companies studied was found to be (42) during the period from (2018-2022). The table (1) shows the sample of the study according to the different sectors:</w:t>
      </w:r>
    </w:p>
    <w:p w:rsidR="0096531B" w:rsidRPr="0096531B" w:rsidRDefault="0096531B" w:rsidP="0075375C">
      <w:pPr>
        <w:bidi w:val="0"/>
        <w:spacing w:after="0" w:line="360" w:lineRule="auto"/>
        <w:jc w:val="lowKashida"/>
        <w:rPr>
          <w:rFonts w:asciiTheme="majorBidi" w:hAnsiTheme="majorBidi" w:cstheme="majorBidi"/>
          <w:b/>
          <w:bCs/>
          <w:sz w:val="24"/>
          <w:szCs w:val="24"/>
        </w:rPr>
      </w:pPr>
      <w:r w:rsidRPr="0096531B">
        <w:rPr>
          <w:rFonts w:asciiTheme="majorBidi" w:hAnsiTheme="majorBidi" w:cstheme="majorBidi"/>
          <w:b/>
          <w:sz w:val="24"/>
          <w:szCs w:val="24"/>
        </w:rPr>
        <w:t>Table (1)</w:t>
      </w:r>
      <w:r w:rsidRPr="0096531B">
        <w:rPr>
          <w:rFonts w:asciiTheme="majorBidi" w:hAnsiTheme="majorBidi" w:cstheme="majorBidi"/>
          <w:bCs/>
          <w:sz w:val="24"/>
          <w:szCs w:val="24"/>
        </w:rPr>
        <w:t xml:space="preserve">: The sample of sectors under </w:t>
      </w:r>
      <w:proofErr w:type="gramStart"/>
      <w:r w:rsidRPr="0096531B">
        <w:rPr>
          <w:rFonts w:asciiTheme="majorBidi" w:hAnsiTheme="majorBidi" w:cstheme="majorBidi"/>
          <w:bCs/>
          <w:sz w:val="24"/>
          <w:szCs w:val="24"/>
        </w:rPr>
        <w:t>consideration</w:t>
      </w:r>
      <w:r w:rsidRPr="0096531B">
        <w:rPr>
          <w:rFonts w:asciiTheme="majorBidi" w:hAnsiTheme="majorBidi" w:cstheme="majorBidi"/>
          <w:bCs/>
          <w:sz w:val="24"/>
          <w:szCs w:val="24"/>
          <w:vertAlign w:val="superscript"/>
        </w:rPr>
        <w:t>(</w:t>
      </w:r>
      <w:proofErr w:type="gramEnd"/>
      <w:r w:rsidRPr="0096531B">
        <w:rPr>
          <w:rStyle w:val="FootnoteReference"/>
          <w:rFonts w:asciiTheme="majorBidi" w:hAnsiTheme="majorBidi" w:cstheme="majorBidi"/>
          <w:bCs/>
          <w:sz w:val="24"/>
          <w:szCs w:val="24"/>
          <w:lang w:bidi="ar-EG"/>
        </w:rPr>
        <w:footnoteReference w:customMarkFollows="1" w:id="1"/>
        <w:t>*</w:t>
      </w:r>
      <w:r w:rsidRPr="0096531B">
        <w:rPr>
          <w:rFonts w:asciiTheme="majorBidi" w:hAnsiTheme="majorBidi" w:cstheme="majorBidi"/>
          <w:bCs/>
          <w:sz w:val="24"/>
          <w:szCs w:val="24"/>
          <w:vertAlign w:val="superscript"/>
          <w:lang w:bidi="ar-EG"/>
        </w:rPr>
        <w:t>)</w:t>
      </w:r>
      <w:r w:rsidRPr="0096531B">
        <w:rPr>
          <w:rFonts w:asciiTheme="majorBidi" w:hAnsiTheme="majorBidi" w:cstheme="majorBidi"/>
          <w:bCs/>
          <w:sz w:val="24"/>
          <w:szCs w:val="24"/>
          <w:lang w:bidi="ar-EG"/>
        </w:rPr>
        <w:t>.</w:t>
      </w:r>
    </w:p>
    <w:tbl>
      <w:tblPr>
        <w:tblW w:w="8306" w:type="dxa"/>
        <w:jc w:val="center"/>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Look w:val="04A0" w:firstRow="1" w:lastRow="0" w:firstColumn="1" w:lastColumn="0" w:noHBand="0" w:noVBand="1"/>
      </w:tblPr>
      <w:tblGrid>
        <w:gridCol w:w="671"/>
        <w:gridCol w:w="3726"/>
        <w:gridCol w:w="1457"/>
        <w:gridCol w:w="1587"/>
        <w:gridCol w:w="865"/>
      </w:tblGrid>
      <w:tr w:rsidR="0096531B" w:rsidRPr="009F459D" w:rsidTr="006D5EDB">
        <w:trPr>
          <w:trHeight w:val="20"/>
          <w:tblHeader/>
          <w:jc w:val="center"/>
        </w:trPr>
        <w:tc>
          <w:tcPr>
            <w:tcW w:w="671" w:type="dxa"/>
            <w:shd w:val="clear" w:color="auto" w:fill="D9D9D9" w:themeFill="background1" w:themeFillShade="D9"/>
            <w:vAlign w:val="center"/>
            <w:hideMark/>
          </w:tcPr>
          <w:p w:rsidR="0096531B" w:rsidRPr="009F459D" w:rsidRDefault="0096531B" w:rsidP="006D5EDB">
            <w:pPr>
              <w:bidi w:val="0"/>
              <w:spacing w:after="0"/>
              <w:jc w:val="center"/>
              <w:rPr>
                <w:rFonts w:asciiTheme="majorBidi" w:hAnsiTheme="majorBidi" w:cstheme="majorBidi"/>
                <w:b/>
                <w:color w:val="000000"/>
              </w:rPr>
            </w:pPr>
            <w:r w:rsidRPr="009F459D">
              <w:rPr>
                <w:rFonts w:asciiTheme="majorBidi" w:hAnsiTheme="majorBidi" w:cstheme="majorBidi"/>
                <w:b/>
                <w:color w:val="000000"/>
              </w:rPr>
              <w:t>S/N</w:t>
            </w:r>
          </w:p>
        </w:tc>
        <w:tc>
          <w:tcPr>
            <w:tcW w:w="3726" w:type="dxa"/>
            <w:shd w:val="clear" w:color="auto" w:fill="D9D9D9" w:themeFill="background1" w:themeFillShade="D9"/>
            <w:vAlign w:val="center"/>
            <w:hideMark/>
          </w:tcPr>
          <w:p w:rsidR="0096531B" w:rsidRPr="009F459D" w:rsidRDefault="0096531B" w:rsidP="006D5EDB">
            <w:pPr>
              <w:bidi w:val="0"/>
              <w:spacing w:after="0"/>
              <w:jc w:val="center"/>
              <w:rPr>
                <w:rFonts w:asciiTheme="majorBidi" w:hAnsiTheme="majorBidi" w:cstheme="majorBidi"/>
                <w:b/>
                <w:color w:val="000000"/>
              </w:rPr>
            </w:pPr>
            <w:r w:rsidRPr="009F459D">
              <w:rPr>
                <w:rFonts w:asciiTheme="majorBidi" w:hAnsiTheme="majorBidi" w:cstheme="majorBidi"/>
                <w:b/>
                <w:color w:val="000000"/>
              </w:rPr>
              <w:t>Sector Name</w:t>
            </w:r>
          </w:p>
        </w:tc>
        <w:tc>
          <w:tcPr>
            <w:tcW w:w="1457" w:type="dxa"/>
            <w:shd w:val="clear" w:color="auto" w:fill="D9D9D9" w:themeFill="background1" w:themeFillShade="D9"/>
            <w:vAlign w:val="center"/>
            <w:hideMark/>
          </w:tcPr>
          <w:p w:rsidR="0096531B" w:rsidRPr="009F459D" w:rsidRDefault="0096531B" w:rsidP="006D5EDB">
            <w:pPr>
              <w:bidi w:val="0"/>
              <w:spacing w:after="0"/>
              <w:jc w:val="center"/>
              <w:rPr>
                <w:rFonts w:asciiTheme="majorBidi" w:hAnsiTheme="majorBidi" w:cstheme="majorBidi"/>
                <w:b/>
                <w:color w:val="000000"/>
              </w:rPr>
            </w:pPr>
            <w:r w:rsidRPr="009F459D">
              <w:rPr>
                <w:rFonts w:asciiTheme="majorBidi" w:hAnsiTheme="majorBidi" w:cstheme="majorBidi"/>
                <w:b/>
                <w:color w:val="000000"/>
              </w:rPr>
              <w:t>No. of Companies</w:t>
            </w:r>
          </w:p>
        </w:tc>
        <w:tc>
          <w:tcPr>
            <w:tcW w:w="1587" w:type="dxa"/>
            <w:shd w:val="clear" w:color="auto" w:fill="D9D9D9" w:themeFill="background1" w:themeFillShade="D9"/>
            <w:vAlign w:val="center"/>
          </w:tcPr>
          <w:p w:rsidR="0096531B" w:rsidRPr="009F459D" w:rsidRDefault="0096531B" w:rsidP="006D5EDB">
            <w:pPr>
              <w:bidi w:val="0"/>
              <w:spacing w:after="0"/>
              <w:jc w:val="center"/>
              <w:rPr>
                <w:rFonts w:asciiTheme="majorBidi" w:hAnsiTheme="majorBidi" w:cstheme="majorBidi"/>
                <w:b/>
                <w:color w:val="000000"/>
              </w:rPr>
            </w:pPr>
            <w:r w:rsidRPr="009F459D">
              <w:rPr>
                <w:rFonts w:asciiTheme="majorBidi" w:hAnsiTheme="majorBidi" w:cstheme="majorBidi"/>
                <w:b/>
                <w:color w:val="000000"/>
              </w:rPr>
              <w:t>No. of Observation</w:t>
            </w:r>
          </w:p>
        </w:tc>
        <w:tc>
          <w:tcPr>
            <w:tcW w:w="865" w:type="dxa"/>
            <w:shd w:val="clear" w:color="auto" w:fill="D9D9D9" w:themeFill="background1" w:themeFillShade="D9"/>
            <w:vAlign w:val="center"/>
          </w:tcPr>
          <w:p w:rsidR="0096531B" w:rsidRPr="009F459D" w:rsidRDefault="0096531B" w:rsidP="006D5EDB">
            <w:pPr>
              <w:bidi w:val="0"/>
              <w:spacing w:after="0"/>
              <w:jc w:val="center"/>
              <w:rPr>
                <w:rFonts w:asciiTheme="majorBidi" w:hAnsiTheme="majorBidi" w:cstheme="majorBidi"/>
                <w:b/>
                <w:color w:val="000000"/>
              </w:rPr>
            </w:pPr>
            <w:r w:rsidRPr="009F459D">
              <w:rPr>
                <w:rFonts w:asciiTheme="majorBidi" w:hAnsiTheme="majorBidi" w:cstheme="majorBidi"/>
                <w:b/>
                <w:color w:val="000000"/>
              </w:rPr>
              <w:t>Total rate</w:t>
            </w:r>
          </w:p>
        </w:tc>
      </w:tr>
      <w:tr w:rsidR="0096531B" w:rsidRPr="009F459D" w:rsidTr="006D5EDB">
        <w:trPr>
          <w:trHeight w:val="20"/>
          <w:jc w:val="center"/>
        </w:trPr>
        <w:tc>
          <w:tcPr>
            <w:tcW w:w="671" w:type="dxa"/>
            <w:shd w:val="clear" w:color="000000" w:fill="FFFFFF"/>
            <w:noWrap/>
            <w:vAlign w:val="center"/>
            <w:hideMark/>
          </w:tcPr>
          <w:p w:rsidR="0096531B" w:rsidRPr="009F459D" w:rsidRDefault="0096531B" w:rsidP="006D5EDB">
            <w:pPr>
              <w:bidi w:val="0"/>
              <w:spacing w:after="0"/>
              <w:jc w:val="center"/>
              <w:rPr>
                <w:rFonts w:asciiTheme="majorBidi" w:hAnsiTheme="majorBidi" w:cstheme="majorBidi"/>
                <w:bCs/>
                <w:color w:val="000000"/>
              </w:rPr>
            </w:pPr>
            <w:r w:rsidRPr="009F459D">
              <w:rPr>
                <w:rFonts w:asciiTheme="majorBidi" w:hAnsiTheme="majorBidi" w:cstheme="majorBidi"/>
                <w:bCs/>
                <w:color w:val="000000"/>
              </w:rPr>
              <w:t>1</w:t>
            </w:r>
          </w:p>
        </w:tc>
        <w:tc>
          <w:tcPr>
            <w:tcW w:w="3726" w:type="dxa"/>
            <w:shd w:val="clear" w:color="auto" w:fill="auto"/>
            <w:vAlign w:val="center"/>
            <w:hideMark/>
          </w:tcPr>
          <w:p w:rsidR="0096531B" w:rsidRPr="009F459D" w:rsidRDefault="0096531B" w:rsidP="006D5EDB">
            <w:pPr>
              <w:bidi w:val="0"/>
              <w:spacing w:after="0"/>
              <w:jc w:val="lowKashida"/>
              <w:rPr>
                <w:rFonts w:asciiTheme="majorBidi" w:hAnsiTheme="majorBidi" w:cstheme="majorBidi"/>
                <w:bCs/>
                <w:color w:val="000000"/>
              </w:rPr>
            </w:pPr>
            <w:r w:rsidRPr="009F459D">
              <w:rPr>
                <w:rFonts w:asciiTheme="majorBidi" w:hAnsiTheme="majorBidi" w:cstheme="majorBidi"/>
                <w:bCs/>
                <w:color w:val="000000"/>
              </w:rPr>
              <w:t>IT, Media and Communications Services (IMCS)</w:t>
            </w:r>
          </w:p>
        </w:tc>
        <w:tc>
          <w:tcPr>
            <w:tcW w:w="1457" w:type="dxa"/>
            <w:shd w:val="clear" w:color="000000" w:fill="FFFFFF"/>
            <w:vAlign w:val="center"/>
            <w:hideMark/>
          </w:tcPr>
          <w:p w:rsidR="0096531B" w:rsidRPr="009F459D" w:rsidRDefault="0096531B" w:rsidP="006D5EDB">
            <w:pPr>
              <w:bidi w:val="0"/>
              <w:spacing w:after="0"/>
              <w:jc w:val="center"/>
              <w:rPr>
                <w:rFonts w:asciiTheme="majorBidi" w:hAnsiTheme="majorBidi" w:cstheme="majorBidi"/>
                <w:bCs/>
                <w:color w:val="000000"/>
              </w:rPr>
            </w:pPr>
            <w:r w:rsidRPr="009F459D">
              <w:rPr>
                <w:rFonts w:asciiTheme="majorBidi" w:hAnsiTheme="majorBidi" w:cstheme="majorBidi"/>
                <w:bCs/>
                <w:color w:val="000000"/>
              </w:rPr>
              <w:t>3</w:t>
            </w:r>
          </w:p>
        </w:tc>
        <w:tc>
          <w:tcPr>
            <w:tcW w:w="1587" w:type="dxa"/>
            <w:shd w:val="clear" w:color="000000" w:fill="FFFFFF"/>
            <w:vAlign w:val="center"/>
          </w:tcPr>
          <w:p w:rsidR="0096531B" w:rsidRPr="009F459D" w:rsidRDefault="0096531B" w:rsidP="006D5EDB">
            <w:pPr>
              <w:bidi w:val="0"/>
              <w:spacing w:after="0"/>
              <w:jc w:val="center"/>
              <w:rPr>
                <w:rFonts w:asciiTheme="majorBidi" w:hAnsiTheme="majorBidi" w:cstheme="majorBidi"/>
                <w:bCs/>
                <w:color w:val="000000"/>
              </w:rPr>
            </w:pPr>
            <w:r w:rsidRPr="009F459D">
              <w:rPr>
                <w:rFonts w:asciiTheme="majorBidi" w:hAnsiTheme="majorBidi" w:cstheme="majorBidi"/>
                <w:bCs/>
                <w:color w:val="000000"/>
              </w:rPr>
              <w:t>15</w:t>
            </w:r>
          </w:p>
        </w:tc>
        <w:tc>
          <w:tcPr>
            <w:tcW w:w="865" w:type="dxa"/>
            <w:shd w:val="clear" w:color="000000" w:fill="FFFFFF"/>
            <w:vAlign w:val="center"/>
          </w:tcPr>
          <w:p w:rsidR="0096531B" w:rsidRPr="009F459D" w:rsidRDefault="0096531B" w:rsidP="006D5EDB">
            <w:pPr>
              <w:bidi w:val="0"/>
              <w:spacing w:after="0"/>
              <w:jc w:val="center"/>
              <w:rPr>
                <w:rFonts w:asciiTheme="majorBidi" w:hAnsiTheme="majorBidi" w:cstheme="majorBidi"/>
                <w:bCs/>
                <w:color w:val="000000"/>
              </w:rPr>
            </w:pPr>
            <w:r w:rsidRPr="009F459D">
              <w:rPr>
                <w:rFonts w:asciiTheme="majorBidi" w:hAnsiTheme="majorBidi" w:cstheme="majorBidi"/>
                <w:bCs/>
                <w:color w:val="000000"/>
              </w:rPr>
              <w:t>7%</w:t>
            </w:r>
          </w:p>
        </w:tc>
      </w:tr>
      <w:tr w:rsidR="0096531B" w:rsidRPr="009F459D" w:rsidTr="006D5EDB">
        <w:trPr>
          <w:trHeight w:val="20"/>
          <w:jc w:val="center"/>
        </w:trPr>
        <w:tc>
          <w:tcPr>
            <w:tcW w:w="671" w:type="dxa"/>
            <w:shd w:val="clear" w:color="000000" w:fill="FFFFFF"/>
            <w:noWrap/>
            <w:vAlign w:val="center"/>
            <w:hideMark/>
          </w:tcPr>
          <w:p w:rsidR="0096531B" w:rsidRPr="009F459D" w:rsidRDefault="0096531B" w:rsidP="006D5EDB">
            <w:pPr>
              <w:bidi w:val="0"/>
              <w:spacing w:after="0"/>
              <w:jc w:val="center"/>
              <w:rPr>
                <w:rFonts w:asciiTheme="majorBidi" w:hAnsiTheme="majorBidi" w:cstheme="majorBidi"/>
                <w:bCs/>
                <w:color w:val="000000"/>
              </w:rPr>
            </w:pPr>
            <w:r w:rsidRPr="009F459D">
              <w:rPr>
                <w:rFonts w:asciiTheme="majorBidi" w:hAnsiTheme="majorBidi" w:cstheme="majorBidi"/>
                <w:bCs/>
                <w:color w:val="000000"/>
              </w:rPr>
              <w:t>2</w:t>
            </w:r>
          </w:p>
        </w:tc>
        <w:tc>
          <w:tcPr>
            <w:tcW w:w="3726" w:type="dxa"/>
            <w:shd w:val="clear" w:color="auto" w:fill="auto"/>
            <w:vAlign w:val="center"/>
            <w:hideMark/>
          </w:tcPr>
          <w:p w:rsidR="0096531B" w:rsidRPr="009F459D" w:rsidRDefault="0096531B" w:rsidP="006D5EDB">
            <w:pPr>
              <w:bidi w:val="0"/>
              <w:spacing w:after="0"/>
              <w:jc w:val="lowKashida"/>
              <w:rPr>
                <w:rFonts w:asciiTheme="majorBidi" w:hAnsiTheme="majorBidi" w:cstheme="majorBidi"/>
                <w:bCs/>
                <w:color w:val="000000"/>
              </w:rPr>
            </w:pPr>
            <w:r w:rsidRPr="009F459D">
              <w:rPr>
                <w:rFonts w:asciiTheme="majorBidi" w:hAnsiTheme="majorBidi" w:cstheme="majorBidi"/>
                <w:bCs/>
                <w:color w:val="000000"/>
              </w:rPr>
              <w:t>Food, Beverage and Tobacco (FOBT)</w:t>
            </w:r>
          </w:p>
        </w:tc>
        <w:tc>
          <w:tcPr>
            <w:tcW w:w="1457" w:type="dxa"/>
            <w:shd w:val="clear" w:color="000000" w:fill="FFFFFF"/>
            <w:vAlign w:val="center"/>
            <w:hideMark/>
          </w:tcPr>
          <w:p w:rsidR="0096531B" w:rsidRPr="009F459D" w:rsidRDefault="0096531B" w:rsidP="006D5EDB">
            <w:pPr>
              <w:bidi w:val="0"/>
              <w:spacing w:after="0"/>
              <w:jc w:val="center"/>
              <w:rPr>
                <w:rFonts w:asciiTheme="majorBidi" w:hAnsiTheme="majorBidi" w:cstheme="majorBidi"/>
                <w:bCs/>
                <w:color w:val="000000"/>
              </w:rPr>
            </w:pPr>
            <w:r w:rsidRPr="009F459D">
              <w:rPr>
                <w:rFonts w:asciiTheme="majorBidi" w:hAnsiTheme="majorBidi" w:cstheme="majorBidi"/>
                <w:bCs/>
                <w:color w:val="000000"/>
              </w:rPr>
              <w:t>6</w:t>
            </w:r>
          </w:p>
        </w:tc>
        <w:tc>
          <w:tcPr>
            <w:tcW w:w="1587" w:type="dxa"/>
            <w:shd w:val="clear" w:color="000000" w:fill="FFFFFF"/>
            <w:vAlign w:val="center"/>
          </w:tcPr>
          <w:p w:rsidR="0096531B" w:rsidRPr="009F459D" w:rsidRDefault="0096531B" w:rsidP="006D5EDB">
            <w:pPr>
              <w:bidi w:val="0"/>
              <w:spacing w:after="0"/>
              <w:jc w:val="center"/>
              <w:rPr>
                <w:rFonts w:asciiTheme="majorBidi" w:hAnsiTheme="majorBidi" w:cstheme="majorBidi"/>
                <w:bCs/>
                <w:color w:val="000000"/>
              </w:rPr>
            </w:pPr>
            <w:r w:rsidRPr="009F459D">
              <w:rPr>
                <w:rFonts w:asciiTheme="majorBidi" w:hAnsiTheme="majorBidi" w:cstheme="majorBidi"/>
                <w:bCs/>
                <w:color w:val="000000"/>
              </w:rPr>
              <w:t>30</w:t>
            </w:r>
          </w:p>
        </w:tc>
        <w:tc>
          <w:tcPr>
            <w:tcW w:w="865" w:type="dxa"/>
            <w:shd w:val="clear" w:color="000000" w:fill="FFFFFF"/>
            <w:vAlign w:val="center"/>
          </w:tcPr>
          <w:p w:rsidR="0096531B" w:rsidRPr="009F459D" w:rsidRDefault="0096531B" w:rsidP="006D5EDB">
            <w:pPr>
              <w:bidi w:val="0"/>
              <w:spacing w:after="0"/>
              <w:jc w:val="center"/>
              <w:rPr>
                <w:rFonts w:asciiTheme="majorBidi" w:hAnsiTheme="majorBidi" w:cstheme="majorBidi"/>
                <w:bCs/>
                <w:color w:val="000000"/>
              </w:rPr>
            </w:pPr>
            <w:r w:rsidRPr="009F459D">
              <w:rPr>
                <w:rFonts w:asciiTheme="majorBidi" w:hAnsiTheme="majorBidi" w:cstheme="majorBidi"/>
                <w:bCs/>
                <w:color w:val="000000"/>
              </w:rPr>
              <w:t>14%</w:t>
            </w:r>
          </w:p>
        </w:tc>
      </w:tr>
      <w:tr w:rsidR="0096531B" w:rsidRPr="009F459D" w:rsidTr="006D5EDB">
        <w:trPr>
          <w:trHeight w:val="20"/>
          <w:jc w:val="center"/>
        </w:trPr>
        <w:tc>
          <w:tcPr>
            <w:tcW w:w="671" w:type="dxa"/>
            <w:shd w:val="clear" w:color="000000" w:fill="FFFFFF"/>
            <w:noWrap/>
            <w:vAlign w:val="center"/>
          </w:tcPr>
          <w:p w:rsidR="0096531B" w:rsidRPr="009F459D" w:rsidRDefault="0096531B" w:rsidP="006D5EDB">
            <w:pPr>
              <w:bidi w:val="0"/>
              <w:spacing w:after="0"/>
              <w:jc w:val="center"/>
              <w:rPr>
                <w:rFonts w:asciiTheme="majorBidi" w:hAnsiTheme="majorBidi" w:cstheme="majorBidi"/>
                <w:bCs/>
                <w:color w:val="000000"/>
              </w:rPr>
            </w:pPr>
            <w:r w:rsidRPr="009F459D">
              <w:rPr>
                <w:rFonts w:asciiTheme="majorBidi" w:hAnsiTheme="majorBidi" w:cstheme="majorBidi"/>
                <w:bCs/>
                <w:color w:val="000000"/>
              </w:rPr>
              <w:t>3</w:t>
            </w:r>
          </w:p>
        </w:tc>
        <w:tc>
          <w:tcPr>
            <w:tcW w:w="3726" w:type="dxa"/>
            <w:shd w:val="clear" w:color="auto" w:fill="auto"/>
            <w:vAlign w:val="center"/>
          </w:tcPr>
          <w:p w:rsidR="0096531B" w:rsidRPr="009F459D" w:rsidRDefault="0096531B" w:rsidP="006D5EDB">
            <w:pPr>
              <w:bidi w:val="0"/>
              <w:spacing w:after="0"/>
              <w:jc w:val="lowKashida"/>
              <w:rPr>
                <w:rFonts w:asciiTheme="majorBidi" w:hAnsiTheme="majorBidi" w:cstheme="majorBidi"/>
                <w:bCs/>
                <w:color w:val="000000"/>
              </w:rPr>
            </w:pPr>
            <w:r w:rsidRPr="009F459D">
              <w:rPr>
                <w:rFonts w:asciiTheme="majorBidi" w:hAnsiTheme="majorBidi" w:cstheme="majorBidi"/>
                <w:bCs/>
                <w:color w:val="000000"/>
              </w:rPr>
              <w:t>Basic Resources (BASC)</w:t>
            </w:r>
          </w:p>
        </w:tc>
        <w:tc>
          <w:tcPr>
            <w:tcW w:w="1457" w:type="dxa"/>
            <w:shd w:val="clear" w:color="000000" w:fill="FFFFFF"/>
            <w:vAlign w:val="center"/>
          </w:tcPr>
          <w:p w:rsidR="0096531B" w:rsidRPr="009F459D" w:rsidRDefault="0096531B" w:rsidP="006D5EDB">
            <w:pPr>
              <w:bidi w:val="0"/>
              <w:spacing w:after="0"/>
              <w:jc w:val="center"/>
              <w:rPr>
                <w:rFonts w:asciiTheme="majorBidi" w:hAnsiTheme="majorBidi" w:cstheme="majorBidi"/>
                <w:bCs/>
                <w:color w:val="000000"/>
              </w:rPr>
            </w:pPr>
            <w:r w:rsidRPr="009F459D">
              <w:rPr>
                <w:rFonts w:asciiTheme="majorBidi" w:hAnsiTheme="majorBidi" w:cstheme="majorBidi"/>
                <w:bCs/>
                <w:color w:val="000000"/>
              </w:rPr>
              <w:t>6</w:t>
            </w:r>
          </w:p>
        </w:tc>
        <w:tc>
          <w:tcPr>
            <w:tcW w:w="1587" w:type="dxa"/>
            <w:shd w:val="clear" w:color="000000" w:fill="FFFFFF"/>
            <w:vAlign w:val="center"/>
          </w:tcPr>
          <w:p w:rsidR="0096531B" w:rsidRPr="009F459D" w:rsidRDefault="0096531B" w:rsidP="006D5EDB">
            <w:pPr>
              <w:bidi w:val="0"/>
              <w:spacing w:after="0"/>
              <w:jc w:val="center"/>
              <w:rPr>
                <w:rFonts w:asciiTheme="majorBidi" w:hAnsiTheme="majorBidi" w:cstheme="majorBidi"/>
                <w:bCs/>
                <w:color w:val="000000"/>
              </w:rPr>
            </w:pPr>
            <w:r w:rsidRPr="009F459D">
              <w:rPr>
                <w:rFonts w:asciiTheme="majorBidi" w:hAnsiTheme="majorBidi" w:cstheme="majorBidi"/>
                <w:bCs/>
                <w:color w:val="000000"/>
              </w:rPr>
              <w:t>30</w:t>
            </w:r>
          </w:p>
        </w:tc>
        <w:tc>
          <w:tcPr>
            <w:tcW w:w="865" w:type="dxa"/>
            <w:shd w:val="clear" w:color="000000" w:fill="FFFFFF"/>
            <w:vAlign w:val="center"/>
          </w:tcPr>
          <w:p w:rsidR="0096531B" w:rsidRPr="009F459D" w:rsidRDefault="0096531B" w:rsidP="006D5EDB">
            <w:pPr>
              <w:bidi w:val="0"/>
              <w:spacing w:after="0"/>
              <w:jc w:val="center"/>
              <w:rPr>
                <w:rFonts w:asciiTheme="majorBidi" w:hAnsiTheme="majorBidi" w:cstheme="majorBidi"/>
                <w:bCs/>
                <w:color w:val="000000"/>
              </w:rPr>
            </w:pPr>
            <w:r w:rsidRPr="009F459D">
              <w:rPr>
                <w:rFonts w:asciiTheme="majorBidi" w:hAnsiTheme="majorBidi" w:cstheme="majorBidi"/>
                <w:bCs/>
                <w:color w:val="000000"/>
              </w:rPr>
              <w:t>14%</w:t>
            </w:r>
          </w:p>
        </w:tc>
      </w:tr>
      <w:tr w:rsidR="0096531B" w:rsidRPr="009F459D" w:rsidTr="006D5EDB">
        <w:trPr>
          <w:trHeight w:val="20"/>
          <w:jc w:val="center"/>
        </w:trPr>
        <w:tc>
          <w:tcPr>
            <w:tcW w:w="671" w:type="dxa"/>
            <w:shd w:val="clear" w:color="000000" w:fill="FFFFFF"/>
            <w:noWrap/>
            <w:vAlign w:val="center"/>
            <w:hideMark/>
          </w:tcPr>
          <w:p w:rsidR="0096531B" w:rsidRPr="009F459D" w:rsidRDefault="0096531B" w:rsidP="006D5EDB">
            <w:pPr>
              <w:bidi w:val="0"/>
              <w:spacing w:after="0"/>
              <w:jc w:val="center"/>
              <w:rPr>
                <w:rFonts w:asciiTheme="majorBidi" w:hAnsiTheme="majorBidi" w:cstheme="majorBidi"/>
                <w:bCs/>
                <w:color w:val="000000"/>
              </w:rPr>
            </w:pPr>
            <w:r w:rsidRPr="009F459D">
              <w:rPr>
                <w:rFonts w:asciiTheme="majorBidi" w:hAnsiTheme="majorBidi" w:cstheme="majorBidi"/>
                <w:bCs/>
                <w:color w:val="000000"/>
              </w:rPr>
              <w:t>4</w:t>
            </w:r>
          </w:p>
        </w:tc>
        <w:tc>
          <w:tcPr>
            <w:tcW w:w="3726" w:type="dxa"/>
            <w:shd w:val="clear" w:color="auto" w:fill="auto"/>
            <w:vAlign w:val="center"/>
            <w:hideMark/>
          </w:tcPr>
          <w:p w:rsidR="0096531B" w:rsidRPr="009F459D" w:rsidRDefault="0096531B" w:rsidP="006D5EDB">
            <w:pPr>
              <w:bidi w:val="0"/>
              <w:spacing w:after="0"/>
              <w:jc w:val="lowKashida"/>
              <w:rPr>
                <w:rFonts w:asciiTheme="majorBidi" w:hAnsiTheme="majorBidi" w:cstheme="majorBidi"/>
                <w:bCs/>
                <w:color w:val="000000"/>
              </w:rPr>
            </w:pPr>
            <w:r w:rsidRPr="009F459D">
              <w:rPr>
                <w:rFonts w:asciiTheme="majorBidi" w:hAnsiTheme="majorBidi" w:cstheme="majorBidi"/>
                <w:bCs/>
                <w:color w:val="000000"/>
              </w:rPr>
              <w:t>Trade and Distributors (TRDB)</w:t>
            </w:r>
          </w:p>
        </w:tc>
        <w:tc>
          <w:tcPr>
            <w:tcW w:w="1457" w:type="dxa"/>
            <w:shd w:val="clear" w:color="000000" w:fill="FFFFFF"/>
            <w:vAlign w:val="center"/>
            <w:hideMark/>
          </w:tcPr>
          <w:p w:rsidR="0096531B" w:rsidRPr="009F459D" w:rsidRDefault="0096531B" w:rsidP="006D5EDB">
            <w:pPr>
              <w:bidi w:val="0"/>
              <w:spacing w:after="0"/>
              <w:jc w:val="center"/>
              <w:rPr>
                <w:rFonts w:asciiTheme="majorBidi" w:hAnsiTheme="majorBidi" w:cstheme="majorBidi"/>
                <w:bCs/>
                <w:color w:val="000000"/>
              </w:rPr>
            </w:pPr>
            <w:r w:rsidRPr="009F459D">
              <w:rPr>
                <w:rFonts w:asciiTheme="majorBidi" w:hAnsiTheme="majorBidi" w:cstheme="majorBidi"/>
                <w:bCs/>
                <w:color w:val="000000"/>
              </w:rPr>
              <w:t>2</w:t>
            </w:r>
          </w:p>
        </w:tc>
        <w:tc>
          <w:tcPr>
            <w:tcW w:w="1587" w:type="dxa"/>
            <w:shd w:val="clear" w:color="000000" w:fill="FFFFFF"/>
            <w:vAlign w:val="center"/>
          </w:tcPr>
          <w:p w:rsidR="0096531B" w:rsidRPr="009F459D" w:rsidRDefault="0096531B" w:rsidP="006D5EDB">
            <w:pPr>
              <w:bidi w:val="0"/>
              <w:spacing w:after="0"/>
              <w:jc w:val="center"/>
              <w:rPr>
                <w:rFonts w:asciiTheme="majorBidi" w:hAnsiTheme="majorBidi" w:cstheme="majorBidi"/>
                <w:bCs/>
                <w:color w:val="000000"/>
              </w:rPr>
            </w:pPr>
            <w:r w:rsidRPr="009F459D">
              <w:rPr>
                <w:rFonts w:asciiTheme="majorBidi" w:hAnsiTheme="majorBidi" w:cstheme="majorBidi"/>
                <w:bCs/>
                <w:color w:val="000000"/>
              </w:rPr>
              <w:t>10</w:t>
            </w:r>
          </w:p>
        </w:tc>
        <w:tc>
          <w:tcPr>
            <w:tcW w:w="865" w:type="dxa"/>
            <w:shd w:val="clear" w:color="000000" w:fill="FFFFFF"/>
            <w:vAlign w:val="center"/>
          </w:tcPr>
          <w:p w:rsidR="0096531B" w:rsidRPr="009F459D" w:rsidRDefault="0096531B" w:rsidP="006D5EDB">
            <w:pPr>
              <w:bidi w:val="0"/>
              <w:spacing w:after="0"/>
              <w:jc w:val="center"/>
              <w:rPr>
                <w:rFonts w:asciiTheme="majorBidi" w:hAnsiTheme="majorBidi" w:cstheme="majorBidi"/>
                <w:bCs/>
                <w:color w:val="000000"/>
              </w:rPr>
            </w:pPr>
            <w:r w:rsidRPr="009F459D">
              <w:rPr>
                <w:rFonts w:asciiTheme="majorBidi" w:hAnsiTheme="majorBidi" w:cstheme="majorBidi"/>
                <w:bCs/>
                <w:color w:val="000000"/>
              </w:rPr>
              <w:t>5%</w:t>
            </w:r>
          </w:p>
        </w:tc>
      </w:tr>
      <w:tr w:rsidR="0096531B" w:rsidRPr="009F459D" w:rsidTr="006D5EDB">
        <w:trPr>
          <w:trHeight w:val="20"/>
          <w:jc w:val="center"/>
        </w:trPr>
        <w:tc>
          <w:tcPr>
            <w:tcW w:w="671" w:type="dxa"/>
            <w:shd w:val="clear" w:color="000000" w:fill="FFFFFF"/>
            <w:noWrap/>
            <w:vAlign w:val="center"/>
            <w:hideMark/>
          </w:tcPr>
          <w:p w:rsidR="0096531B" w:rsidRPr="009F459D" w:rsidRDefault="0096531B" w:rsidP="006D5EDB">
            <w:pPr>
              <w:bidi w:val="0"/>
              <w:spacing w:after="0"/>
              <w:jc w:val="center"/>
              <w:rPr>
                <w:rFonts w:asciiTheme="majorBidi" w:hAnsiTheme="majorBidi" w:cstheme="majorBidi"/>
                <w:bCs/>
                <w:color w:val="000000"/>
              </w:rPr>
            </w:pPr>
            <w:r w:rsidRPr="009F459D">
              <w:rPr>
                <w:rFonts w:asciiTheme="majorBidi" w:hAnsiTheme="majorBidi" w:cstheme="majorBidi"/>
                <w:bCs/>
                <w:color w:val="000000"/>
              </w:rPr>
              <w:t>5</w:t>
            </w:r>
          </w:p>
        </w:tc>
        <w:tc>
          <w:tcPr>
            <w:tcW w:w="3726" w:type="dxa"/>
            <w:shd w:val="clear" w:color="auto" w:fill="auto"/>
            <w:vAlign w:val="center"/>
            <w:hideMark/>
          </w:tcPr>
          <w:p w:rsidR="0096531B" w:rsidRPr="009F459D" w:rsidRDefault="0096531B" w:rsidP="006D5EDB">
            <w:pPr>
              <w:bidi w:val="0"/>
              <w:spacing w:after="0"/>
              <w:jc w:val="lowKashida"/>
              <w:rPr>
                <w:rFonts w:asciiTheme="majorBidi" w:hAnsiTheme="majorBidi" w:cstheme="majorBidi"/>
                <w:bCs/>
                <w:color w:val="000000"/>
              </w:rPr>
            </w:pPr>
            <w:r w:rsidRPr="009F459D">
              <w:rPr>
                <w:rFonts w:asciiTheme="majorBidi" w:hAnsiTheme="majorBidi" w:cstheme="majorBidi"/>
                <w:bCs/>
                <w:color w:val="000000"/>
              </w:rPr>
              <w:t>Educational Services (EDUS)</w:t>
            </w:r>
          </w:p>
        </w:tc>
        <w:tc>
          <w:tcPr>
            <w:tcW w:w="1457" w:type="dxa"/>
            <w:shd w:val="clear" w:color="000000" w:fill="FFFFFF"/>
            <w:vAlign w:val="center"/>
            <w:hideMark/>
          </w:tcPr>
          <w:p w:rsidR="0096531B" w:rsidRPr="009F459D" w:rsidRDefault="0096531B" w:rsidP="006D5EDB">
            <w:pPr>
              <w:bidi w:val="0"/>
              <w:spacing w:after="0"/>
              <w:jc w:val="center"/>
              <w:rPr>
                <w:rFonts w:asciiTheme="majorBidi" w:hAnsiTheme="majorBidi" w:cstheme="majorBidi"/>
                <w:bCs/>
                <w:color w:val="000000"/>
              </w:rPr>
            </w:pPr>
            <w:r w:rsidRPr="009F459D">
              <w:rPr>
                <w:rFonts w:asciiTheme="majorBidi" w:hAnsiTheme="majorBidi" w:cstheme="majorBidi"/>
                <w:bCs/>
                <w:color w:val="000000"/>
              </w:rPr>
              <w:t>1</w:t>
            </w:r>
          </w:p>
        </w:tc>
        <w:tc>
          <w:tcPr>
            <w:tcW w:w="1587" w:type="dxa"/>
            <w:shd w:val="clear" w:color="000000" w:fill="FFFFFF"/>
            <w:vAlign w:val="center"/>
          </w:tcPr>
          <w:p w:rsidR="0096531B" w:rsidRPr="009F459D" w:rsidRDefault="0096531B" w:rsidP="006D5EDB">
            <w:pPr>
              <w:bidi w:val="0"/>
              <w:spacing w:after="0"/>
              <w:jc w:val="center"/>
              <w:rPr>
                <w:rFonts w:asciiTheme="majorBidi" w:hAnsiTheme="majorBidi" w:cstheme="majorBidi"/>
                <w:bCs/>
                <w:color w:val="000000"/>
              </w:rPr>
            </w:pPr>
            <w:r w:rsidRPr="009F459D">
              <w:rPr>
                <w:rFonts w:asciiTheme="majorBidi" w:hAnsiTheme="majorBidi" w:cstheme="majorBidi"/>
                <w:bCs/>
                <w:color w:val="000000"/>
              </w:rPr>
              <w:t>5</w:t>
            </w:r>
          </w:p>
        </w:tc>
        <w:tc>
          <w:tcPr>
            <w:tcW w:w="865" w:type="dxa"/>
            <w:shd w:val="clear" w:color="000000" w:fill="FFFFFF"/>
            <w:vAlign w:val="center"/>
          </w:tcPr>
          <w:p w:rsidR="0096531B" w:rsidRPr="009F459D" w:rsidRDefault="0096531B" w:rsidP="006D5EDB">
            <w:pPr>
              <w:bidi w:val="0"/>
              <w:spacing w:after="0"/>
              <w:jc w:val="center"/>
              <w:rPr>
                <w:rFonts w:asciiTheme="majorBidi" w:hAnsiTheme="majorBidi" w:cstheme="majorBidi"/>
                <w:bCs/>
                <w:color w:val="000000"/>
              </w:rPr>
            </w:pPr>
            <w:r w:rsidRPr="009F459D">
              <w:rPr>
                <w:rFonts w:asciiTheme="majorBidi" w:hAnsiTheme="majorBidi" w:cstheme="majorBidi"/>
                <w:bCs/>
                <w:color w:val="000000"/>
              </w:rPr>
              <w:t>2%</w:t>
            </w:r>
          </w:p>
        </w:tc>
      </w:tr>
      <w:tr w:rsidR="0096531B" w:rsidRPr="009F459D" w:rsidTr="006D5EDB">
        <w:trPr>
          <w:trHeight w:val="20"/>
          <w:jc w:val="center"/>
        </w:trPr>
        <w:tc>
          <w:tcPr>
            <w:tcW w:w="671" w:type="dxa"/>
            <w:shd w:val="clear" w:color="000000" w:fill="FFFFFF"/>
            <w:noWrap/>
            <w:vAlign w:val="center"/>
            <w:hideMark/>
          </w:tcPr>
          <w:p w:rsidR="0096531B" w:rsidRPr="009F459D" w:rsidRDefault="0096531B" w:rsidP="006D5EDB">
            <w:pPr>
              <w:bidi w:val="0"/>
              <w:spacing w:after="0"/>
              <w:jc w:val="center"/>
              <w:rPr>
                <w:rFonts w:asciiTheme="majorBidi" w:hAnsiTheme="majorBidi" w:cstheme="majorBidi"/>
                <w:bCs/>
                <w:color w:val="000000"/>
              </w:rPr>
            </w:pPr>
            <w:r w:rsidRPr="009F459D">
              <w:rPr>
                <w:rFonts w:asciiTheme="majorBidi" w:hAnsiTheme="majorBidi" w:cstheme="majorBidi"/>
                <w:bCs/>
                <w:color w:val="000000"/>
              </w:rPr>
              <w:t>6</w:t>
            </w:r>
          </w:p>
        </w:tc>
        <w:tc>
          <w:tcPr>
            <w:tcW w:w="3726" w:type="dxa"/>
            <w:shd w:val="clear" w:color="auto" w:fill="auto"/>
            <w:vAlign w:val="center"/>
            <w:hideMark/>
          </w:tcPr>
          <w:p w:rsidR="0096531B" w:rsidRPr="009F459D" w:rsidRDefault="0096531B" w:rsidP="006D5EDB">
            <w:pPr>
              <w:bidi w:val="0"/>
              <w:spacing w:after="0"/>
              <w:jc w:val="lowKashida"/>
              <w:rPr>
                <w:rFonts w:asciiTheme="majorBidi" w:hAnsiTheme="majorBidi" w:cstheme="majorBidi"/>
                <w:bCs/>
                <w:color w:val="000000"/>
              </w:rPr>
            </w:pPr>
            <w:r w:rsidRPr="009F459D">
              <w:rPr>
                <w:rFonts w:asciiTheme="majorBidi" w:hAnsiTheme="majorBidi" w:cstheme="majorBidi"/>
                <w:bCs/>
                <w:color w:val="000000"/>
              </w:rPr>
              <w:t>Healthcare and Pharmaceuticals (HLTH)</w:t>
            </w:r>
          </w:p>
        </w:tc>
        <w:tc>
          <w:tcPr>
            <w:tcW w:w="1457" w:type="dxa"/>
            <w:shd w:val="clear" w:color="000000" w:fill="FFFFFF"/>
            <w:vAlign w:val="center"/>
            <w:hideMark/>
          </w:tcPr>
          <w:p w:rsidR="0096531B" w:rsidRPr="009F459D" w:rsidRDefault="0096531B" w:rsidP="006D5EDB">
            <w:pPr>
              <w:bidi w:val="0"/>
              <w:spacing w:after="0"/>
              <w:jc w:val="center"/>
              <w:rPr>
                <w:rFonts w:asciiTheme="majorBidi" w:hAnsiTheme="majorBidi" w:cstheme="majorBidi"/>
                <w:bCs/>
                <w:color w:val="000000"/>
              </w:rPr>
            </w:pPr>
            <w:r w:rsidRPr="009F459D">
              <w:rPr>
                <w:rFonts w:asciiTheme="majorBidi" w:hAnsiTheme="majorBidi" w:cstheme="majorBidi"/>
                <w:bCs/>
                <w:color w:val="000000"/>
              </w:rPr>
              <w:t>4</w:t>
            </w:r>
          </w:p>
        </w:tc>
        <w:tc>
          <w:tcPr>
            <w:tcW w:w="1587" w:type="dxa"/>
            <w:shd w:val="clear" w:color="000000" w:fill="FFFFFF"/>
            <w:vAlign w:val="center"/>
          </w:tcPr>
          <w:p w:rsidR="0096531B" w:rsidRPr="009F459D" w:rsidRDefault="0096531B" w:rsidP="006D5EDB">
            <w:pPr>
              <w:bidi w:val="0"/>
              <w:spacing w:after="0"/>
              <w:jc w:val="center"/>
              <w:rPr>
                <w:rFonts w:asciiTheme="majorBidi" w:hAnsiTheme="majorBidi" w:cstheme="majorBidi"/>
                <w:bCs/>
                <w:color w:val="000000"/>
              </w:rPr>
            </w:pPr>
            <w:r w:rsidRPr="009F459D">
              <w:rPr>
                <w:rFonts w:asciiTheme="majorBidi" w:hAnsiTheme="majorBidi" w:cstheme="majorBidi"/>
                <w:bCs/>
                <w:color w:val="000000"/>
              </w:rPr>
              <w:t>20</w:t>
            </w:r>
          </w:p>
        </w:tc>
        <w:tc>
          <w:tcPr>
            <w:tcW w:w="865" w:type="dxa"/>
            <w:shd w:val="clear" w:color="000000" w:fill="FFFFFF"/>
            <w:vAlign w:val="center"/>
          </w:tcPr>
          <w:p w:rsidR="0096531B" w:rsidRPr="009F459D" w:rsidRDefault="0096531B" w:rsidP="006D5EDB">
            <w:pPr>
              <w:bidi w:val="0"/>
              <w:spacing w:after="0"/>
              <w:jc w:val="center"/>
              <w:rPr>
                <w:rFonts w:asciiTheme="majorBidi" w:hAnsiTheme="majorBidi" w:cstheme="majorBidi"/>
                <w:bCs/>
                <w:color w:val="000000"/>
              </w:rPr>
            </w:pPr>
            <w:r w:rsidRPr="009F459D">
              <w:rPr>
                <w:rFonts w:asciiTheme="majorBidi" w:hAnsiTheme="majorBidi" w:cstheme="majorBidi"/>
                <w:bCs/>
                <w:color w:val="000000"/>
              </w:rPr>
              <w:t>10%</w:t>
            </w:r>
          </w:p>
        </w:tc>
      </w:tr>
      <w:tr w:rsidR="0096531B" w:rsidRPr="009F459D" w:rsidTr="006D5EDB">
        <w:trPr>
          <w:trHeight w:val="20"/>
          <w:jc w:val="center"/>
        </w:trPr>
        <w:tc>
          <w:tcPr>
            <w:tcW w:w="671" w:type="dxa"/>
            <w:shd w:val="clear" w:color="000000" w:fill="FFFFFF"/>
            <w:noWrap/>
            <w:vAlign w:val="center"/>
            <w:hideMark/>
          </w:tcPr>
          <w:p w:rsidR="0096531B" w:rsidRPr="009F459D" w:rsidRDefault="0096531B" w:rsidP="006D5EDB">
            <w:pPr>
              <w:bidi w:val="0"/>
              <w:spacing w:after="0"/>
              <w:jc w:val="center"/>
              <w:rPr>
                <w:rFonts w:asciiTheme="majorBidi" w:hAnsiTheme="majorBidi" w:cstheme="majorBidi"/>
                <w:bCs/>
                <w:color w:val="000000"/>
              </w:rPr>
            </w:pPr>
            <w:r w:rsidRPr="009F459D">
              <w:rPr>
                <w:rFonts w:asciiTheme="majorBidi" w:hAnsiTheme="majorBidi" w:cstheme="majorBidi"/>
                <w:bCs/>
                <w:color w:val="000000"/>
              </w:rPr>
              <w:lastRenderedPageBreak/>
              <w:t>7</w:t>
            </w:r>
          </w:p>
        </w:tc>
        <w:tc>
          <w:tcPr>
            <w:tcW w:w="3726" w:type="dxa"/>
            <w:shd w:val="clear" w:color="auto" w:fill="auto"/>
            <w:vAlign w:val="center"/>
            <w:hideMark/>
          </w:tcPr>
          <w:p w:rsidR="0096531B" w:rsidRPr="009F459D" w:rsidRDefault="0096531B" w:rsidP="006D5EDB">
            <w:pPr>
              <w:bidi w:val="0"/>
              <w:spacing w:after="0"/>
              <w:jc w:val="lowKashida"/>
              <w:rPr>
                <w:rFonts w:asciiTheme="majorBidi" w:hAnsiTheme="majorBidi" w:cstheme="majorBidi"/>
                <w:bCs/>
                <w:color w:val="000000"/>
              </w:rPr>
            </w:pPr>
            <w:r w:rsidRPr="009F459D">
              <w:rPr>
                <w:rFonts w:asciiTheme="majorBidi" w:hAnsiTheme="majorBidi" w:cstheme="majorBidi"/>
                <w:bCs/>
                <w:color w:val="000000"/>
              </w:rPr>
              <w:t>Travel and Leisure (TRVL)</w:t>
            </w:r>
          </w:p>
        </w:tc>
        <w:tc>
          <w:tcPr>
            <w:tcW w:w="1457" w:type="dxa"/>
            <w:shd w:val="clear" w:color="000000" w:fill="FFFFFF"/>
            <w:vAlign w:val="center"/>
            <w:hideMark/>
          </w:tcPr>
          <w:p w:rsidR="0096531B" w:rsidRPr="009F459D" w:rsidRDefault="0096531B" w:rsidP="006D5EDB">
            <w:pPr>
              <w:bidi w:val="0"/>
              <w:spacing w:after="0"/>
              <w:jc w:val="center"/>
              <w:rPr>
                <w:rFonts w:asciiTheme="majorBidi" w:hAnsiTheme="majorBidi" w:cstheme="majorBidi"/>
                <w:bCs/>
                <w:color w:val="000000"/>
              </w:rPr>
            </w:pPr>
            <w:r w:rsidRPr="009F459D">
              <w:rPr>
                <w:rFonts w:asciiTheme="majorBidi" w:hAnsiTheme="majorBidi" w:cstheme="majorBidi"/>
                <w:bCs/>
                <w:color w:val="000000"/>
              </w:rPr>
              <w:t>1</w:t>
            </w:r>
          </w:p>
        </w:tc>
        <w:tc>
          <w:tcPr>
            <w:tcW w:w="1587" w:type="dxa"/>
            <w:shd w:val="clear" w:color="000000" w:fill="FFFFFF"/>
            <w:vAlign w:val="center"/>
          </w:tcPr>
          <w:p w:rsidR="0096531B" w:rsidRPr="009F459D" w:rsidRDefault="0096531B" w:rsidP="006D5EDB">
            <w:pPr>
              <w:bidi w:val="0"/>
              <w:spacing w:after="0"/>
              <w:jc w:val="center"/>
              <w:rPr>
                <w:rFonts w:asciiTheme="majorBidi" w:hAnsiTheme="majorBidi" w:cstheme="majorBidi"/>
                <w:bCs/>
                <w:color w:val="000000"/>
              </w:rPr>
            </w:pPr>
            <w:r w:rsidRPr="009F459D">
              <w:rPr>
                <w:rFonts w:asciiTheme="majorBidi" w:hAnsiTheme="majorBidi" w:cstheme="majorBidi"/>
                <w:bCs/>
                <w:color w:val="000000"/>
              </w:rPr>
              <w:t>5</w:t>
            </w:r>
          </w:p>
        </w:tc>
        <w:tc>
          <w:tcPr>
            <w:tcW w:w="865" w:type="dxa"/>
            <w:shd w:val="clear" w:color="000000" w:fill="FFFFFF"/>
            <w:vAlign w:val="center"/>
          </w:tcPr>
          <w:p w:rsidR="0096531B" w:rsidRPr="009F459D" w:rsidRDefault="0096531B" w:rsidP="006D5EDB">
            <w:pPr>
              <w:bidi w:val="0"/>
              <w:spacing w:after="0"/>
              <w:jc w:val="center"/>
              <w:rPr>
                <w:rFonts w:asciiTheme="majorBidi" w:hAnsiTheme="majorBidi" w:cstheme="majorBidi"/>
                <w:bCs/>
                <w:color w:val="000000"/>
              </w:rPr>
            </w:pPr>
            <w:r w:rsidRPr="009F459D">
              <w:rPr>
                <w:rFonts w:asciiTheme="majorBidi" w:hAnsiTheme="majorBidi" w:cstheme="majorBidi"/>
                <w:bCs/>
                <w:color w:val="000000"/>
              </w:rPr>
              <w:t>2%</w:t>
            </w:r>
          </w:p>
        </w:tc>
      </w:tr>
      <w:tr w:rsidR="0096531B" w:rsidRPr="009F459D" w:rsidTr="006D5EDB">
        <w:trPr>
          <w:trHeight w:val="20"/>
          <w:jc w:val="center"/>
        </w:trPr>
        <w:tc>
          <w:tcPr>
            <w:tcW w:w="671" w:type="dxa"/>
            <w:shd w:val="clear" w:color="000000" w:fill="FFFFFF"/>
            <w:noWrap/>
            <w:vAlign w:val="center"/>
            <w:hideMark/>
          </w:tcPr>
          <w:p w:rsidR="0096531B" w:rsidRPr="009F459D" w:rsidRDefault="0096531B" w:rsidP="006D5EDB">
            <w:pPr>
              <w:bidi w:val="0"/>
              <w:spacing w:after="0"/>
              <w:jc w:val="center"/>
              <w:rPr>
                <w:rFonts w:asciiTheme="majorBidi" w:hAnsiTheme="majorBidi" w:cstheme="majorBidi"/>
                <w:bCs/>
                <w:color w:val="000000"/>
              </w:rPr>
            </w:pPr>
            <w:r w:rsidRPr="009F459D">
              <w:rPr>
                <w:rFonts w:asciiTheme="majorBidi" w:hAnsiTheme="majorBidi" w:cstheme="majorBidi"/>
                <w:bCs/>
                <w:color w:val="000000"/>
              </w:rPr>
              <w:t>8</w:t>
            </w:r>
          </w:p>
        </w:tc>
        <w:tc>
          <w:tcPr>
            <w:tcW w:w="3726" w:type="dxa"/>
            <w:shd w:val="clear" w:color="auto" w:fill="auto"/>
            <w:vAlign w:val="center"/>
            <w:hideMark/>
          </w:tcPr>
          <w:p w:rsidR="0096531B" w:rsidRPr="009F459D" w:rsidRDefault="0096531B" w:rsidP="006D5EDB">
            <w:pPr>
              <w:bidi w:val="0"/>
              <w:spacing w:after="0"/>
              <w:jc w:val="lowKashida"/>
              <w:rPr>
                <w:rFonts w:asciiTheme="majorBidi" w:hAnsiTheme="majorBidi" w:cstheme="majorBidi"/>
                <w:bCs/>
                <w:color w:val="000000"/>
              </w:rPr>
            </w:pPr>
            <w:r w:rsidRPr="009F459D">
              <w:rPr>
                <w:rFonts w:asciiTheme="majorBidi" w:hAnsiTheme="majorBidi" w:cstheme="majorBidi"/>
                <w:bCs/>
                <w:color w:val="000000"/>
              </w:rPr>
              <w:t>Real Estates (REAL)</w:t>
            </w:r>
          </w:p>
        </w:tc>
        <w:tc>
          <w:tcPr>
            <w:tcW w:w="1457" w:type="dxa"/>
            <w:shd w:val="clear" w:color="000000" w:fill="FFFFFF"/>
            <w:vAlign w:val="center"/>
            <w:hideMark/>
          </w:tcPr>
          <w:p w:rsidR="0096531B" w:rsidRPr="009F459D" w:rsidRDefault="0096531B" w:rsidP="006D5EDB">
            <w:pPr>
              <w:bidi w:val="0"/>
              <w:spacing w:after="0"/>
              <w:jc w:val="center"/>
              <w:rPr>
                <w:rFonts w:asciiTheme="majorBidi" w:hAnsiTheme="majorBidi" w:cstheme="majorBidi"/>
                <w:bCs/>
                <w:color w:val="000000"/>
              </w:rPr>
            </w:pPr>
            <w:r w:rsidRPr="009F459D">
              <w:rPr>
                <w:rFonts w:asciiTheme="majorBidi" w:hAnsiTheme="majorBidi" w:cstheme="majorBidi"/>
                <w:bCs/>
                <w:color w:val="000000"/>
              </w:rPr>
              <w:t>10</w:t>
            </w:r>
          </w:p>
        </w:tc>
        <w:tc>
          <w:tcPr>
            <w:tcW w:w="1587" w:type="dxa"/>
            <w:shd w:val="clear" w:color="000000" w:fill="FFFFFF"/>
            <w:vAlign w:val="center"/>
          </w:tcPr>
          <w:p w:rsidR="0096531B" w:rsidRPr="009F459D" w:rsidRDefault="0096531B" w:rsidP="006D5EDB">
            <w:pPr>
              <w:bidi w:val="0"/>
              <w:spacing w:after="0"/>
              <w:jc w:val="center"/>
              <w:rPr>
                <w:rFonts w:asciiTheme="majorBidi" w:hAnsiTheme="majorBidi" w:cstheme="majorBidi"/>
                <w:bCs/>
                <w:color w:val="000000"/>
              </w:rPr>
            </w:pPr>
            <w:r w:rsidRPr="009F459D">
              <w:rPr>
                <w:rFonts w:asciiTheme="majorBidi" w:hAnsiTheme="majorBidi" w:cstheme="majorBidi"/>
                <w:bCs/>
                <w:color w:val="000000"/>
              </w:rPr>
              <w:t>50</w:t>
            </w:r>
          </w:p>
        </w:tc>
        <w:tc>
          <w:tcPr>
            <w:tcW w:w="865" w:type="dxa"/>
            <w:shd w:val="clear" w:color="000000" w:fill="FFFFFF"/>
            <w:vAlign w:val="center"/>
          </w:tcPr>
          <w:p w:rsidR="0096531B" w:rsidRPr="009F459D" w:rsidRDefault="0096531B" w:rsidP="006D5EDB">
            <w:pPr>
              <w:bidi w:val="0"/>
              <w:spacing w:after="0"/>
              <w:jc w:val="center"/>
              <w:rPr>
                <w:rFonts w:asciiTheme="majorBidi" w:hAnsiTheme="majorBidi" w:cstheme="majorBidi"/>
                <w:bCs/>
                <w:color w:val="000000"/>
              </w:rPr>
            </w:pPr>
            <w:r w:rsidRPr="009F459D">
              <w:rPr>
                <w:rFonts w:asciiTheme="majorBidi" w:hAnsiTheme="majorBidi" w:cstheme="majorBidi"/>
                <w:bCs/>
                <w:color w:val="000000"/>
              </w:rPr>
              <w:t>24%</w:t>
            </w:r>
          </w:p>
        </w:tc>
      </w:tr>
      <w:tr w:rsidR="0096531B" w:rsidRPr="009F459D" w:rsidTr="006D5EDB">
        <w:trPr>
          <w:trHeight w:val="20"/>
          <w:jc w:val="center"/>
        </w:trPr>
        <w:tc>
          <w:tcPr>
            <w:tcW w:w="671" w:type="dxa"/>
            <w:shd w:val="clear" w:color="000000" w:fill="FFFFFF"/>
            <w:noWrap/>
            <w:vAlign w:val="center"/>
            <w:hideMark/>
          </w:tcPr>
          <w:p w:rsidR="0096531B" w:rsidRPr="009F459D" w:rsidRDefault="0096531B" w:rsidP="006D5EDB">
            <w:pPr>
              <w:bidi w:val="0"/>
              <w:spacing w:after="0"/>
              <w:jc w:val="center"/>
              <w:rPr>
                <w:rFonts w:asciiTheme="majorBidi" w:hAnsiTheme="majorBidi" w:cstheme="majorBidi"/>
                <w:bCs/>
                <w:color w:val="000000"/>
              </w:rPr>
            </w:pPr>
            <w:r w:rsidRPr="009F459D">
              <w:rPr>
                <w:rFonts w:asciiTheme="majorBidi" w:hAnsiTheme="majorBidi" w:cstheme="majorBidi"/>
                <w:bCs/>
                <w:color w:val="000000"/>
              </w:rPr>
              <w:t>9</w:t>
            </w:r>
          </w:p>
        </w:tc>
        <w:tc>
          <w:tcPr>
            <w:tcW w:w="3726" w:type="dxa"/>
            <w:shd w:val="clear" w:color="auto" w:fill="auto"/>
            <w:vAlign w:val="center"/>
            <w:hideMark/>
          </w:tcPr>
          <w:p w:rsidR="0096531B" w:rsidRPr="009F459D" w:rsidRDefault="0096531B" w:rsidP="006D5EDB">
            <w:pPr>
              <w:bidi w:val="0"/>
              <w:spacing w:after="0"/>
              <w:jc w:val="lowKashida"/>
              <w:rPr>
                <w:rFonts w:asciiTheme="majorBidi" w:hAnsiTheme="majorBidi" w:cstheme="majorBidi"/>
                <w:bCs/>
                <w:color w:val="000000"/>
              </w:rPr>
            </w:pPr>
            <w:r w:rsidRPr="009F459D">
              <w:rPr>
                <w:rFonts w:asciiTheme="majorBidi" w:hAnsiTheme="majorBidi" w:cstheme="majorBidi"/>
                <w:bCs/>
                <w:color w:val="000000"/>
              </w:rPr>
              <w:t>Textile and Durables (TEDU)</w:t>
            </w:r>
          </w:p>
        </w:tc>
        <w:tc>
          <w:tcPr>
            <w:tcW w:w="1457" w:type="dxa"/>
            <w:shd w:val="clear" w:color="000000" w:fill="FFFFFF"/>
            <w:vAlign w:val="center"/>
            <w:hideMark/>
          </w:tcPr>
          <w:p w:rsidR="0096531B" w:rsidRPr="009F459D" w:rsidRDefault="0096531B" w:rsidP="006D5EDB">
            <w:pPr>
              <w:bidi w:val="0"/>
              <w:spacing w:after="0"/>
              <w:jc w:val="center"/>
              <w:rPr>
                <w:rFonts w:asciiTheme="majorBidi" w:hAnsiTheme="majorBidi" w:cstheme="majorBidi"/>
                <w:bCs/>
                <w:color w:val="000000"/>
              </w:rPr>
            </w:pPr>
            <w:r w:rsidRPr="009F459D">
              <w:rPr>
                <w:rFonts w:asciiTheme="majorBidi" w:hAnsiTheme="majorBidi" w:cstheme="majorBidi"/>
                <w:bCs/>
                <w:color w:val="000000"/>
              </w:rPr>
              <w:t>4</w:t>
            </w:r>
          </w:p>
        </w:tc>
        <w:tc>
          <w:tcPr>
            <w:tcW w:w="1587" w:type="dxa"/>
            <w:shd w:val="clear" w:color="000000" w:fill="FFFFFF"/>
            <w:vAlign w:val="center"/>
          </w:tcPr>
          <w:p w:rsidR="0096531B" w:rsidRPr="009F459D" w:rsidRDefault="0096531B" w:rsidP="006D5EDB">
            <w:pPr>
              <w:bidi w:val="0"/>
              <w:spacing w:after="0"/>
              <w:jc w:val="center"/>
              <w:rPr>
                <w:rFonts w:asciiTheme="majorBidi" w:hAnsiTheme="majorBidi" w:cstheme="majorBidi"/>
                <w:bCs/>
                <w:color w:val="000000"/>
              </w:rPr>
            </w:pPr>
            <w:r w:rsidRPr="009F459D">
              <w:rPr>
                <w:rFonts w:asciiTheme="majorBidi" w:hAnsiTheme="majorBidi" w:cstheme="majorBidi"/>
                <w:bCs/>
                <w:color w:val="000000"/>
              </w:rPr>
              <w:t>20</w:t>
            </w:r>
          </w:p>
        </w:tc>
        <w:tc>
          <w:tcPr>
            <w:tcW w:w="865" w:type="dxa"/>
            <w:shd w:val="clear" w:color="000000" w:fill="FFFFFF"/>
            <w:vAlign w:val="center"/>
          </w:tcPr>
          <w:p w:rsidR="0096531B" w:rsidRPr="009F459D" w:rsidRDefault="0096531B" w:rsidP="006D5EDB">
            <w:pPr>
              <w:bidi w:val="0"/>
              <w:spacing w:after="0"/>
              <w:jc w:val="center"/>
              <w:rPr>
                <w:rFonts w:asciiTheme="majorBidi" w:hAnsiTheme="majorBidi" w:cstheme="majorBidi"/>
                <w:bCs/>
                <w:color w:val="000000"/>
              </w:rPr>
            </w:pPr>
            <w:r w:rsidRPr="009F459D">
              <w:rPr>
                <w:rFonts w:asciiTheme="majorBidi" w:hAnsiTheme="majorBidi" w:cstheme="majorBidi"/>
                <w:bCs/>
                <w:color w:val="000000"/>
              </w:rPr>
              <w:t>10%</w:t>
            </w:r>
          </w:p>
        </w:tc>
      </w:tr>
      <w:tr w:rsidR="0096531B" w:rsidRPr="009F459D" w:rsidTr="006D5EDB">
        <w:trPr>
          <w:trHeight w:val="20"/>
          <w:jc w:val="center"/>
        </w:trPr>
        <w:tc>
          <w:tcPr>
            <w:tcW w:w="671" w:type="dxa"/>
            <w:shd w:val="clear" w:color="000000" w:fill="FFFFFF"/>
            <w:noWrap/>
            <w:vAlign w:val="center"/>
            <w:hideMark/>
          </w:tcPr>
          <w:p w:rsidR="0096531B" w:rsidRPr="009F459D" w:rsidRDefault="0096531B" w:rsidP="006D5EDB">
            <w:pPr>
              <w:bidi w:val="0"/>
              <w:spacing w:after="0"/>
              <w:jc w:val="center"/>
              <w:rPr>
                <w:rFonts w:asciiTheme="majorBidi" w:hAnsiTheme="majorBidi" w:cstheme="majorBidi"/>
                <w:bCs/>
                <w:color w:val="000000"/>
              </w:rPr>
            </w:pPr>
            <w:r w:rsidRPr="009F459D">
              <w:rPr>
                <w:rFonts w:asciiTheme="majorBidi" w:hAnsiTheme="majorBidi" w:cstheme="majorBidi"/>
                <w:bCs/>
                <w:color w:val="000000"/>
              </w:rPr>
              <w:t>10</w:t>
            </w:r>
          </w:p>
        </w:tc>
        <w:tc>
          <w:tcPr>
            <w:tcW w:w="3726" w:type="dxa"/>
            <w:shd w:val="clear" w:color="auto" w:fill="auto"/>
            <w:vAlign w:val="center"/>
            <w:hideMark/>
          </w:tcPr>
          <w:p w:rsidR="0096531B" w:rsidRPr="009F459D" w:rsidRDefault="0096531B" w:rsidP="006D5EDB">
            <w:pPr>
              <w:bidi w:val="0"/>
              <w:spacing w:after="0"/>
              <w:jc w:val="lowKashida"/>
              <w:rPr>
                <w:rFonts w:asciiTheme="majorBidi" w:hAnsiTheme="majorBidi" w:cstheme="majorBidi"/>
                <w:bCs/>
                <w:color w:val="000000"/>
              </w:rPr>
            </w:pPr>
            <w:r w:rsidRPr="009F459D">
              <w:rPr>
                <w:rFonts w:asciiTheme="majorBidi" w:hAnsiTheme="majorBidi" w:cstheme="majorBidi"/>
                <w:bCs/>
                <w:color w:val="000000"/>
              </w:rPr>
              <w:t>Building Materials (BULM)</w:t>
            </w:r>
          </w:p>
        </w:tc>
        <w:tc>
          <w:tcPr>
            <w:tcW w:w="1457" w:type="dxa"/>
            <w:shd w:val="clear" w:color="000000" w:fill="FFFFFF"/>
            <w:vAlign w:val="center"/>
            <w:hideMark/>
          </w:tcPr>
          <w:p w:rsidR="0096531B" w:rsidRPr="009F459D" w:rsidRDefault="0096531B" w:rsidP="006D5EDB">
            <w:pPr>
              <w:bidi w:val="0"/>
              <w:spacing w:after="0"/>
              <w:jc w:val="center"/>
              <w:rPr>
                <w:rFonts w:asciiTheme="majorBidi" w:hAnsiTheme="majorBidi" w:cstheme="majorBidi"/>
                <w:bCs/>
                <w:color w:val="000000"/>
              </w:rPr>
            </w:pPr>
            <w:r w:rsidRPr="009F459D">
              <w:rPr>
                <w:rFonts w:asciiTheme="majorBidi" w:hAnsiTheme="majorBidi" w:cstheme="majorBidi"/>
                <w:bCs/>
                <w:color w:val="000000"/>
              </w:rPr>
              <w:t>5</w:t>
            </w:r>
          </w:p>
        </w:tc>
        <w:tc>
          <w:tcPr>
            <w:tcW w:w="1587" w:type="dxa"/>
            <w:shd w:val="clear" w:color="000000" w:fill="FFFFFF"/>
            <w:vAlign w:val="center"/>
          </w:tcPr>
          <w:p w:rsidR="0096531B" w:rsidRPr="009F459D" w:rsidRDefault="0096531B" w:rsidP="006D5EDB">
            <w:pPr>
              <w:bidi w:val="0"/>
              <w:spacing w:after="0"/>
              <w:jc w:val="center"/>
              <w:rPr>
                <w:rFonts w:asciiTheme="majorBidi" w:hAnsiTheme="majorBidi" w:cstheme="majorBidi"/>
                <w:bCs/>
                <w:color w:val="000000"/>
              </w:rPr>
            </w:pPr>
            <w:r w:rsidRPr="009F459D">
              <w:rPr>
                <w:rFonts w:asciiTheme="majorBidi" w:hAnsiTheme="majorBidi" w:cstheme="majorBidi"/>
                <w:bCs/>
                <w:color w:val="000000"/>
              </w:rPr>
              <w:t>25</w:t>
            </w:r>
          </w:p>
        </w:tc>
        <w:tc>
          <w:tcPr>
            <w:tcW w:w="865" w:type="dxa"/>
            <w:shd w:val="clear" w:color="000000" w:fill="FFFFFF"/>
            <w:vAlign w:val="center"/>
          </w:tcPr>
          <w:p w:rsidR="0096531B" w:rsidRPr="009F459D" w:rsidRDefault="0096531B" w:rsidP="006D5EDB">
            <w:pPr>
              <w:bidi w:val="0"/>
              <w:spacing w:after="0"/>
              <w:jc w:val="center"/>
              <w:rPr>
                <w:rFonts w:asciiTheme="majorBidi" w:hAnsiTheme="majorBidi" w:cstheme="majorBidi"/>
                <w:bCs/>
                <w:color w:val="000000"/>
              </w:rPr>
            </w:pPr>
            <w:r w:rsidRPr="009F459D">
              <w:rPr>
                <w:rFonts w:asciiTheme="majorBidi" w:hAnsiTheme="majorBidi" w:cstheme="majorBidi"/>
                <w:bCs/>
                <w:color w:val="000000"/>
              </w:rPr>
              <w:t>12%</w:t>
            </w:r>
          </w:p>
        </w:tc>
      </w:tr>
      <w:tr w:rsidR="0096531B" w:rsidRPr="009F459D" w:rsidTr="006D5EDB">
        <w:trPr>
          <w:trHeight w:val="20"/>
          <w:jc w:val="center"/>
        </w:trPr>
        <w:tc>
          <w:tcPr>
            <w:tcW w:w="4397" w:type="dxa"/>
            <w:gridSpan w:val="2"/>
            <w:shd w:val="clear" w:color="000000" w:fill="FFFFFF"/>
            <w:noWrap/>
            <w:vAlign w:val="center"/>
            <w:hideMark/>
          </w:tcPr>
          <w:p w:rsidR="0096531B" w:rsidRPr="009F459D" w:rsidRDefault="0096531B" w:rsidP="006D5EDB">
            <w:pPr>
              <w:bidi w:val="0"/>
              <w:spacing w:after="0"/>
              <w:jc w:val="center"/>
              <w:rPr>
                <w:rFonts w:asciiTheme="majorBidi" w:hAnsiTheme="majorBidi" w:cstheme="majorBidi"/>
                <w:b/>
                <w:color w:val="000000"/>
              </w:rPr>
            </w:pPr>
            <w:r w:rsidRPr="009F459D">
              <w:rPr>
                <w:rFonts w:asciiTheme="majorBidi" w:hAnsiTheme="majorBidi" w:cstheme="majorBidi"/>
                <w:b/>
                <w:color w:val="000000"/>
              </w:rPr>
              <w:t>Total</w:t>
            </w:r>
          </w:p>
        </w:tc>
        <w:tc>
          <w:tcPr>
            <w:tcW w:w="1457" w:type="dxa"/>
            <w:shd w:val="clear" w:color="000000" w:fill="FFFFFF"/>
            <w:noWrap/>
            <w:vAlign w:val="center"/>
            <w:hideMark/>
          </w:tcPr>
          <w:p w:rsidR="0096531B" w:rsidRPr="009F459D" w:rsidRDefault="0096531B" w:rsidP="006D5EDB">
            <w:pPr>
              <w:bidi w:val="0"/>
              <w:spacing w:after="0"/>
              <w:jc w:val="center"/>
              <w:rPr>
                <w:rFonts w:asciiTheme="majorBidi" w:hAnsiTheme="majorBidi" w:cstheme="majorBidi"/>
                <w:b/>
                <w:color w:val="000000"/>
              </w:rPr>
            </w:pPr>
            <w:r w:rsidRPr="009F459D">
              <w:rPr>
                <w:rFonts w:asciiTheme="majorBidi" w:hAnsiTheme="majorBidi" w:cstheme="majorBidi"/>
                <w:b/>
                <w:color w:val="000000"/>
              </w:rPr>
              <w:t>42</w:t>
            </w:r>
          </w:p>
        </w:tc>
        <w:tc>
          <w:tcPr>
            <w:tcW w:w="1587" w:type="dxa"/>
            <w:shd w:val="clear" w:color="000000" w:fill="FFFFFF"/>
            <w:vAlign w:val="center"/>
          </w:tcPr>
          <w:p w:rsidR="0096531B" w:rsidRPr="009F459D" w:rsidRDefault="0096531B" w:rsidP="006D5EDB">
            <w:pPr>
              <w:bidi w:val="0"/>
              <w:spacing w:after="0"/>
              <w:jc w:val="center"/>
              <w:rPr>
                <w:rFonts w:asciiTheme="majorBidi" w:hAnsiTheme="majorBidi" w:cstheme="majorBidi"/>
                <w:b/>
                <w:color w:val="000000"/>
              </w:rPr>
            </w:pPr>
            <w:r w:rsidRPr="009F459D">
              <w:rPr>
                <w:rFonts w:asciiTheme="majorBidi" w:hAnsiTheme="majorBidi" w:cstheme="majorBidi"/>
                <w:b/>
                <w:color w:val="000000"/>
              </w:rPr>
              <w:t>210</w:t>
            </w:r>
          </w:p>
        </w:tc>
        <w:tc>
          <w:tcPr>
            <w:tcW w:w="865" w:type="dxa"/>
            <w:shd w:val="clear" w:color="000000" w:fill="FFFFFF"/>
            <w:vAlign w:val="center"/>
          </w:tcPr>
          <w:p w:rsidR="0096531B" w:rsidRPr="009F459D" w:rsidRDefault="0096531B" w:rsidP="006D5EDB">
            <w:pPr>
              <w:bidi w:val="0"/>
              <w:spacing w:after="0"/>
              <w:jc w:val="center"/>
              <w:rPr>
                <w:rFonts w:asciiTheme="majorBidi" w:hAnsiTheme="majorBidi" w:cstheme="majorBidi"/>
                <w:b/>
                <w:color w:val="000000"/>
              </w:rPr>
            </w:pPr>
            <w:r w:rsidRPr="009F459D">
              <w:rPr>
                <w:rFonts w:asciiTheme="majorBidi" w:hAnsiTheme="majorBidi" w:cstheme="majorBidi"/>
                <w:b/>
                <w:color w:val="000000"/>
              </w:rPr>
              <w:t>100%</w:t>
            </w:r>
          </w:p>
        </w:tc>
      </w:tr>
    </w:tbl>
    <w:p w:rsidR="0096531B" w:rsidRPr="0096531B" w:rsidRDefault="0096531B" w:rsidP="0096531B">
      <w:pPr>
        <w:bidi w:val="0"/>
        <w:spacing w:after="0" w:line="360" w:lineRule="auto"/>
        <w:jc w:val="lowKashida"/>
        <w:rPr>
          <w:rFonts w:asciiTheme="majorBidi" w:hAnsiTheme="majorBidi" w:cstheme="majorBidi"/>
          <w:bCs/>
          <w:sz w:val="24"/>
          <w:szCs w:val="24"/>
        </w:rPr>
      </w:pPr>
      <w:r w:rsidRPr="0096531B">
        <w:rPr>
          <w:rFonts w:asciiTheme="majorBidi" w:hAnsiTheme="majorBidi" w:cstheme="majorBidi"/>
          <w:b/>
          <w:sz w:val="24"/>
          <w:szCs w:val="24"/>
        </w:rPr>
        <w:t>Source</w:t>
      </w:r>
      <w:r w:rsidRPr="0096531B">
        <w:rPr>
          <w:rFonts w:asciiTheme="majorBidi" w:hAnsiTheme="majorBidi" w:cstheme="majorBidi"/>
          <w:bCs/>
          <w:sz w:val="24"/>
          <w:szCs w:val="24"/>
        </w:rPr>
        <w:t>: Prepared by the researcher.</w:t>
      </w:r>
    </w:p>
    <w:p w:rsidR="0075375C" w:rsidRPr="0075375C" w:rsidRDefault="0075375C" w:rsidP="0075375C">
      <w:pPr>
        <w:pStyle w:val="BodyText"/>
        <w:spacing w:before="120" w:line="360" w:lineRule="auto"/>
        <w:ind w:left="0"/>
        <w:jc w:val="lowKashida"/>
        <w:rPr>
          <w:rFonts w:asciiTheme="majorBidi" w:hAnsiTheme="majorBidi" w:cstheme="majorBidi"/>
          <w:b/>
          <w:bCs/>
          <w:color w:val="000000" w:themeColor="text1"/>
        </w:rPr>
      </w:pPr>
      <w:r w:rsidRPr="0075375C">
        <w:rPr>
          <w:rFonts w:asciiTheme="majorBidi" w:hAnsiTheme="majorBidi" w:cstheme="majorBidi"/>
          <w:b/>
          <w:bCs/>
          <w:color w:val="000000" w:themeColor="text1"/>
        </w:rPr>
        <w:t>Study Model and the Description and Measurement of its Variables:</w:t>
      </w:r>
    </w:p>
    <w:p w:rsidR="0075375C" w:rsidRPr="0075375C" w:rsidRDefault="0075375C" w:rsidP="0075375C">
      <w:pPr>
        <w:pStyle w:val="ListParagraph"/>
        <w:bidi w:val="0"/>
        <w:spacing w:after="0" w:line="360" w:lineRule="auto"/>
        <w:ind w:left="0" w:firstLine="720"/>
        <w:contextualSpacing w:val="0"/>
        <w:jc w:val="lowKashida"/>
        <w:rPr>
          <w:rFonts w:asciiTheme="majorBidi" w:hAnsiTheme="majorBidi" w:cstheme="majorBidi"/>
          <w:b/>
          <w:sz w:val="24"/>
          <w:szCs w:val="24"/>
        </w:rPr>
      </w:pPr>
      <w:r w:rsidRPr="0075375C">
        <w:rPr>
          <w:rFonts w:asciiTheme="majorBidi" w:hAnsiTheme="majorBidi" w:cstheme="majorBidi"/>
          <w:sz w:val="24"/>
          <w:szCs w:val="24"/>
        </w:rPr>
        <w:t>The study model includes the independent variable, accounting disclosure of sustainable development practices, which is measured by (disclosure of economic dimension practices, disclosure of environmental dimension practices, and disclosure of social dimension practices), and the dependent variable (predictability of accounting information), which is measured by (accounting conservatism and the value relevance of information). The researcher relied on a set of control variables (company size, leverage, length of contract period between the auditor and the client, and the Big 4). The following table (4.2) shows the study variables and methods of measurement as follows:</w:t>
      </w:r>
    </w:p>
    <w:p w:rsidR="0075375C" w:rsidRPr="0075375C" w:rsidRDefault="0075375C" w:rsidP="0075375C">
      <w:pPr>
        <w:bidi w:val="0"/>
        <w:spacing w:after="0" w:line="360" w:lineRule="auto"/>
        <w:jc w:val="lowKashida"/>
        <w:rPr>
          <w:rFonts w:asciiTheme="majorBidi" w:hAnsiTheme="majorBidi" w:cstheme="majorBidi"/>
          <w:bCs/>
          <w:sz w:val="24"/>
          <w:szCs w:val="24"/>
        </w:rPr>
      </w:pPr>
      <w:r w:rsidRPr="0075375C">
        <w:rPr>
          <w:rFonts w:asciiTheme="majorBidi" w:hAnsiTheme="majorBidi" w:cstheme="majorBidi"/>
          <w:b/>
          <w:sz w:val="24"/>
          <w:szCs w:val="24"/>
        </w:rPr>
        <w:t>Table (2)</w:t>
      </w:r>
      <w:r w:rsidRPr="0075375C">
        <w:rPr>
          <w:rFonts w:asciiTheme="majorBidi" w:hAnsiTheme="majorBidi" w:cstheme="majorBidi"/>
          <w:bCs/>
          <w:sz w:val="24"/>
          <w:szCs w:val="24"/>
        </w:rPr>
        <w:t>:</w:t>
      </w:r>
      <w:r w:rsidRPr="0075375C">
        <w:rPr>
          <w:rFonts w:asciiTheme="majorBidi" w:hAnsiTheme="majorBidi" w:cstheme="majorBidi"/>
          <w:b/>
          <w:sz w:val="24"/>
          <w:szCs w:val="24"/>
        </w:rPr>
        <w:t xml:space="preserve"> </w:t>
      </w:r>
      <w:r w:rsidRPr="0075375C">
        <w:rPr>
          <w:rFonts w:asciiTheme="majorBidi" w:hAnsiTheme="majorBidi" w:cstheme="majorBidi"/>
          <w:bCs/>
          <w:sz w:val="24"/>
          <w:szCs w:val="24"/>
        </w:rPr>
        <w:t>The variables used in the study models.</w:t>
      </w:r>
    </w:p>
    <w:tbl>
      <w:tblPr>
        <w:tblW w:w="8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5"/>
        <w:gridCol w:w="1410"/>
        <w:gridCol w:w="3223"/>
        <w:gridCol w:w="1992"/>
      </w:tblGrid>
      <w:tr w:rsidR="0075375C" w:rsidRPr="009F459D" w:rsidTr="002907E3">
        <w:trPr>
          <w:trHeight w:val="20"/>
          <w:tblHeader/>
          <w:jc w:val="center"/>
        </w:trPr>
        <w:tc>
          <w:tcPr>
            <w:tcW w:w="3125" w:type="dxa"/>
            <w:gridSpan w:val="2"/>
            <w:tcBorders>
              <w:top w:val="thinThickSmallGap" w:sz="12" w:space="0" w:color="auto"/>
              <w:left w:val="thinThickSmallGap" w:sz="12" w:space="0" w:color="auto"/>
              <w:bottom w:val="single" w:sz="4" w:space="0" w:color="auto"/>
              <w:right w:val="single" w:sz="4" w:space="0" w:color="auto"/>
            </w:tcBorders>
            <w:shd w:val="clear" w:color="auto" w:fill="F2F2F2" w:themeFill="background1" w:themeFillShade="F2"/>
            <w:vAlign w:val="center"/>
          </w:tcPr>
          <w:p w:rsidR="0075375C" w:rsidRPr="009F459D" w:rsidRDefault="0075375C" w:rsidP="006D5EDB">
            <w:pPr>
              <w:bidi w:val="0"/>
              <w:spacing w:after="0" w:line="240" w:lineRule="auto"/>
              <w:jc w:val="center"/>
              <w:rPr>
                <w:rFonts w:asciiTheme="majorBidi" w:hAnsiTheme="majorBidi" w:cstheme="majorBidi"/>
                <w:b/>
                <w:bCs/>
              </w:rPr>
            </w:pPr>
            <w:r w:rsidRPr="009F459D">
              <w:rPr>
                <w:rFonts w:asciiTheme="majorBidi" w:hAnsiTheme="majorBidi" w:cstheme="majorBidi"/>
                <w:b/>
              </w:rPr>
              <w:t>Variable</w:t>
            </w:r>
          </w:p>
        </w:tc>
        <w:tc>
          <w:tcPr>
            <w:tcW w:w="3223" w:type="dxa"/>
            <w:tcBorders>
              <w:top w:val="thinThickSmallGap" w:sz="12" w:space="0" w:color="auto"/>
              <w:left w:val="single" w:sz="4" w:space="0" w:color="auto"/>
              <w:bottom w:val="single" w:sz="4" w:space="0" w:color="auto"/>
              <w:right w:val="single" w:sz="4" w:space="0" w:color="auto"/>
            </w:tcBorders>
            <w:shd w:val="clear" w:color="auto" w:fill="F2F2F2" w:themeFill="background1" w:themeFillShade="F2"/>
            <w:vAlign w:val="center"/>
          </w:tcPr>
          <w:p w:rsidR="0075375C" w:rsidRPr="009F459D" w:rsidRDefault="0075375C" w:rsidP="006D5EDB">
            <w:pPr>
              <w:bidi w:val="0"/>
              <w:spacing w:after="0" w:line="240" w:lineRule="auto"/>
              <w:jc w:val="center"/>
              <w:rPr>
                <w:rFonts w:asciiTheme="majorBidi" w:hAnsiTheme="majorBidi" w:cstheme="majorBidi"/>
                <w:b/>
                <w:bCs/>
              </w:rPr>
            </w:pPr>
            <w:r w:rsidRPr="009F459D">
              <w:rPr>
                <w:rFonts w:asciiTheme="majorBidi" w:hAnsiTheme="majorBidi" w:cstheme="majorBidi"/>
                <w:b/>
              </w:rPr>
              <w:t>Variable Procedural Explanation</w:t>
            </w:r>
          </w:p>
        </w:tc>
        <w:tc>
          <w:tcPr>
            <w:tcW w:w="1992" w:type="dxa"/>
            <w:tcBorders>
              <w:top w:val="thinThickSmallGap" w:sz="12" w:space="0" w:color="auto"/>
              <w:left w:val="single" w:sz="4" w:space="0" w:color="auto"/>
              <w:bottom w:val="single" w:sz="4" w:space="0" w:color="auto"/>
              <w:right w:val="thickThinSmallGap" w:sz="12" w:space="0" w:color="auto"/>
            </w:tcBorders>
            <w:shd w:val="clear" w:color="auto" w:fill="F2F2F2" w:themeFill="background1" w:themeFillShade="F2"/>
            <w:vAlign w:val="center"/>
          </w:tcPr>
          <w:p w:rsidR="0075375C" w:rsidRPr="009F459D" w:rsidRDefault="0075375C" w:rsidP="006D5EDB">
            <w:pPr>
              <w:bidi w:val="0"/>
              <w:spacing w:after="0" w:line="240" w:lineRule="auto"/>
              <w:jc w:val="center"/>
              <w:rPr>
                <w:rFonts w:asciiTheme="majorBidi" w:hAnsiTheme="majorBidi" w:cstheme="majorBidi"/>
                <w:b/>
                <w:bCs/>
              </w:rPr>
            </w:pPr>
            <w:r w:rsidRPr="009F459D">
              <w:rPr>
                <w:rFonts w:asciiTheme="majorBidi" w:hAnsiTheme="majorBidi" w:cstheme="majorBidi"/>
                <w:b/>
              </w:rPr>
              <w:t>Studies on Scale</w:t>
            </w:r>
          </w:p>
        </w:tc>
      </w:tr>
      <w:tr w:rsidR="0075375C" w:rsidRPr="009F459D" w:rsidTr="002907E3">
        <w:trPr>
          <w:trHeight w:val="20"/>
          <w:jc w:val="center"/>
        </w:trPr>
        <w:tc>
          <w:tcPr>
            <w:tcW w:w="8340" w:type="dxa"/>
            <w:gridSpan w:val="4"/>
            <w:tcBorders>
              <w:top w:val="single" w:sz="4" w:space="0" w:color="auto"/>
              <w:left w:val="thinThickSmallGap" w:sz="12" w:space="0" w:color="auto"/>
              <w:bottom w:val="single" w:sz="4" w:space="0" w:color="auto"/>
              <w:right w:val="thickThinSmallGap" w:sz="12" w:space="0" w:color="auto"/>
            </w:tcBorders>
            <w:shd w:val="clear" w:color="auto" w:fill="F2F2F2" w:themeFill="background1" w:themeFillShade="F2"/>
          </w:tcPr>
          <w:p w:rsidR="0075375C" w:rsidRPr="009F459D" w:rsidRDefault="0075375C" w:rsidP="006D5EDB">
            <w:pPr>
              <w:bidi w:val="0"/>
              <w:spacing w:after="0" w:line="240" w:lineRule="auto"/>
              <w:jc w:val="lowKashida"/>
              <w:rPr>
                <w:rFonts w:asciiTheme="majorBidi" w:hAnsiTheme="majorBidi" w:cstheme="majorBidi"/>
                <w:b/>
                <w:bCs/>
              </w:rPr>
            </w:pPr>
            <w:r w:rsidRPr="009F459D">
              <w:rPr>
                <w:rFonts w:asciiTheme="majorBidi" w:hAnsiTheme="majorBidi" w:cstheme="majorBidi"/>
                <w:b/>
              </w:rPr>
              <w:t>Dependent Variable: Accounting Conservatism:</w:t>
            </w:r>
            <w:r w:rsidRPr="009F459D">
              <w:rPr>
                <w:rFonts w:asciiTheme="majorBidi" w:hAnsiTheme="majorBidi" w:cstheme="majorBidi"/>
              </w:rPr>
              <w:t xml:space="preserve"> </w:t>
            </w:r>
          </w:p>
        </w:tc>
      </w:tr>
      <w:tr w:rsidR="0075375C" w:rsidRPr="009F459D" w:rsidTr="002907E3">
        <w:trPr>
          <w:trHeight w:val="20"/>
          <w:jc w:val="center"/>
        </w:trPr>
        <w:tc>
          <w:tcPr>
            <w:tcW w:w="1715" w:type="dxa"/>
            <w:tcBorders>
              <w:top w:val="single" w:sz="4" w:space="0" w:color="auto"/>
              <w:left w:val="thinThickSmallGap" w:sz="12" w:space="0" w:color="auto"/>
              <w:bottom w:val="single" w:sz="4" w:space="0" w:color="auto"/>
              <w:right w:val="single" w:sz="4" w:space="0" w:color="auto"/>
            </w:tcBorders>
          </w:tcPr>
          <w:p w:rsidR="0075375C" w:rsidRPr="009F459D" w:rsidRDefault="0075375C" w:rsidP="006D5EDB">
            <w:pPr>
              <w:bidi w:val="0"/>
              <w:spacing w:after="0" w:line="240" w:lineRule="auto"/>
              <w:jc w:val="lowKashida"/>
              <w:rPr>
                <w:rFonts w:asciiTheme="majorBidi" w:hAnsiTheme="majorBidi" w:cstheme="majorBidi"/>
              </w:rPr>
            </w:pPr>
            <w:r w:rsidRPr="009F459D">
              <w:rPr>
                <w:rFonts w:asciiTheme="majorBidi" w:hAnsiTheme="majorBidi" w:cstheme="majorBidi"/>
              </w:rPr>
              <w:t>Accounting Conservatism</w:t>
            </w:r>
          </w:p>
        </w:tc>
        <w:tc>
          <w:tcPr>
            <w:tcW w:w="1410" w:type="dxa"/>
            <w:tcBorders>
              <w:top w:val="single" w:sz="4" w:space="0" w:color="auto"/>
              <w:left w:val="single" w:sz="4" w:space="0" w:color="auto"/>
              <w:bottom w:val="single" w:sz="4" w:space="0" w:color="auto"/>
              <w:right w:val="single" w:sz="4" w:space="0" w:color="auto"/>
            </w:tcBorders>
          </w:tcPr>
          <w:p w:rsidR="0075375C" w:rsidRPr="009F459D" w:rsidRDefault="0075375C" w:rsidP="006D5EDB">
            <w:pPr>
              <w:bidi w:val="0"/>
              <w:spacing w:after="0" w:line="240" w:lineRule="auto"/>
              <w:jc w:val="lowKashida"/>
              <w:rPr>
                <w:rFonts w:asciiTheme="majorBidi" w:hAnsiTheme="majorBidi" w:cstheme="majorBidi"/>
              </w:rPr>
            </w:pPr>
            <w:r w:rsidRPr="009F459D">
              <w:rPr>
                <w:rFonts w:asciiTheme="majorBidi" w:hAnsiTheme="majorBidi" w:cstheme="majorBidi"/>
              </w:rPr>
              <w:t>(MTB)</w:t>
            </w:r>
          </w:p>
        </w:tc>
        <w:tc>
          <w:tcPr>
            <w:tcW w:w="3223" w:type="dxa"/>
            <w:tcBorders>
              <w:top w:val="single" w:sz="4" w:space="0" w:color="auto"/>
              <w:left w:val="single" w:sz="4" w:space="0" w:color="auto"/>
              <w:bottom w:val="single" w:sz="4" w:space="0" w:color="auto"/>
              <w:right w:val="single" w:sz="4" w:space="0" w:color="auto"/>
            </w:tcBorders>
          </w:tcPr>
          <w:p w:rsidR="0075375C" w:rsidRPr="009F459D" w:rsidRDefault="0075375C" w:rsidP="006D5EDB">
            <w:pPr>
              <w:bidi w:val="0"/>
              <w:spacing w:after="0" w:line="240" w:lineRule="auto"/>
              <w:jc w:val="lowKashida"/>
              <w:rPr>
                <w:rFonts w:asciiTheme="majorBidi" w:hAnsiTheme="majorBidi" w:cstheme="majorBidi"/>
              </w:rPr>
            </w:pPr>
            <w:r w:rsidRPr="009F459D">
              <w:rPr>
                <w:rFonts w:asciiTheme="majorBidi" w:hAnsiTheme="majorBidi" w:cstheme="majorBidi"/>
              </w:rPr>
              <w:t xml:space="preserve">Measured by dividing the capital resources market value (MV) into the capital resources book value (BV) </w:t>
            </w:r>
          </w:p>
        </w:tc>
        <w:tc>
          <w:tcPr>
            <w:tcW w:w="1992" w:type="dxa"/>
            <w:tcBorders>
              <w:top w:val="single" w:sz="4" w:space="0" w:color="auto"/>
              <w:left w:val="single" w:sz="4" w:space="0" w:color="auto"/>
              <w:bottom w:val="single" w:sz="4" w:space="0" w:color="auto"/>
              <w:right w:val="thickThinSmallGap" w:sz="12" w:space="0" w:color="auto"/>
            </w:tcBorders>
          </w:tcPr>
          <w:p w:rsidR="0075375C" w:rsidRPr="009F459D" w:rsidRDefault="0075375C" w:rsidP="006D5EDB">
            <w:pPr>
              <w:bidi w:val="0"/>
              <w:spacing w:after="0" w:line="240" w:lineRule="auto"/>
              <w:jc w:val="lowKashida"/>
              <w:rPr>
                <w:rFonts w:asciiTheme="majorBidi" w:eastAsia="Times New Roman" w:hAnsiTheme="majorBidi" w:cstheme="majorBidi"/>
              </w:rPr>
            </w:pPr>
            <w:r w:rsidRPr="009F459D">
              <w:rPr>
                <w:rFonts w:asciiTheme="majorBidi" w:hAnsiTheme="majorBidi" w:cstheme="majorBidi"/>
              </w:rPr>
              <w:t>AL-</w:t>
            </w:r>
            <w:proofErr w:type="spellStart"/>
            <w:r w:rsidRPr="009F459D">
              <w:rPr>
                <w:rFonts w:asciiTheme="majorBidi" w:hAnsiTheme="majorBidi" w:cstheme="majorBidi"/>
              </w:rPr>
              <w:t>Radaiadeh</w:t>
            </w:r>
            <w:proofErr w:type="spellEnd"/>
            <w:r w:rsidRPr="009F459D">
              <w:rPr>
                <w:rFonts w:asciiTheme="majorBidi" w:hAnsiTheme="majorBidi" w:cstheme="majorBidi"/>
              </w:rPr>
              <w:t xml:space="preserve"> &amp; Ibrahim (2023)</w:t>
            </w:r>
          </w:p>
          <w:p w:rsidR="0075375C" w:rsidRPr="009F459D" w:rsidRDefault="0075375C" w:rsidP="006D5EDB">
            <w:pPr>
              <w:bidi w:val="0"/>
              <w:spacing w:after="0" w:line="240" w:lineRule="auto"/>
              <w:jc w:val="lowKashida"/>
              <w:rPr>
                <w:rFonts w:asciiTheme="majorBidi" w:hAnsiTheme="majorBidi" w:cstheme="majorBidi"/>
              </w:rPr>
            </w:pPr>
            <w:proofErr w:type="spellStart"/>
            <w:r w:rsidRPr="009F459D">
              <w:rPr>
                <w:rFonts w:asciiTheme="majorBidi" w:hAnsiTheme="majorBidi" w:cstheme="majorBidi"/>
              </w:rPr>
              <w:t>Abdulhalim</w:t>
            </w:r>
            <w:proofErr w:type="spellEnd"/>
            <w:r w:rsidRPr="009F459D">
              <w:rPr>
                <w:rFonts w:asciiTheme="majorBidi" w:hAnsiTheme="majorBidi" w:cstheme="majorBidi"/>
              </w:rPr>
              <w:t xml:space="preserve"> and </w:t>
            </w:r>
            <w:proofErr w:type="spellStart"/>
            <w:r w:rsidRPr="009F459D">
              <w:rPr>
                <w:rFonts w:asciiTheme="majorBidi" w:hAnsiTheme="majorBidi" w:cstheme="majorBidi"/>
              </w:rPr>
              <w:t>Sorour</w:t>
            </w:r>
            <w:proofErr w:type="spellEnd"/>
            <w:r w:rsidRPr="009F459D">
              <w:rPr>
                <w:rFonts w:asciiTheme="majorBidi" w:hAnsiTheme="majorBidi" w:cstheme="majorBidi"/>
              </w:rPr>
              <w:t xml:space="preserve"> (2023)</w:t>
            </w:r>
          </w:p>
        </w:tc>
      </w:tr>
      <w:tr w:rsidR="0075375C" w:rsidRPr="009F459D" w:rsidTr="002907E3">
        <w:trPr>
          <w:trHeight w:val="20"/>
          <w:jc w:val="center"/>
        </w:trPr>
        <w:tc>
          <w:tcPr>
            <w:tcW w:w="8340" w:type="dxa"/>
            <w:gridSpan w:val="4"/>
            <w:tcBorders>
              <w:top w:val="single" w:sz="4" w:space="0" w:color="auto"/>
              <w:left w:val="thinThickSmallGap" w:sz="12" w:space="0" w:color="auto"/>
              <w:bottom w:val="single" w:sz="4" w:space="0" w:color="auto"/>
              <w:right w:val="thickThinSmallGap" w:sz="12" w:space="0" w:color="auto"/>
            </w:tcBorders>
            <w:shd w:val="clear" w:color="auto" w:fill="F2F2F2" w:themeFill="background1" w:themeFillShade="F2"/>
          </w:tcPr>
          <w:p w:rsidR="0075375C" w:rsidRPr="009F459D" w:rsidRDefault="0075375C" w:rsidP="006D5EDB">
            <w:pPr>
              <w:bidi w:val="0"/>
              <w:spacing w:after="0" w:line="240" w:lineRule="auto"/>
              <w:jc w:val="lowKashida"/>
              <w:rPr>
                <w:rFonts w:asciiTheme="majorBidi" w:hAnsiTheme="majorBidi" w:cstheme="majorBidi"/>
              </w:rPr>
            </w:pPr>
            <w:r w:rsidRPr="009F459D">
              <w:rPr>
                <w:rFonts w:asciiTheme="majorBidi" w:hAnsiTheme="majorBidi" w:cstheme="majorBidi"/>
                <w:b/>
              </w:rPr>
              <w:t>Dependent Variable: Price Model:</w:t>
            </w:r>
            <w:r w:rsidRPr="009F459D">
              <w:rPr>
                <w:rFonts w:asciiTheme="majorBidi" w:hAnsiTheme="majorBidi" w:cstheme="majorBidi"/>
              </w:rPr>
              <w:t xml:space="preserve"> </w:t>
            </w:r>
          </w:p>
        </w:tc>
      </w:tr>
      <w:tr w:rsidR="0075375C" w:rsidRPr="009F459D" w:rsidTr="002907E3">
        <w:trPr>
          <w:trHeight w:val="20"/>
          <w:jc w:val="center"/>
        </w:trPr>
        <w:tc>
          <w:tcPr>
            <w:tcW w:w="1715" w:type="dxa"/>
            <w:tcBorders>
              <w:top w:val="single" w:sz="4" w:space="0" w:color="auto"/>
              <w:left w:val="thinThickSmallGap" w:sz="12" w:space="0" w:color="auto"/>
              <w:bottom w:val="single" w:sz="4" w:space="0" w:color="auto"/>
              <w:right w:val="single" w:sz="4" w:space="0" w:color="auto"/>
            </w:tcBorders>
          </w:tcPr>
          <w:p w:rsidR="0075375C" w:rsidRPr="009F459D" w:rsidRDefault="0075375C" w:rsidP="006D5EDB">
            <w:pPr>
              <w:bidi w:val="0"/>
              <w:spacing w:after="0" w:line="240" w:lineRule="auto"/>
              <w:jc w:val="lowKashida"/>
              <w:rPr>
                <w:rFonts w:asciiTheme="majorBidi" w:hAnsiTheme="majorBidi" w:cstheme="majorBidi"/>
              </w:rPr>
            </w:pPr>
            <w:r w:rsidRPr="009F459D">
              <w:rPr>
                <w:rFonts w:asciiTheme="majorBidi" w:hAnsiTheme="majorBidi" w:cstheme="majorBidi"/>
              </w:rPr>
              <w:t>Price Model</w:t>
            </w:r>
          </w:p>
        </w:tc>
        <w:tc>
          <w:tcPr>
            <w:tcW w:w="1410" w:type="dxa"/>
            <w:tcBorders>
              <w:top w:val="single" w:sz="4" w:space="0" w:color="auto"/>
              <w:left w:val="single" w:sz="4" w:space="0" w:color="auto"/>
              <w:bottom w:val="single" w:sz="4" w:space="0" w:color="auto"/>
              <w:right w:val="single" w:sz="4" w:space="0" w:color="auto"/>
            </w:tcBorders>
          </w:tcPr>
          <w:p w:rsidR="0075375C" w:rsidRPr="009F459D" w:rsidRDefault="0075375C" w:rsidP="006D5EDB">
            <w:pPr>
              <w:bidi w:val="0"/>
              <w:spacing w:after="0" w:line="240" w:lineRule="auto"/>
              <w:jc w:val="lowKashida"/>
              <w:rPr>
                <w:rFonts w:asciiTheme="majorBidi" w:hAnsiTheme="majorBidi" w:cstheme="majorBidi"/>
              </w:rPr>
            </w:pPr>
            <w:r w:rsidRPr="009F459D">
              <w:rPr>
                <w:rFonts w:asciiTheme="majorBidi" w:hAnsiTheme="majorBidi" w:cstheme="majorBidi"/>
              </w:rPr>
              <w:t>(P_RELV)</w:t>
            </w:r>
          </w:p>
        </w:tc>
        <w:tc>
          <w:tcPr>
            <w:tcW w:w="3223" w:type="dxa"/>
            <w:tcBorders>
              <w:top w:val="single" w:sz="4" w:space="0" w:color="auto"/>
              <w:left w:val="single" w:sz="4" w:space="0" w:color="auto"/>
              <w:bottom w:val="single" w:sz="4" w:space="0" w:color="auto"/>
              <w:right w:val="single" w:sz="4" w:space="0" w:color="auto"/>
            </w:tcBorders>
          </w:tcPr>
          <w:p w:rsidR="0075375C" w:rsidRPr="009F459D" w:rsidRDefault="0075375C" w:rsidP="006D5EDB">
            <w:pPr>
              <w:bidi w:val="0"/>
              <w:spacing w:after="0" w:line="240" w:lineRule="auto"/>
              <w:jc w:val="lowKashida"/>
              <w:rPr>
                <w:rFonts w:asciiTheme="majorBidi" w:hAnsiTheme="majorBidi" w:cstheme="majorBidi"/>
              </w:rPr>
            </w:pPr>
            <w:r w:rsidRPr="009F459D">
              <w:rPr>
                <w:rFonts w:asciiTheme="majorBidi" w:hAnsiTheme="majorBidi" w:cstheme="majorBidi"/>
              </w:rPr>
              <w:t>Measured due to the regression equation based on the market and book value of the company shares and earnings per share</w:t>
            </w:r>
          </w:p>
        </w:tc>
        <w:tc>
          <w:tcPr>
            <w:tcW w:w="1992" w:type="dxa"/>
            <w:tcBorders>
              <w:top w:val="single" w:sz="4" w:space="0" w:color="auto"/>
              <w:left w:val="single" w:sz="4" w:space="0" w:color="auto"/>
              <w:bottom w:val="single" w:sz="4" w:space="0" w:color="auto"/>
              <w:right w:val="thickThinSmallGap" w:sz="12" w:space="0" w:color="auto"/>
            </w:tcBorders>
          </w:tcPr>
          <w:p w:rsidR="0075375C" w:rsidRPr="009F459D" w:rsidRDefault="0075375C" w:rsidP="006D5EDB">
            <w:pPr>
              <w:bidi w:val="0"/>
              <w:spacing w:after="0" w:line="240" w:lineRule="auto"/>
              <w:jc w:val="lowKashida"/>
              <w:rPr>
                <w:rFonts w:asciiTheme="majorBidi" w:eastAsia="Times New Roman" w:hAnsiTheme="majorBidi" w:cstheme="majorBidi"/>
              </w:rPr>
            </w:pPr>
            <w:r w:rsidRPr="009F459D">
              <w:rPr>
                <w:rFonts w:asciiTheme="majorBidi" w:hAnsiTheme="majorBidi" w:cstheme="majorBidi"/>
              </w:rPr>
              <w:t>Al-</w:t>
            </w:r>
            <w:proofErr w:type="spellStart"/>
            <w:r w:rsidRPr="009F459D">
              <w:rPr>
                <w:rFonts w:asciiTheme="majorBidi" w:hAnsiTheme="majorBidi" w:cstheme="majorBidi"/>
              </w:rPr>
              <w:t>Basiouni</w:t>
            </w:r>
            <w:proofErr w:type="spellEnd"/>
            <w:r w:rsidRPr="009F459D">
              <w:rPr>
                <w:rFonts w:asciiTheme="majorBidi" w:hAnsiTheme="majorBidi" w:cstheme="majorBidi"/>
              </w:rPr>
              <w:t xml:space="preserve"> (2019)</w:t>
            </w:r>
          </w:p>
          <w:p w:rsidR="0075375C" w:rsidRPr="009F459D" w:rsidRDefault="0075375C" w:rsidP="006D5EDB">
            <w:pPr>
              <w:bidi w:val="0"/>
              <w:spacing w:after="0" w:line="240" w:lineRule="auto"/>
              <w:jc w:val="lowKashida"/>
              <w:rPr>
                <w:rFonts w:asciiTheme="majorBidi" w:eastAsia="Times New Roman" w:hAnsiTheme="majorBidi" w:cstheme="majorBidi"/>
              </w:rPr>
            </w:pPr>
            <w:proofErr w:type="spellStart"/>
            <w:r w:rsidRPr="009F459D">
              <w:rPr>
                <w:rFonts w:asciiTheme="majorBidi" w:hAnsiTheme="majorBidi" w:cstheme="majorBidi"/>
              </w:rPr>
              <w:t>Olayinka</w:t>
            </w:r>
            <w:proofErr w:type="spellEnd"/>
            <w:r w:rsidRPr="009F459D">
              <w:rPr>
                <w:rFonts w:asciiTheme="majorBidi" w:hAnsiTheme="majorBidi" w:cstheme="majorBidi"/>
              </w:rPr>
              <w:t xml:space="preserve"> et al., (2017)</w:t>
            </w:r>
          </w:p>
        </w:tc>
      </w:tr>
      <w:tr w:rsidR="0075375C" w:rsidRPr="009F459D" w:rsidTr="002907E3">
        <w:trPr>
          <w:trHeight w:val="20"/>
          <w:jc w:val="center"/>
        </w:trPr>
        <w:tc>
          <w:tcPr>
            <w:tcW w:w="8340" w:type="dxa"/>
            <w:gridSpan w:val="4"/>
            <w:tcBorders>
              <w:top w:val="single" w:sz="4" w:space="0" w:color="auto"/>
              <w:left w:val="thinThickSmallGap" w:sz="12" w:space="0" w:color="auto"/>
              <w:bottom w:val="single" w:sz="4" w:space="0" w:color="auto"/>
              <w:right w:val="thickThinSmallGap" w:sz="12" w:space="0" w:color="auto"/>
            </w:tcBorders>
            <w:shd w:val="clear" w:color="auto" w:fill="F2F2F2" w:themeFill="background1" w:themeFillShade="F2"/>
          </w:tcPr>
          <w:p w:rsidR="0075375C" w:rsidRPr="009F459D" w:rsidRDefault="0075375C" w:rsidP="006D5EDB">
            <w:pPr>
              <w:bidi w:val="0"/>
              <w:spacing w:after="0" w:line="240" w:lineRule="auto"/>
              <w:jc w:val="lowKashida"/>
              <w:rPr>
                <w:rFonts w:asciiTheme="majorBidi" w:hAnsiTheme="majorBidi" w:cstheme="majorBidi"/>
                <w:b/>
                <w:bCs/>
              </w:rPr>
            </w:pPr>
            <w:r w:rsidRPr="009F459D">
              <w:rPr>
                <w:rFonts w:asciiTheme="majorBidi" w:hAnsiTheme="majorBidi" w:cstheme="majorBidi"/>
                <w:b/>
              </w:rPr>
              <w:t>Independent Variable: Accounting Disclosure Index of Sustainable Development Practices (</w:t>
            </w:r>
            <w:proofErr w:type="spellStart"/>
            <w:r w:rsidRPr="009F459D">
              <w:rPr>
                <w:rFonts w:asciiTheme="majorBidi" w:hAnsiTheme="majorBidi" w:cstheme="majorBidi"/>
                <w:b/>
              </w:rPr>
              <w:t>DSIndex</w:t>
            </w:r>
            <w:proofErr w:type="spellEnd"/>
            <w:r w:rsidRPr="009F459D">
              <w:rPr>
                <w:rFonts w:asciiTheme="majorBidi" w:hAnsiTheme="majorBidi" w:cstheme="majorBidi"/>
                <w:b/>
              </w:rPr>
              <w:t>): consists of three dimensions:</w:t>
            </w:r>
          </w:p>
        </w:tc>
      </w:tr>
      <w:tr w:rsidR="0075375C" w:rsidRPr="009F459D" w:rsidTr="002907E3">
        <w:trPr>
          <w:trHeight w:val="20"/>
          <w:jc w:val="center"/>
        </w:trPr>
        <w:tc>
          <w:tcPr>
            <w:tcW w:w="1715" w:type="dxa"/>
            <w:tcBorders>
              <w:top w:val="single" w:sz="4" w:space="0" w:color="auto"/>
              <w:left w:val="thinThickSmallGap" w:sz="12" w:space="0" w:color="auto"/>
              <w:bottom w:val="single" w:sz="4" w:space="0" w:color="auto"/>
              <w:right w:val="single" w:sz="4" w:space="0" w:color="auto"/>
            </w:tcBorders>
          </w:tcPr>
          <w:p w:rsidR="0075375C" w:rsidRPr="009F459D" w:rsidRDefault="0075375C" w:rsidP="006D5EDB">
            <w:pPr>
              <w:bidi w:val="0"/>
              <w:spacing w:after="0" w:line="240" w:lineRule="auto"/>
              <w:jc w:val="lowKashida"/>
              <w:rPr>
                <w:rFonts w:asciiTheme="majorBidi" w:hAnsiTheme="majorBidi" w:cstheme="majorBidi"/>
              </w:rPr>
            </w:pPr>
            <w:r w:rsidRPr="009F459D">
              <w:rPr>
                <w:rFonts w:asciiTheme="majorBidi" w:hAnsiTheme="majorBidi" w:cstheme="majorBidi"/>
              </w:rPr>
              <w:t>Accounting Disclosure on the Economic Dimension</w:t>
            </w:r>
          </w:p>
        </w:tc>
        <w:tc>
          <w:tcPr>
            <w:tcW w:w="1410" w:type="dxa"/>
            <w:tcBorders>
              <w:top w:val="single" w:sz="4" w:space="0" w:color="auto"/>
              <w:left w:val="single" w:sz="4" w:space="0" w:color="auto"/>
              <w:bottom w:val="single" w:sz="4" w:space="0" w:color="auto"/>
              <w:right w:val="single" w:sz="4" w:space="0" w:color="auto"/>
            </w:tcBorders>
          </w:tcPr>
          <w:p w:rsidR="0075375C" w:rsidRPr="009F459D" w:rsidRDefault="0075375C" w:rsidP="006D5EDB">
            <w:pPr>
              <w:bidi w:val="0"/>
              <w:spacing w:after="0" w:line="240" w:lineRule="auto"/>
              <w:jc w:val="lowKashida"/>
              <w:rPr>
                <w:rFonts w:asciiTheme="majorBidi" w:hAnsiTheme="majorBidi" w:cstheme="majorBidi"/>
              </w:rPr>
            </w:pPr>
            <w:r w:rsidRPr="009F459D">
              <w:rPr>
                <w:rFonts w:asciiTheme="majorBidi" w:hAnsiTheme="majorBidi" w:cstheme="majorBidi"/>
              </w:rPr>
              <w:t>(DECO)</w:t>
            </w:r>
          </w:p>
        </w:tc>
        <w:tc>
          <w:tcPr>
            <w:tcW w:w="3223" w:type="dxa"/>
            <w:tcBorders>
              <w:top w:val="single" w:sz="4" w:space="0" w:color="auto"/>
              <w:left w:val="single" w:sz="4" w:space="0" w:color="auto"/>
              <w:bottom w:val="single" w:sz="4" w:space="0" w:color="auto"/>
              <w:right w:val="single" w:sz="4" w:space="0" w:color="auto"/>
            </w:tcBorders>
          </w:tcPr>
          <w:p w:rsidR="0075375C" w:rsidRPr="009F459D" w:rsidRDefault="0075375C" w:rsidP="006D5EDB">
            <w:pPr>
              <w:bidi w:val="0"/>
              <w:spacing w:after="0" w:line="228" w:lineRule="auto"/>
              <w:jc w:val="lowKashida"/>
              <w:rPr>
                <w:rFonts w:asciiTheme="majorBidi" w:hAnsiTheme="majorBidi" w:cstheme="majorBidi"/>
              </w:rPr>
            </w:pPr>
            <w:r w:rsidRPr="009F459D">
              <w:rPr>
                <w:rFonts w:asciiTheme="majorBidi" w:hAnsiTheme="majorBidi" w:cstheme="majorBidi"/>
              </w:rPr>
              <w:t xml:space="preserve">Measured by the number of disclosure items of </w:t>
            </w:r>
            <w:proofErr w:type="spellStart"/>
            <w:r w:rsidRPr="009F459D">
              <w:rPr>
                <w:rFonts w:asciiTheme="majorBidi" w:hAnsiTheme="majorBidi" w:cstheme="majorBidi"/>
              </w:rPr>
              <w:t>DSIndex</w:t>
            </w:r>
            <w:proofErr w:type="spellEnd"/>
            <w:r w:rsidRPr="009F459D">
              <w:rPr>
                <w:rFonts w:asciiTheme="majorBidi" w:hAnsiTheme="majorBidi" w:cstheme="majorBidi"/>
              </w:rPr>
              <w:t xml:space="preserve"> elements according to the proposed index (economic dimension) As the value (0) is taken if there is no disclosure, the value is taken from (1) if only one item is disclosed and it is taken from (2) if two items are disclosed up to the value (7), and then the total number of index vocabulary is divided by (7)</w:t>
            </w:r>
          </w:p>
        </w:tc>
        <w:tc>
          <w:tcPr>
            <w:tcW w:w="1992" w:type="dxa"/>
            <w:vMerge w:val="restart"/>
            <w:tcBorders>
              <w:top w:val="single" w:sz="4" w:space="0" w:color="auto"/>
              <w:left w:val="single" w:sz="4" w:space="0" w:color="auto"/>
              <w:bottom w:val="single" w:sz="4" w:space="0" w:color="auto"/>
              <w:right w:val="thickThinSmallGap" w:sz="12" w:space="0" w:color="auto"/>
            </w:tcBorders>
          </w:tcPr>
          <w:p w:rsidR="0075375C" w:rsidRPr="009F459D" w:rsidRDefault="0075375C" w:rsidP="006D5EDB">
            <w:pPr>
              <w:bidi w:val="0"/>
              <w:spacing w:after="0" w:line="240" w:lineRule="auto"/>
              <w:jc w:val="lowKashida"/>
              <w:rPr>
                <w:rFonts w:asciiTheme="majorBidi" w:eastAsia="Times New Roman" w:hAnsiTheme="majorBidi" w:cstheme="majorBidi"/>
              </w:rPr>
            </w:pPr>
          </w:p>
          <w:p w:rsidR="0075375C" w:rsidRPr="009F459D" w:rsidRDefault="0075375C" w:rsidP="006D5EDB">
            <w:pPr>
              <w:bidi w:val="0"/>
              <w:spacing w:after="0" w:line="240" w:lineRule="auto"/>
              <w:jc w:val="lowKashida"/>
              <w:rPr>
                <w:rFonts w:asciiTheme="majorBidi" w:eastAsia="Times New Roman" w:hAnsiTheme="majorBidi" w:cstheme="majorBidi"/>
              </w:rPr>
            </w:pPr>
          </w:p>
          <w:p w:rsidR="0075375C" w:rsidRPr="009F459D" w:rsidRDefault="0075375C" w:rsidP="006D5EDB">
            <w:pPr>
              <w:bidi w:val="0"/>
              <w:spacing w:after="0" w:line="240" w:lineRule="auto"/>
              <w:jc w:val="lowKashida"/>
              <w:rPr>
                <w:rFonts w:asciiTheme="majorBidi" w:eastAsia="Times New Roman" w:hAnsiTheme="majorBidi" w:cstheme="majorBidi"/>
              </w:rPr>
            </w:pPr>
          </w:p>
          <w:p w:rsidR="0075375C" w:rsidRPr="009F459D" w:rsidRDefault="0075375C" w:rsidP="006D5EDB">
            <w:pPr>
              <w:bidi w:val="0"/>
              <w:spacing w:after="0" w:line="240" w:lineRule="auto"/>
              <w:jc w:val="lowKashida"/>
              <w:rPr>
                <w:rFonts w:asciiTheme="majorBidi" w:eastAsia="Times New Roman" w:hAnsiTheme="majorBidi" w:cstheme="majorBidi"/>
              </w:rPr>
            </w:pPr>
          </w:p>
          <w:p w:rsidR="0075375C" w:rsidRPr="009F459D" w:rsidRDefault="0075375C" w:rsidP="006D5EDB">
            <w:pPr>
              <w:bidi w:val="0"/>
              <w:spacing w:after="0" w:line="240" w:lineRule="auto"/>
              <w:jc w:val="lowKashida"/>
              <w:rPr>
                <w:rFonts w:asciiTheme="majorBidi" w:hAnsiTheme="majorBidi" w:cstheme="majorBidi"/>
                <w:rtl/>
                <w:lang w:bidi="ar-EG"/>
              </w:rPr>
            </w:pPr>
          </w:p>
          <w:p w:rsidR="0075375C" w:rsidRPr="009F459D" w:rsidRDefault="0075375C" w:rsidP="006D5EDB">
            <w:pPr>
              <w:bidi w:val="0"/>
              <w:spacing w:after="0" w:line="240" w:lineRule="auto"/>
              <w:jc w:val="lowKashida"/>
              <w:rPr>
                <w:rFonts w:asciiTheme="majorBidi" w:hAnsiTheme="majorBidi" w:cstheme="majorBidi"/>
                <w:rtl/>
                <w:lang w:bidi="ar-EG"/>
              </w:rPr>
            </w:pPr>
          </w:p>
          <w:p w:rsidR="0075375C" w:rsidRPr="009F459D" w:rsidRDefault="0075375C" w:rsidP="006D5EDB">
            <w:pPr>
              <w:bidi w:val="0"/>
              <w:spacing w:after="0" w:line="240" w:lineRule="auto"/>
              <w:jc w:val="lowKashida"/>
              <w:rPr>
                <w:rFonts w:asciiTheme="majorBidi" w:hAnsiTheme="majorBidi" w:cstheme="majorBidi"/>
              </w:rPr>
            </w:pPr>
            <w:proofErr w:type="spellStart"/>
            <w:r w:rsidRPr="009F459D">
              <w:rPr>
                <w:rFonts w:asciiTheme="majorBidi" w:hAnsiTheme="majorBidi" w:cstheme="majorBidi"/>
              </w:rPr>
              <w:t>Arafa</w:t>
            </w:r>
            <w:proofErr w:type="spellEnd"/>
            <w:r w:rsidRPr="009F459D">
              <w:rPr>
                <w:rFonts w:asciiTheme="majorBidi" w:hAnsiTheme="majorBidi" w:cstheme="majorBidi"/>
              </w:rPr>
              <w:t xml:space="preserve"> and </w:t>
            </w:r>
            <w:proofErr w:type="spellStart"/>
            <w:r w:rsidRPr="009F459D">
              <w:rPr>
                <w:rFonts w:asciiTheme="majorBidi" w:hAnsiTheme="majorBidi" w:cstheme="majorBidi"/>
              </w:rPr>
              <w:t>Meligi</w:t>
            </w:r>
            <w:proofErr w:type="spellEnd"/>
            <w:r w:rsidRPr="009F459D">
              <w:rPr>
                <w:rFonts w:asciiTheme="majorBidi" w:hAnsiTheme="majorBidi" w:cstheme="majorBidi"/>
              </w:rPr>
              <w:t xml:space="preserve"> (2015)</w:t>
            </w:r>
          </w:p>
          <w:p w:rsidR="0075375C" w:rsidRPr="009F459D" w:rsidRDefault="0075375C" w:rsidP="006D5EDB">
            <w:pPr>
              <w:bidi w:val="0"/>
              <w:spacing w:after="0" w:line="240" w:lineRule="auto"/>
              <w:jc w:val="lowKashida"/>
              <w:rPr>
                <w:rFonts w:asciiTheme="majorBidi" w:hAnsiTheme="majorBidi" w:cstheme="majorBidi"/>
              </w:rPr>
            </w:pPr>
            <w:r w:rsidRPr="009F459D">
              <w:rPr>
                <w:rFonts w:asciiTheme="majorBidi" w:hAnsiTheme="majorBidi" w:cstheme="majorBidi"/>
              </w:rPr>
              <w:t xml:space="preserve"> Al-</w:t>
            </w:r>
            <w:proofErr w:type="spellStart"/>
            <w:r w:rsidRPr="009F459D">
              <w:rPr>
                <w:rFonts w:asciiTheme="majorBidi" w:hAnsiTheme="majorBidi" w:cstheme="majorBidi"/>
              </w:rPr>
              <w:t>Ardi</w:t>
            </w:r>
            <w:proofErr w:type="spellEnd"/>
            <w:r w:rsidRPr="009F459D">
              <w:rPr>
                <w:rFonts w:asciiTheme="majorBidi" w:hAnsiTheme="majorBidi" w:cstheme="majorBidi"/>
              </w:rPr>
              <w:t xml:space="preserve"> (2013) </w:t>
            </w:r>
          </w:p>
          <w:p w:rsidR="0075375C" w:rsidRPr="009F459D" w:rsidRDefault="0075375C" w:rsidP="006D5EDB">
            <w:pPr>
              <w:bidi w:val="0"/>
              <w:spacing w:after="0" w:line="240" w:lineRule="auto"/>
              <w:jc w:val="lowKashida"/>
              <w:rPr>
                <w:rFonts w:asciiTheme="majorBidi" w:hAnsiTheme="majorBidi" w:cstheme="majorBidi"/>
              </w:rPr>
            </w:pPr>
            <w:proofErr w:type="spellStart"/>
            <w:r w:rsidRPr="009F459D">
              <w:rPr>
                <w:rFonts w:asciiTheme="majorBidi" w:hAnsiTheme="majorBidi" w:cstheme="majorBidi"/>
              </w:rPr>
              <w:t>Ashour</w:t>
            </w:r>
            <w:proofErr w:type="spellEnd"/>
            <w:r w:rsidRPr="009F459D">
              <w:rPr>
                <w:rFonts w:asciiTheme="majorBidi" w:hAnsiTheme="majorBidi" w:cstheme="majorBidi"/>
              </w:rPr>
              <w:t xml:space="preserve"> and </w:t>
            </w:r>
            <w:proofErr w:type="spellStart"/>
            <w:r w:rsidRPr="009F459D">
              <w:rPr>
                <w:rFonts w:asciiTheme="majorBidi" w:hAnsiTheme="majorBidi" w:cstheme="majorBidi"/>
              </w:rPr>
              <w:t>Sorour</w:t>
            </w:r>
            <w:proofErr w:type="spellEnd"/>
            <w:r w:rsidRPr="009F459D">
              <w:rPr>
                <w:rFonts w:asciiTheme="majorBidi" w:hAnsiTheme="majorBidi" w:cstheme="majorBidi"/>
              </w:rPr>
              <w:t xml:space="preserve"> (2022)</w:t>
            </w:r>
          </w:p>
          <w:p w:rsidR="0075375C" w:rsidRPr="009F459D" w:rsidRDefault="0075375C" w:rsidP="006D5EDB">
            <w:pPr>
              <w:bidi w:val="0"/>
              <w:spacing w:after="0" w:line="240" w:lineRule="auto"/>
              <w:jc w:val="lowKashida"/>
              <w:rPr>
                <w:rFonts w:asciiTheme="majorBidi" w:eastAsia="Times New Roman" w:hAnsiTheme="majorBidi" w:cstheme="majorBidi"/>
                <w:rtl/>
                <w:lang w:bidi="ar-EG"/>
              </w:rPr>
            </w:pPr>
          </w:p>
        </w:tc>
      </w:tr>
      <w:tr w:rsidR="0075375C" w:rsidRPr="009F459D" w:rsidTr="002907E3">
        <w:trPr>
          <w:trHeight w:val="20"/>
          <w:jc w:val="center"/>
        </w:trPr>
        <w:tc>
          <w:tcPr>
            <w:tcW w:w="1715" w:type="dxa"/>
            <w:tcBorders>
              <w:top w:val="single" w:sz="4" w:space="0" w:color="auto"/>
              <w:left w:val="thinThickSmallGap" w:sz="12" w:space="0" w:color="auto"/>
              <w:bottom w:val="single" w:sz="4" w:space="0" w:color="auto"/>
              <w:right w:val="single" w:sz="4" w:space="0" w:color="auto"/>
            </w:tcBorders>
          </w:tcPr>
          <w:p w:rsidR="0075375C" w:rsidRPr="009F459D" w:rsidRDefault="0075375C" w:rsidP="006D5EDB">
            <w:pPr>
              <w:bidi w:val="0"/>
              <w:spacing w:after="0" w:line="240" w:lineRule="auto"/>
              <w:jc w:val="lowKashida"/>
              <w:rPr>
                <w:rFonts w:asciiTheme="majorBidi" w:hAnsiTheme="majorBidi" w:cstheme="majorBidi"/>
              </w:rPr>
            </w:pPr>
            <w:r w:rsidRPr="009F459D">
              <w:rPr>
                <w:rFonts w:asciiTheme="majorBidi" w:hAnsiTheme="majorBidi" w:cstheme="majorBidi"/>
              </w:rPr>
              <w:lastRenderedPageBreak/>
              <w:t>Accounting Disclosure on the Environmental Dimension</w:t>
            </w:r>
          </w:p>
        </w:tc>
        <w:tc>
          <w:tcPr>
            <w:tcW w:w="1410" w:type="dxa"/>
            <w:tcBorders>
              <w:top w:val="single" w:sz="4" w:space="0" w:color="auto"/>
              <w:left w:val="single" w:sz="4" w:space="0" w:color="auto"/>
              <w:bottom w:val="single" w:sz="4" w:space="0" w:color="auto"/>
              <w:right w:val="single" w:sz="4" w:space="0" w:color="auto"/>
            </w:tcBorders>
          </w:tcPr>
          <w:p w:rsidR="0075375C" w:rsidRPr="009F459D" w:rsidRDefault="0075375C" w:rsidP="006D5EDB">
            <w:pPr>
              <w:bidi w:val="0"/>
              <w:spacing w:after="0" w:line="240" w:lineRule="auto"/>
              <w:jc w:val="lowKashida"/>
              <w:rPr>
                <w:rFonts w:asciiTheme="majorBidi" w:hAnsiTheme="majorBidi" w:cstheme="majorBidi"/>
              </w:rPr>
            </w:pPr>
            <w:r w:rsidRPr="009F459D">
              <w:rPr>
                <w:rFonts w:asciiTheme="majorBidi" w:hAnsiTheme="majorBidi" w:cstheme="majorBidi"/>
              </w:rPr>
              <w:t>(DENV)</w:t>
            </w:r>
          </w:p>
        </w:tc>
        <w:tc>
          <w:tcPr>
            <w:tcW w:w="3223" w:type="dxa"/>
            <w:tcBorders>
              <w:top w:val="single" w:sz="4" w:space="0" w:color="auto"/>
              <w:left w:val="single" w:sz="4" w:space="0" w:color="auto"/>
              <w:bottom w:val="single" w:sz="4" w:space="0" w:color="auto"/>
              <w:right w:val="single" w:sz="4" w:space="0" w:color="auto"/>
            </w:tcBorders>
          </w:tcPr>
          <w:p w:rsidR="0075375C" w:rsidRPr="009F459D" w:rsidRDefault="0075375C" w:rsidP="006D5EDB">
            <w:pPr>
              <w:bidi w:val="0"/>
              <w:spacing w:after="0" w:line="240" w:lineRule="auto"/>
              <w:jc w:val="lowKashida"/>
              <w:rPr>
                <w:rFonts w:asciiTheme="majorBidi" w:hAnsiTheme="majorBidi" w:cstheme="majorBidi"/>
              </w:rPr>
            </w:pPr>
            <w:r w:rsidRPr="009F459D">
              <w:rPr>
                <w:rFonts w:asciiTheme="majorBidi" w:hAnsiTheme="majorBidi" w:cstheme="majorBidi"/>
              </w:rPr>
              <w:t xml:space="preserve">Measured by the number of disclosure items of </w:t>
            </w:r>
            <w:proofErr w:type="spellStart"/>
            <w:r w:rsidRPr="009F459D">
              <w:rPr>
                <w:rFonts w:asciiTheme="majorBidi" w:hAnsiTheme="majorBidi" w:cstheme="majorBidi"/>
              </w:rPr>
              <w:t>DSIndex</w:t>
            </w:r>
            <w:proofErr w:type="spellEnd"/>
            <w:r w:rsidRPr="009F459D">
              <w:rPr>
                <w:rFonts w:asciiTheme="majorBidi" w:hAnsiTheme="majorBidi" w:cstheme="majorBidi"/>
              </w:rPr>
              <w:t xml:space="preserve"> elements according to the proposed index (environmental dimension)</w:t>
            </w:r>
          </w:p>
          <w:p w:rsidR="0075375C" w:rsidRPr="009F459D" w:rsidRDefault="0075375C" w:rsidP="006D5EDB">
            <w:pPr>
              <w:bidi w:val="0"/>
              <w:spacing w:after="0" w:line="240" w:lineRule="auto"/>
              <w:jc w:val="lowKashida"/>
              <w:rPr>
                <w:rFonts w:asciiTheme="majorBidi" w:hAnsiTheme="majorBidi" w:cstheme="majorBidi"/>
              </w:rPr>
            </w:pPr>
            <w:r w:rsidRPr="009F459D">
              <w:rPr>
                <w:rFonts w:asciiTheme="majorBidi" w:hAnsiTheme="majorBidi" w:cstheme="majorBidi"/>
              </w:rPr>
              <w:t>As the value (0) is taken if there is no disclosure, the value is taken from (1) if only one item is disclosed and it is taken from (2) if two items are disclosed up to the value (12) and then the total number of index vocabulary is divided by (12)</w:t>
            </w:r>
          </w:p>
        </w:tc>
        <w:tc>
          <w:tcPr>
            <w:tcW w:w="1992" w:type="dxa"/>
            <w:vMerge/>
            <w:tcBorders>
              <w:top w:val="single" w:sz="4" w:space="0" w:color="auto"/>
              <w:left w:val="single" w:sz="4" w:space="0" w:color="auto"/>
              <w:bottom w:val="single" w:sz="4" w:space="0" w:color="auto"/>
              <w:right w:val="thickThinSmallGap" w:sz="12" w:space="0" w:color="auto"/>
            </w:tcBorders>
          </w:tcPr>
          <w:p w:rsidR="0075375C" w:rsidRPr="009F459D" w:rsidRDefault="0075375C" w:rsidP="006D5EDB">
            <w:pPr>
              <w:bidi w:val="0"/>
              <w:spacing w:after="0" w:line="240" w:lineRule="auto"/>
              <w:jc w:val="lowKashida"/>
              <w:rPr>
                <w:rFonts w:asciiTheme="majorBidi" w:eastAsia="Times New Roman" w:hAnsiTheme="majorBidi" w:cstheme="majorBidi"/>
                <w:rtl/>
              </w:rPr>
            </w:pPr>
          </w:p>
        </w:tc>
      </w:tr>
      <w:tr w:rsidR="0075375C" w:rsidRPr="009F459D" w:rsidTr="002907E3">
        <w:trPr>
          <w:trHeight w:val="20"/>
          <w:jc w:val="center"/>
        </w:trPr>
        <w:tc>
          <w:tcPr>
            <w:tcW w:w="1715" w:type="dxa"/>
            <w:tcBorders>
              <w:top w:val="single" w:sz="4" w:space="0" w:color="auto"/>
              <w:left w:val="thinThickSmallGap" w:sz="12" w:space="0" w:color="auto"/>
              <w:bottom w:val="single" w:sz="4" w:space="0" w:color="auto"/>
              <w:right w:val="single" w:sz="4" w:space="0" w:color="auto"/>
            </w:tcBorders>
          </w:tcPr>
          <w:p w:rsidR="0075375C" w:rsidRPr="009F459D" w:rsidRDefault="0075375C" w:rsidP="006D5EDB">
            <w:pPr>
              <w:bidi w:val="0"/>
              <w:spacing w:after="0" w:line="240" w:lineRule="auto"/>
              <w:jc w:val="lowKashida"/>
              <w:rPr>
                <w:rFonts w:asciiTheme="majorBidi" w:hAnsiTheme="majorBidi" w:cstheme="majorBidi"/>
              </w:rPr>
            </w:pPr>
            <w:r w:rsidRPr="009F459D">
              <w:rPr>
                <w:rFonts w:asciiTheme="majorBidi" w:hAnsiTheme="majorBidi" w:cstheme="majorBidi"/>
              </w:rPr>
              <w:lastRenderedPageBreak/>
              <w:t>Accounting Disclosure on the Social Dimension</w:t>
            </w:r>
          </w:p>
        </w:tc>
        <w:tc>
          <w:tcPr>
            <w:tcW w:w="1410" w:type="dxa"/>
            <w:tcBorders>
              <w:top w:val="single" w:sz="4" w:space="0" w:color="auto"/>
              <w:left w:val="single" w:sz="4" w:space="0" w:color="auto"/>
              <w:bottom w:val="single" w:sz="4" w:space="0" w:color="auto"/>
              <w:right w:val="single" w:sz="4" w:space="0" w:color="auto"/>
            </w:tcBorders>
          </w:tcPr>
          <w:p w:rsidR="0075375C" w:rsidRPr="009F459D" w:rsidRDefault="0075375C" w:rsidP="006D5EDB">
            <w:pPr>
              <w:bidi w:val="0"/>
              <w:spacing w:after="0" w:line="240" w:lineRule="auto"/>
              <w:jc w:val="lowKashida"/>
              <w:rPr>
                <w:rFonts w:asciiTheme="majorBidi" w:hAnsiTheme="majorBidi" w:cstheme="majorBidi"/>
              </w:rPr>
            </w:pPr>
            <w:r w:rsidRPr="009F459D">
              <w:rPr>
                <w:rFonts w:asciiTheme="majorBidi" w:hAnsiTheme="majorBidi" w:cstheme="majorBidi"/>
              </w:rPr>
              <w:t>(DSOC)</w:t>
            </w:r>
          </w:p>
        </w:tc>
        <w:tc>
          <w:tcPr>
            <w:tcW w:w="3223" w:type="dxa"/>
            <w:tcBorders>
              <w:top w:val="single" w:sz="4" w:space="0" w:color="auto"/>
              <w:left w:val="single" w:sz="4" w:space="0" w:color="auto"/>
              <w:bottom w:val="single" w:sz="4" w:space="0" w:color="auto"/>
              <w:right w:val="single" w:sz="4" w:space="0" w:color="auto"/>
            </w:tcBorders>
          </w:tcPr>
          <w:p w:rsidR="0075375C" w:rsidRPr="009F459D" w:rsidRDefault="0075375C" w:rsidP="006D5EDB">
            <w:pPr>
              <w:bidi w:val="0"/>
              <w:spacing w:after="0" w:line="240" w:lineRule="auto"/>
              <w:jc w:val="lowKashida"/>
              <w:rPr>
                <w:rFonts w:asciiTheme="majorBidi" w:hAnsiTheme="majorBidi" w:cstheme="majorBidi"/>
              </w:rPr>
            </w:pPr>
            <w:r w:rsidRPr="009F459D">
              <w:rPr>
                <w:rFonts w:asciiTheme="majorBidi" w:hAnsiTheme="majorBidi" w:cstheme="majorBidi"/>
              </w:rPr>
              <w:t xml:space="preserve">Measured by the number of disclosure items of </w:t>
            </w:r>
            <w:proofErr w:type="spellStart"/>
            <w:r w:rsidRPr="009F459D">
              <w:rPr>
                <w:rFonts w:asciiTheme="majorBidi" w:hAnsiTheme="majorBidi" w:cstheme="majorBidi"/>
              </w:rPr>
              <w:t>DSIndex</w:t>
            </w:r>
            <w:proofErr w:type="spellEnd"/>
            <w:r w:rsidRPr="009F459D">
              <w:rPr>
                <w:rFonts w:asciiTheme="majorBidi" w:hAnsiTheme="majorBidi" w:cstheme="majorBidi"/>
              </w:rPr>
              <w:t xml:space="preserve"> elements according to the proposed index (Social dimension) As the value (0) is taken if there is no disclosure, the value is taken from (1) if only one item is disclosed and it is taken from (2) if two items are disclosed up to the value (7) and then the total number of index vocabulary is divided by (7)</w:t>
            </w:r>
          </w:p>
        </w:tc>
        <w:tc>
          <w:tcPr>
            <w:tcW w:w="1992" w:type="dxa"/>
            <w:vMerge/>
            <w:tcBorders>
              <w:top w:val="single" w:sz="4" w:space="0" w:color="auto"/>
              <w:left w:val="single" w:sz="4" w:space="0" w:color="auto"/>
              <w:bottom w:val="single" w:sz="4" w:space="0" w:color="auto"/>
              <w:right w:val="thickThinSmallGap" w:sz="12" w:space="0" w:color="auto"/>
            </w:tcBorders>
          </w:tcPr>
          <w:p w:rsidR="0075375C" w:rsidRPr="009F459D" w:rsidRDefault="0075375C" w:rsidP="006D5EDB">
            <w:pPr>
              <w:bidi w:val="0"/>
              <w:spacing w:after="0" w:line="240" w:lineRule="auto"/>
              <w:jc w:val="lowKashida"/>
              <w:rPr>
                <w:rFonts w:asciiTheme="majorBidi" w:eastAsia="Times New Roman" w:hAnsiTheme="majorBidi" w:cstheme="majorBidi"/>
                <w:rtl/>
              </w:rPr>
            </w:pPr>
          </w:p>
        </w:tc>
      </w:tr>
      <w:tr w:rsidR="0075375C" w:rsidRPr="009F459D" w:rsidTr="002907E3">
        <w:trPr>
          <w:trHeight w:val="20"/>
          <w:jc w:val="center"/>
        </w:trPr>
        <w:tc>
          <w:tcPr>
            <w:tcW w:w="8340" w:type="dxa"/>
            <w:gridSpan w:val="4"/>
            <w:tcBorders>
              <w:top w:val="single" w:sz="4" w:space="0" w:color="auto"/>
              <w:left w:val="thinThickSmallGap" w:sz="12" w:space="0" w:color="auto"/>
              <w:bottom w:val="single" w:sz="4" w:space="0" w:color="auto"/>
              <w:right w:val="thickThinSmallGap" w:sz="12" w:space="0" w:color="auto"/>
            </w:tcBorders>
            <w:shd w:val="clear" w:color="auto" w:fill="F2F2F2" w:themeFill="background1" w:themeFillShade="F2"/>
          </w:tcPr>
          <w:p w:rsidR="0075375C" w:rsidRPr="009F459D" w:rsidRDefault="0075375C" w:rsidP="006D5EDB">
            <w:pPr>
              <w:bidi w:val="0"/>
              <w:spacing w:after="0" w:line="240" w:lineRule="auto"/>
              <w:jc w:val="lowKashida"/>
              <w:rPr>
                <w:rFonts w:asciiTheme="majorBidi" w:hAnsiTheme="majorBidi" w:cstheme="majorBidi"/>
                <w:b/>
                <w:bCs/>
              </w:rPr>
            </w:pPr>
            <w:r w:rsidRPr="009F459D">
              <w:rPr>
                <w:rFonts w:asciiTheme="majorBidi" w:hAnsiTheme="majorBidi" w:cstheme="majorBidi"/>
                <w:b/>
              </w:rPr>
              <w:t>Control Variables: Control Variables</w:t>
            </w:r>
          </w:p>
        </w:tc>
      </w:tr>
      <w:tr w:rsidR="0075375C" w:rsidRPr="009F459D" w:rsidTr="002907E3">
        <w:trPr>
          <w:trHeight w:val="20"/>
          <w:jc w:val="center"/>
        </w:trPr>
        <w:tc>
          <w:tcPr>
            <w:tcW w:w="1715" w:type="dxa"/>
            <w:tcBorders>
              <w:top w:val="single" w:sz="4" w:space="0" w:color="auto"/>
              <w:left w:val="thinThickSmallGap" w:sz="12" w:space="0" w:color="auto"/>
              <w:bottom w:val="single" w:sz="4" w:space="0" w:color="auto"/>
              <w:right w:val="single" w:sz="4" w:space="0" w:color="auto"/>
            </w:tcBorders>
          </w:tcPr>
          <w:p w:rsidR="0075375C" w:rsidRPr="009F459D" w:rsidRDefault="0075375C" w:rsidP="006D5EDB">
            <w:pPr>
              <w:bidi w:val="0"/>
              <w:spacing w:after="0" w:line="240" w:lineRule="auto"/>
              <w:jc w:val="lowKashida"/>
              <w:rPr>
                <w:rFonts w:asciiTheme="majorBidi" w:hAnsiTheme="majorBidi" w:cstheme="majorBidi"/>
              </w:rPr>
            </w:pPr>
            <w:r w:rsidRPr="009F459D">
              <w:rPr>
                <w:rFonts w:asciiTheme="majorBidi" w:hAnsiTheme="majorBidi" w:cstheme="majorBidi"/>
              </w:rPr>
              <w:t>Company Size</w:t>
            </w:r>
          </w:p>
        </w:tc>
        <w:tc>
          <w:tcPr>
            <w:tcW w:w="1410" w:type="dxa"/>
            <w:tcBorders>
              <w:top w:val="single" w:sz="4" w:space="0" w:color="auto"/>
              <w:left w:val="single" w:sz="4" w:space="0" w:color="auto"/>
              <w:bottom w:val="single" w:sz="4" w:space="0" w:color="auto"/>
              <w:right w:val="single" w:sz="4" w:space="0" w:color="auto"/>
            </w:tcBorders>
          </w:tcPr>
          <w:p w:rsidR="0075375C" w:rsidRPr="009F459D" w:rsidRDefault="0075375C" w:rsidP="006D5EDB">
            <w:pPr>
              <w:bidi w:val="0"/>
              <w:spacing w:after="0" w:line="240" w:lineRule="auto"/>
              <w:jc w:val="lowKashida"/>
              <w:rPr>
                <w:rFonts w:asciiTheme="majorBidi" w:hAnsiTheme="majorBidi" w:cstheme="majorBidi"/>
              </w:rPr>
            </w:pPr>
            <w:r w:rsidRPr="009F459D">
              <w:rPr>
                <w:rFonts w:asciiTheme="majorBidi" w:hAnsiTheme="majorBidi" w:cstheme="majorBidi"/>
              </w:rPr>
              <w:t>(SIZE)</w:t>
            </w:r>
          </w:p>
        </w:tc>
        <w:tc>
          <w:tcPr>
            <w:tcW w:w="3223" w:type="dxa"/>
            <w:tcBorders>
              <w:top w:val="single" w:sz="4" w:space="0" w:color="auto"/>
              <w:left w:val="single" w:sz="4" w:space="0" w:color="auto"/>
              <w:bottom w:val="single" w:sz="4" w:space="0" w:color="auto"/>
              <w:right w:val="single" w:sz="4" w:space="0" w:color="auto"/>
            </w:tcBorders>
          </w:tcPr>
          <w:p w:rsidR="0075375C" w:rsidRPr="009F459D" w:rsidRDefault="0075375C" w:rsidP="006D5EDB">
            <w:pPr>
              <w:bidi w:val="0"/>
              <w:spacing w:after="0" w:line="240" w:lineRule="auto"/>
              <w:jc w:val="lowKashida"/>
              <w:rPr>
                <w:rFonts w:asciiTheme="majorBidi" w:hAnsiTheme="majorBidi" w:cstheme="majorBidi"/>
              </w:rPr>
            </w:pPr>
            <w:r w:rsidRPr="009F459D">
              <w:rPr>
                <w:rFonts w:asciiTheme="majorBidi" w:hAnsiTheme="majorBidi" w:cstheme="majorBidi"/>
              </w:rPr>
              <w:t>Measured through the natural logarithm of total assets.</w:t>
            </w:r>
            <w:r w:rsidRPr="009F459D">
              <w:rPr>
                <w:rFonts w:asciiTheme="majorBidi" w:hAnsiTheme="majorBidi" w:cstheme="majorBidi"/>
                <w:color w:val="FF0000"/>
              </w:rPr>
              <w:t xml:space="preserve"> </w:t>
            </w:r>
          </w:p>
        </w:tc>
        <w:tc>
          <w:tcPr>
            <w:tcW w:w="1992" w:type="dxa"/>
            <w:tcBorders>
              <w:top w:val="single" w:sz="4" w:space="0" w:color="auto"/>
              <w:left w:val="single" w:sz="4" w:space="0" w:color="auto"/>
              <w:bottom w:val="single" w:sz="4" w:space="0" w:color="auto"/>
              <w:right w:val="thickThinSmallGap" w:sz="12" w:space="0" w:color="auto"/>
            </w:tcBorders>
          </w:tcPr>
          <w:p w:rsidR="0075375C" w:rsidRPr="009F459D" w:rsidRDefault="0075375C" w:rsidP="006D5EDB">
            <w:pPr>
              <w:bidi w:val="0"/>
              <w:spacing w:after="0" w:line="240" w:lineRule="auto"/>
              <w:jc w:val="lowKashida"/>
              <w:rPr>
                <w:rFonts w:asciiTheme="majorBidi" w:hAnsiTheme="majorBidi" w:cstheme="majorBidi"/>
              </w:rPr>
            </w:pPr>
            <w:proofErr w:type="spellStart"/>
            <w:r w:rsidRPr="009F459D">
              <w:rPr>
                <w:rFonts w:asciiTheme="majorBidi" w:hAnsiTheme="majorBidi" w:cstheme="majorBidi"/>
              </w:rPr>
              <w:t>Marei</w:t>
            </w:r>
            <w:proofErr w:type="spellEnd"/>
            <w:r w:rsidRPr="009F459D">
              <w:rPr>
                <w:rFonts w:asciiTheme="majorBidi" w:hAnsiTheme="majorBidi" w:cstheme="majorBidi"/>
              </w:rPr>
              <w:t xml:space="preserve"> (2021)</w:t>
            </w:r>
          </w:p>
          <w:p w:rsidR="0075375C" w:rsidRPr="009F459D" w:rsidRDefault="0075375C" w:rsidP="006D5EDB">
            <w:pPr>
              <w:bidi w:val="0"/>
              <w:spacing w:after="0" w:line="240" w:lineRule="auto"/>
              <w:jc w:val="lowKashida"/>
              <w:rPr>
                <w:rFonts w:asciiTheme="majorBidi" w:eastAsia="Times New Roman" w:hAnsiTheme="majorBidi" w:cstheme="majorBidi"/>
              </w:rPr>
            </w:pPr>
            <w:proofErr w:type="spellStart"/>
            <w:r w:rsidRPr="009F459D">
              <w:rPr>
                <w:rFonts w:asciiTheme="majorBidi" w:hAnsiTheme="majorBidi" w:cstheme="majorBidi"/>
              </w:rPr>
              <w:t>Pizzi</w:t>
            </w:r>
            <w:proofErr w:type="spellEnd"/>
            <w:r w:rsidRPr="009F459D">
              <w:rPr>
                <w:rFonts w:asciiTheme="majorBidi" w:hAnsiTheme="majorBidi" w:cstheme="majorBidi"/>
              </w:rPr>
              <w:t xml:space="preserve"> et al., (2022)</w:t>
            </w:r>
          </w:p>
        </w:tc>
      </w:tr>
      <w:tr w:rsidR="0075375C" w:rsidRPr="009F459D" w:rsidTr="002907E3">
        <w:trPr>
          <w:trHeight w:val="20"/>
          <w:jc w:val="center"/>
        </w:trPr>
        <w:tc>
          <w:tcPr>
            <w:tcW w:w="1715" w:type="dxa"/>
            <w:tcBorders>
              <w:top w:val="single" w:sz="4" w:space="0" w:color="auto"/>
              <w:left w:val="thinThickSmallGap" w:sz="12" w:space="0" w:color="auto"/>
              <w:bottom w:val="single" w:sz="4" w:space="0" w:color="auto"/>
              <w:right w:val="single" w:sz="4" w:space="0" w:color="auto"/>
            </w:tcBorders>
          </w:tcPr>
          <w:p w:rsidR="0075375C" w:rsidRPr="009F459D" w:rsidRDefault="0075375C" w:rsidP="006D5EDB">
            <w:pPr>
              <w:bidi w:val="0"/>
              <w:spacing w:after="0" w:line="240" w:lineRule="auto"/>
              <w:jc w:val="lowKashida"/>
              <w:rPr>
                <w:rFonts w:asciiTheme="majorBidi" w:hAnsiTheme="majorBidi" w:cstheme="majorBidi"/>
              </w:rPr>
            </w:pPr>
            <w:r w:rsidRPr="009F459D">
              <w:rPr>
                <w:rFonts w:asciiTheme="majorBidi" w:hAnsiTheme="majorBidi" w:cstheme="majorBidi"/>
              </w:rPr>
              <w:t>Leverage</w:t>
            </w:r>
          </w:p>
        </w:tc>
        <w:tc>
          <w:tcPr>
            <w:tcW w:w="1410" w:type="dxa"/>
            <w:tcBorders>
              <w:top w:val="single" w:sz="4" w:space="0" w:color="auto"/>
              <w:left w:val="single" w:sz="4" w:space="0" w:color="auto"/>
              <w:bottom w:val="single" w:sz="4" w:space="0" w:color="auto"/>
              <w:right w:val="single" w:sz="4" w:space="0" w:color="auto"/>
            </w:tcBorders>
          </w:tcPr>
          <w:p w:rsidR="0075375C" w:rsidRPr="009F459D" w:rsidRDefault="0075375C" w:rsidP="006D5EDB">
            <w:pPr>
              <w:bidi w:val="0"/>
              <w:spacing w:after="0" w:line="240" w:lineRule="auto"/>
              <w:jc w:val="lowKashida"/>
              <w:rPr>
                <w:rFonts w:asciiTheme="majorBidi" w:hAnsiTheme="majorBidi" w:cstheme="majorBidi"/>
              </w:rPr>
            </w:pPr>
            <w:r w:rsidRPr="009F459D">
              <w:rPr>
                <w:rFonts w:asciiTheme="majorBidi" w:hAnsiTheme="majorBidi" w:cstheme="majorBidi"/>
              </w:rPr>
              <w:t>(LEV)</w:t>
            </w:r>
          </w:p>
        </w:tc>
        <w:tc>
          <w:tcPr>
            <w:tcW w:w="3223" w:type="dxa"/>
            <w:tcBorders>
              <w:top w:val="single" w:sz="4" w:space="0" w:color="auto"/>
              <w:left w:val="single" w:sz="4" w:space="0" w:color="auto"/>
              <w:bottom w:val="single" w:sz="4" w:space="0" w:color="auto"/>
              <w:right w:val="single" w:sz="4" w:space="0" w:color="auto"/>
            </w:tcBorders>
          </w:tcPr>
          <w:p w:rsidR="0075375C" w:rsidRPr="009F459D" w:rsidRDefault="0075375C" w:rsidP="006D5EDB">
            <w:pPr>
              <w:bidi w:val="0"/>
              <w:spacing w:after="0" w:line="240" w:lineRule="auto"/>
              <w:jc w:val="lowKashida"/>
              <w:rPr>
                <w:rFonts w:asciiTheme="majorBidi" w:hAnsiTheme="majorBidi" w:cstheme="majorBidi"/>
              </w:rPr>
            </w:pPr>
            <w:r w:rsidRPr="009F459D">
              <w:rPr>
                <w:rFonts w:asciiTheme="majorBidi" w:hAnsiTheme="majorBidi" w:cstheme="majorBidi"/>
              </w:rPr>
              <w:t>Measured through total long-term liabilities on total assets.</w:t>
            </w:r>
          </w:p>
        </w:tc>
        <w:tc>
          <w:tcPr>
            <w:tcW w:w="1992" w:type="dxa"/>
            <w:tcBorders>
              <w:top w:val="single" w:sz="4" w:space="0" w:color="auto"/>
              <w:left w:val="single" w:sz="4" w:space="0" w:color="auto"/>
              <w:bottom w:val="single" w:sz="4" w:space="0" w:color="auto"/>
              <w:right w:val="thickThinSmallGap" w:sz="12" w:space="0" w:color="auto"/>
            </w:tcBorders>
          </w:tcPr>
          <w:p w:rsidR="0075375C" w:rsidRPr="009F459D" w:rsidRDefault="0075375C" w:rsidP="006D5EDB">
            <w:pPr>
              <w:bidi w:val="0"/>
              <w:spacing w:after="0" w:line="240" w:lineRule="auto"/>
              <w:jc w:val="lowKashida"/>
              <w:rPr>
                <w:rFonts w:asciiTheme="majorBidi" w:eastAsia="Times New Roman" w:hAnsiTheme="majorBidi" w:cstheme="majorBidi"/>
              </w:rPr>
            </w:pPr>
            <w:proofErr w:type="spellStart"/>
            <w:r w:rsidRPr="009F459D">
              <w:rPr>
                <w:rFonts w:asciiTheme="majorBidi" w:hAnsiTheme="majorBidi" w:cstheme="majorBidi"/>
              </w:rPr>
              <w:t>Pizzi</w:t>
            </w:r>
            <w:proofErr w:type="spellEnd"/>
            <w:r w:rsidRPr="009F459D">
              <w:rPr>
                <w:rFonts w:asciiTheme="majorBidi" w:hAnsiTheme="majorBidi" w:cstheme="majorBidi"/>
              </w:rPr>
              <w:t xml:space="preserve"> et al., (2022)</w:t>
            </w:r>
          </w:p>
        </w:tc>
      </w:tr>
      <w:tr w:rsidR="0075375C" w:rsidRPr="009F459D" w:rsidTr="002907E3">
        <w:trPr>
          <w:trHeight w:val="20"/>
          <w:jc w:val="center"/>
        </w:trPr>
        <w:tc>
          <w:tcPr>
            <w:tcW w:w="1715" w:type="dxa"/>
            <w:tcBorders>
              <w:top w:val="single" w:sz="4" w:space="0" w:color="auto"/>
              <w:left w:val="thinThickSmallGap" w:sz="12" w:space="0" w:color="auto"/>
              <w:bottom w:val="single" w:sz="4" w:space="0" w:color="auto"/>
              <w:right w:val="single" w:sz="4" w:space="0" w:color="auto"/>
            </w:tcBorders>
          </w:tcPr>
          <w:p w:rsidR="0075375C" w:rsidRPr="009F459D" w:rsidRDefault="0075375C" w:rsidP="006D5EDB">
            <w:pPr>
              <w:bidi w:val="0"/>
              <w:spacing w:after="0" w:line="240" w:lineRule="auto"/>
              <w:jc w:val="lowKashida"/>
              <w:rPr>
                <w:rFonts w:asciiTheme="majorBidi" w:hAnsiTheme="majorBidi" w:cstheme="majorBidi"/>
              </w:rPr>
            </w:pPr>
            <w:r w:rsidRPr="009F459D">
              <w:rPr>
                <w:rFonts w:asciiTheme="majorBidi" w:hAnsiTheme="majorBidi" w:cstheme="majorBidi"/>
              </w:rPr>
              <w:t>The length of the contract period between the auditor and the auditor’s client</w:t>
            </w:r>
          </w:p>
        </w:tc>
        <w:tc>
          <w:tcPr>
            <w:tcW w:w="1410" w:type="dxa"/>
            <w:tcBorders>
              <w:top w:val="single" w:sz="4" w:space="0" w:color="auto"/>
              <w:left w:val="single" w:sz="4" w:space="0" w:color="auto"/>
              <w:bottom w:val="single" w:sz="4" w:space="0" w:color="auto"/>
              <w:right w:val="single" w:sz="4" w:space="0" w:color="auto"/>
            </w:tcBorders>
          </w:tcPr>
          <w:p w:rsidR="0075375C" w:rsidRPr="009F459D" w:rsidRDefault="0075375C" w:rsidP="006D5EDB">
            <w:pPr>
              <w:bidi w:val="0"/>
              <w:spacing w:after="0" w:line="240" w:lineRule="auto"/>
              <w:jc w:val="lowKashida"/>
              <w:rPr>
                <w:rFonts w:asciiTheme="majorBidi" w:hAnsiTheme="majorBidi" w:cstheme="majorBidi"/>
              </w:rPr>
            </w:pPr>
            <w:r w:rsidRPr="009F459D">
              <w:rPr>
                <w:rFonts w:asciiTheme="majorBidi" w:hAnsiTheme="majorBidi" w:cstheme="majorBidi"/>
              </w:rPr>
              <w:t>(Tenure)</w:t>
            </w:r>
          </w:p>
        </w:tc>
        <w:tc>
          <w:tcPr>
            <w:tcW w:w="3223" w:type="dxa"/>
            <w:tcBorders>
              <w:top w:val="single" w:sz="4" w:space="0" w:color="auto"/>
              <w:left w:val="single" w:sz="4" w:space="0" w:color="auto"/>
              <w:bottom w:val="single" w:sz="4" w:space="0" w:color="auto"/>
              <w:right w:val="single" w:sz="4" w:space="0" w:color="auto"/>
            </w:tcBorders>
          </w:tcPr>
          <w:p w:rsidR="0075375C" w:rsidRPr="009F459D" w:rsidRDefault="0075375C" w:rsidP="006D5EDB">
            <w:pPr>
              <w:bidi w:val="0"/>
              <w:spacing w:after="0" w:line="240" w:lineRule="auto"/>
              <w:jc w:val="lowKashida"/>
              <w:rPr>
                <w:rFonts w:asciiTheme="majorBidi" w:hAnsiTheme="majorBidi" w:cstheme="majorBidi"/>
              </w:rPr>
            </w:pPr>
            <w:r w:rsidRPr="009F459D">
              <w:rPr>
                <w:rFonts w:asciiTheme="majorBidi" w:hAnsiTheme="majorBidi" w:cstheme="majorBidi"/>
              </w:rPr>
              <w:t>Measured through the number of years of contracting between the auditor and client, the value of the variable is (1) in the first year, (2) in the second year, and so on.</w:t>
            </w:r>
          </w:p>
        </w:tc>
        <w:tc>
          <w:tcPr>
            <w:tcW w:w="1992" w:type="dxa"/>
            <w:tcBorders>
              <w:top w:val="single" w:sz="4" w:space="0" w:color="auto"/>
              <w:left w:val="single" w:sz="4" w:space="0" w:color="auto"/>
              <w:bottom w:val="single" w:sz="4" w:space="0" w:color="auto"/>
              <w:right w:val="thickThinSmallGap" w:sz="12" w:space="0" w:color="auto"/>
            </w:tcBorders>
          </w:tcPr>
          <w:p w:rsidR="0075375C" w:rsidRPr="00DE6A06" w:rsidRDefault="0075375C" w:rsidP="00DE6A06">
            <w:pPr>
              <w:bidi w:val="0"/>
              <w:spacing w:after="0" w:line="240" w:lineRule="auto"/>
              <w:jc w:val="lowKashida"/>
              <w:rPr>
                <w:rStyle w:val="tlid-translation"/>
                <w:rFonts w:asciiTheme="majorBidi" w:eastAsia="Times New Roman" w:hAnsiTheme="majorBidi" w:cstheme="majorBidi"/>
              </w:rPr>
            </w:pPr>
            <w:r w:rsidRPr="009F459D">
              <w:rPr>
                <w:rFonts w:asciiTheme="majorBidi" w:hAnsiTheme="majorBidi" w:cstheme="majorBidi"/>
              </w:rPr>
              <w:t xml:space="preserve">Oh </w:t>
            </w:r>
            <w:r w:rsidR="00DE6A06">
              <w:rPr>
                <w:rFonts w:asciiTheme="majorBidi" w:hAnsiTheme="majorBidi" w:cstheme="majorBidi"/>
              </w:rPr>
              <w:t xml:space="preserve">&amp; </w:t>
            </w:r>
            <w:proofErr w:type="spellStart"/>
            <w:r w:rsidR="00DE6A06">
              <w:rPr>
                <w:rFonts w:asciiTheme="majorBidi" w:hAnsiTheme="majorBidi" w:cstheme="majorBidi"/>
              </w:rPr>
              <w:t>Jeon</w:t>
            </w:r>
            <w:proofErr w:type="spellEnd"/>
            <w:r w:rsidRPr="009F459D">
              <w:rPr>
                <w:rFonts w:asciiTheme="majorBidi" w:hAnsiTheme="majorBidi" w:cstheme="majorBidi"/>
              </w:rPr>
              <w:t>, (2022)</w:t>
            </w:r>
          </w:p>
        </w:tc>
      </w:tr>
      <w:tr w:rsidR="00DE6A06" w:rsidRPr="009F459D" w:rsidTr="002907E3">
        <w:trPr>
          <w:trHeight w:val="20"/>
          <w:jc w:val="center"/>
        </w:trPr>
        <w:tc>
          <w:tcPr>
            <w:tcW w:w="1715" w:type="dxa"/>
            <w:tcBorders>
              <w:top w:val="single" w:sz="4" w:space="0" w:color="auto"/>
              <w:left w:val="thinThickSmallGap" w:sz="12" w:space="0" w:color="auto"/>
              <w:bottom w:val="thickThinSmallGap" w:sz="12" w:space="0" w:color="auto"/>
              <w:right w:val="single" w:sz="4" w:space="0" w:color="auto"/>
            </w:tcBorders>
          </w:tcPr>
          <w:p w:rsidR="00DE6A06" w:rsidRPr="009F459D" w:rsidRDefault="00DE6A06" w:rsidP="006D5EDB">
            <w:pPr>
              <w:bidi w:val="0"/>
              <w:spacing w:after="0" w:line="240" w:lineRule="auto"/>
              <w:jc w:val="lowKashida"/>
              <w:rPr>
                <w:rFonts w:asciiTheme="majorBidi" w:hAnsiTheme="majorBidi" w:cstheme="majorBidi"/>
              </w:rPr>
            </w:pPr>
            <w:r w:rsidRPr="009F459D">
              <w:rPr>
                <w:rFonts w:asciiTheme="majorBidi" w:hAnsiTheme="majorBidi" w:cstheme="majorBidi"/>
              </w:rPr>
              <w:t>Big Four</w:t>
            </w:r>
          </w:p>
        </w:tc>
        <w:tc>
          <w:tcPr>
            <w:tcW w:w="1410" w:type="dxa"/>
            <w:tcBorders>
              <w:top w:val="single" w:sz="4" w:space="0" w:color="auto"/>
              <w:left w:val="single" w:sz="4" w:space="0" w:color="auto"/>
              <w:bottom w:val="thickThinSmallGap" w:sz="12" w:space="0" w:color="auto"/>
              <w:right w:val="single" w:sz="4" w:space="0" w:color="auto"/>
            </w:tcBorders>
          </w:tcPr>
          <w:p w:rsidR="00DE6A06" w:rsidRPr="009F459D" w:rsidRDefault="00DE6A06" w:rsidP="006D5EDB">
            <w:pPr>
              <w:bidi w:val="0"/>
              <w:spacing w:after="0" w:line="240" w:lineRule="auto"/>
              <w:jc w:val="lowKashida"/>
              <w:rPr>
                <w:rFonts w:asciiTheme="majorBidi" w:hAnsiTheme="majorBidi" w:cstheme="majorBidi"/>
              </w:rPr>
            </w:pPr>
            <w:r w:rsidRPr="009F459D">
              <w:rPr>
                <w:rFonts w:asciiTheme="majorBidi" w:hAnsiTheme="majorBidi" w:cstheme="majorBidi"/>
              </w:rPr>
              <w:t>(Big4)</w:t>
            </w:r>
          </w:p>
        </w:tc>
        <w:tc>
          <w:tcPr>
            <w:tcW w:w="3223" w:type="dxa"/>
            <w:tcBorders>
              <w:top w:val="single" w:sz="4" w:space="0" w:color="auto"/>
              <w:left w:val="single" w:sz="4" w:space="0" w:color="auto"/>
              <w:bottom w:val="thickThinSmallGap" w:sz="12" w:space="0" w:color="auto"/>
              <w:right w:val="single" w:sz="4" w:space="0" w:color="auto"/>
            </w:tcBorders>
          </w:tcPr>
          <w:p w:rsidR="00DE6A06" w:rsidRPr="009F459D" w:rsidRDefault="00DE6A06" w:rsidP="006D5EDB">
            <w:pPr>
              <w:bidi w:val="0"/>
              <w:spacing w:after="0" w:line="240" w:lineRule="auto"/>
              <w:jc w:val="lowKashida"/>
              <w:rPr>
                <w:rFonts w:asciiTheme="majorBidi" w:hAnsiTheme="majorBidi" w:cstheme="majorBidi"/>
              </w:rPr>
            </w:pPr>
            <w:r w:rsidRPr="009F459D">
              <w:rPr>
                <w:rFonts w:asciiTheme="majorBidi" w:hAnsiTheme="majorBidi" w:cstheme="majorBidi"/>
              </w:rPr>
              <w:t>A dummy variable takes value (1) if the audit company belongs to the Big Four Big 4 (PwC-E &amp; Y- Deloitte</w:t>
            </w:r>
            <w:r w:rsidRPr="009F459D">
              <w:rPr>
                <w:rStyle w:val="acopre"/>
                <w:rFonts w:asciiTheme="majorBidi" w:hAnsiTheme="majorBidi" w:cstheme="majorBidi"/>
              </w:rPr>
              <w:t xml:space="preserve"> </w:t>
            </w:r>
            <w:r w:rsidRPr="009F459D">
              <w:rPr>
                <w:rFonts w:asciiTheme="majorBidi" w:hAnsiTheme="majorBidi" w:cstheme="majorBidi"/>
              </w:rPr>
              <w:t>– KPMG) and the value (0) if it was otherwise</w:t>
            </w:r>
          </w:p>
        </w:tc>
        <w:tc>
          <w:tcPr>
            <w:tcW w:w="1992" w:type="dxa"/>
            <w:tcBorders>
              <w:top w:val="single" w:sz="4" w:space="0" w:color="auto"/>
              <w:left w:val="single" w:sz="4" w:space="0" w:color="auto"/>
              <w:bottom w:val="thickThinSmallGap" w:sz="12" w:space="0" w:color="auto"/>
              <w:right w:val="thickThinSmallGap" w:sz="12" w:space="0" w:color="auto"/>
            </w:tcBorders>
          </w:tcPr>
          <w:p w:rsidR="00DE6A06" w:rsidRPr="00DE6A06" w:rsidRDefault="00DE6A06" w:rsidP="007D06BB">
            <w:pPr>
              <w:bidi w:val="0"/>
              <w:spacing w:after="0" w:line="240" w:lineRule="auto"/>
              <w:jc w:val="lowKashida"/>
              <w:rPr>
                <w:rStyle w:val="tlid-translation"/>
                <w:rFonts w:asciiTheme="majorBidi" w:eastAsia="Times New Roman" w:hAnsiTheme="majorBidi" w:cstheme="majorBidi"/>
              </w:rPr>
            </w:pPr>
            <w:r w:rsidRPr="009F459D">
              <w:rPr>
                <w:rFonts w:asciiTheme="majorBidi" w:hAnsiTheme="majorBidi" w:cstheme="majorBidi"/>
              </w:rPr>
              <w:t xml:space="preserve">Oh </w:t>
            </w:r>
            <w:r>
              <w:rPr>
                <w:rFonts w:asciiTheme="majorBidi" w:hAnsiTheme="majorBidi" w:cstheme="majorBidi"/>
              </w:rPr>
              <w:t xml:space="preserve">&amp; </w:t>
            </w:r>
            <w:proofErr w:type="spellStart"/>
            <w:r>
              <w:rPr>
                <w:rFonts w:asciiTheme="majorBidi" w:hAnsiTheme="majorBidi" w:cstheme="majorBidi"/>
              </w:rPr>
              <w:t>Jeon</w:t>
            </w:r>
            <w:proofErr w:type="spellEnd"/>
            <w:r w:rsidRPr="009F459D">
              <w:rPr>
                <w:rFonts w:asciiTheme="majorBidi" w:hAnsiTheme="majorBidi" w:cstheme="majorBidi"/>
              </w:rPr>
              <w:t>, (2022)</w:t>
            </w:r>
          </w:p>
        </w:tc>
      </w:tr>
    </w:tbl>
    <w:p w:rsidR="0075375C" w:rsidRPr="0075375C" w:rsidRDefault="0075375C" w:rsidP="0075375C">
      <w:pPr>
        <w:bidi w:val="0"/>
        <w:spacing w:after="0" w:line="360" w:lineRule="auto"/>
        <w:jc w:val="lowKashida"/>
        <w:rPr>
          <w:rFonts w:asciiTheme="majorBidi" w:hAnsiTheme="majorBidi" w:cstheme="majorBidi"/>
          <w:bCs/>
          <w:sz w:val="24"/>
          <w:szCs w:val="24"/>
        </w:rPr>
      </w:pPr>
      <w:r w:rsidRPr="0075375C">
        <w:rPr>
          <w:rFonts w:asciiTheme="majorBidi" w:hAnsiTheme="majorBidi" w:cstheme="majorBidi"/>
          <w:b/>
          <w:sz w:val="24"/>
          <w:szCs w:val="24"/>
        </w:rPr>
        <w:t>Source</w:t>
      </w:r>
      <w:r w:rsidRPr="0075375C">
        <w:rPr>
          <w:rFonts w:asciiTheme="majorBidi" w:hAnsiTheme="majorBidi" w:cstheme="majorBidi"/>
          <w:bCs/>
          <w:sz w:val="24"/>
          <w:szCs w:val="24"/>
        </w:rPr>
        <w:t>: Prepared by the researcher.</w:t>
      </w:r>
    </w:p>
    <w:p w:rsidR="0075375C" w:rsidRPr="0075375C" w:rsidRDefault="0075375C" w:rsidP="0075375C">
      <w:pPr>
        <w:bidi w:val="0"/>
        <w:spacing w:after="0" w:line="360" w:lineRule="auto"/>
        <w:ind w:left="709" w:hanging="709"/>
        <w:jc w:val="lowKashida"/>
        <w:rPr>
          <w:rFonts w:asciiTheme="majorBidi" w:hAnsiTheme="majorBidi" w:cstheme="majorBidi"/>
          <w:b/>
          <w:bCs/>
          <w:sz w:val="24"/>
          <w:szCs w:val="24"/>
          <w:rtl/>
          <w:lang w:bidi="ar-EG"/>
        </w:rPr>
      </w:pPr>
      <w:r w:rsidRPr="0075375C">
        <w:rPr>
          <w:rFonts w:asciiTheme="majorBidi" w:hAnsiTheme="majorBidi" w:cstheme="majorBidi"/>
          <w:b/>
          <w:sz w:val="24"/>
          <w:szCs w:val="24"/>
        </w:rPr>
        <w:t>Measurement of Dependent Variable (Accounting Information Predictability):</w:t>
      </w:r>
    </w:p>
    <w:p w:rsidR="0075375C" w:rsidRDefault="0075375C" w:rsidP="0075375C">
      <w:pPr>
        <w:bidi w:val="0"/>
        <w:spacing w:after="0" w:line="360" w:lineRule="auto"/>
        <w:ind w:firstLine="709"/>
        <w:jc w:val="lowKashida"/>
        <w:rPr>
          <w:rFonts w:asciiTheme="majorBidi" w:hAnsiTheme="majorBidi" w:cstheme="majorBidi"/>
          <w:sz w:val="24"/>
          <w:szCs w:val="24"/>
        </w:rPr>
      </w:pPr>
      <w:r w:rsidRPr="0075375C">
        <w:rPr>
          <w:rFonts w:asciiTheme="majorBidi" w:hAnsiTheme="majorBidi" w:cstheme="majorBidi"/>
          <w:sz w:val="24"/>
          <w:szCs w:val="24"/>
        </w:rPr>
        <w:t>The researcher depends on two measures (accounting conservatism, and price model for accounting information relevance) in measuring the dependent variable (Accounting Information Predictability). The measurement meth</w:t>
      </w:r>
      <w:r w:rsidR="009F459D">
        <w:rPr>
          <w:rFonts w:asciiTheme="majorBidi" w:hAnsiTheme="majorBidi" w:cstheme="majorBidi"/>
          <w:sz w:val="24"/>
          <w:szCs w:val="24"/>
        </w:rPr>
        <w:t>od can be explained as follows:</w:t>
      </w:r>
    </w:p>
    <w:p w:rsidR="009F459D" w:rsidRPr="0075375C" w:rsidRDefault="009F459D" w:rsidP="009F459D">
      <w:pPr>
        <w:bidi w:val="0"/>
        <w:spacing w:after="0" w:line="360" w:lineRule="auto"/>
        <w:ind w:firstLine="709"/>
        <w:jc w:val="lowKashida"/>
        <w:rPr>
          <w:rFonts w:asciiTheme="majorBidi" w:hAnsiTheme="majorBidi" w:cstheme="majorBidi"/>
          <w:b/>
          <w:bCs/>
          <w:sz w:val="24"/>
          <w:szCs w:val="24"/>
          <w:highlight w:val="yellow"/>
        </w:rPr>
      </w:pPr>
    </w:p>
    <w:p w:rsidR="0075375C" w:rsidRPr="0075375C" w:rsidRDefault="0075375C" w:rsidP="0075375C">
      <w:pPr>
        <w:bidi w:val="0"/>
        <w:spacing w:after="0" w:line="360" w:lineRule="auto"/>
        <w:ind w:right="-193"/>
        <w:jc w:val="lowKashida"/>
        <w:rPr>
          <w:rFonts w:asciiTheme="majorBidi" w:hAnsiTheme="majorBidi" w:cstheme="majorBidi"/>
          <w:b/>
          <w:bCs/>
          <w:i/>
          <w:iCs/>
          <w:sz w:val="24"/>
          <w:szCs w:val="24"/>
        </w:rPr>
      </w:pPr>
      <w:r w:rsidRPr="0075375C">
        <w:rPr>
          <w:rFonts w:asciiTheme="majorBidi" w:hAnsiTheme="majorBidi" w:cstheme="majorBidi"/>
          <w:b/>
          <w:i/>
          <w:iCs/>
          <w:sz w:val="24"/>
          <w:szCs w:val="24"/>
        </w:rPr>
        <w:lastRenderedPageBreak/>
        <w:t>Measurement of Dependent Variable (Accounting Conservatism):</w:t>
      </w:r>
    </w:p>
    <w:p w:rsidR="0075375C" w:rsidRPr="0075375C" w:rsidRDefault="0075375C" w:rsidP="0075375C">
      <w:pPr>
        <w:bidi w:val="0"/>
        <w:spacing w:after="0" w:line="360" w:lineRule="auto"/>
        <w:ind w:firstLine="720"/>
        <w:jc w:val="lowKashida"/>
        <w:rPr>
          <w:rFonts w:asciiTheme="majorBidi" w:hAnsiTheme="majorBidi" w:cstheme="majorBidi"/>
          <w:sz w:val="24"/>
          <w:szCs w:val="24"/>
        </w:rPr>
      </w:pPr>
      <w:r w:rsidRPr="0075375C">
        <w:rPr>
          <w:rFonts w:asciiTheme="majorBidi" w:hAnsiTheme="majorBidi" w:cstheme="majorBidi"/>
          <w:sz w:val="24"/>
          <w:szCs w:val="24"/>
        </w:rPr>
        <w:t xml:space="preserve">The researcher depends on the accounting conservatism measurement as a measurement for accounting information predictability, whereas accounting conservatism can be measured by the capital resources market value and capital resources book value (Market to Book Ratio) (MTB), according to the study conducted by (Abdel </w:t>
      </w:r>
      <w:proofErr w:type="spellStart"/>
      <w:r w:rsidRPr="0075375C">
        <w:rPr>
          <w:rFonts w:asciiTheme="majorBidi" w:hAnsiTheme="majorBidi" w:cstheme="majorBidi"/>
          <w:sz w:val="24"/>
          <w:szCs w:val="24"/>
        </w:rPr>
        <w:t>Halim</w:t>
      </w:r>
      <w:proofErr w:type="spellEnd"/>
      <w:r w:rsidRPr="0075375C">
        <w:rPr>
          <w:rFonts w:asciiTheme="majorBidi" w:hAnsiTheme="majorBidi" w:cstheme="majorBidi"/>
          <w:sz w:val="24"/>
          <w:szCs w:val="24"/>
        </w:rPr>
        <w:t xml:space="preserve">, </w:t>
      </w:r>
      <w:proofErr w:type="spellStart"/>
      <w:r w:rsidRPr="0075375C">
        <w:rPr>
          <w:rFonts w:asciiTheme="majorBidi" w:hAnsiTheme="majorBidi" w:cstheme="majorBidi"/>
          <w:sz w:val="24"/>
          <w:szCs w:val="24"/>
        </w:rPr>
        <w:t>Sorour</w:t>
      </w:r>
      <w:proofErr w:type="spellEnd"/>
      <w:r w:rsidRPr="0075375C">
        <w:rPr>
          <w:rFonts w:asciiTheme="majorBidi" w:hAnsiTheme="majorBidi" w:cstheme="majorBidi"/>
          <w:sz w:val="24"/>
          <w:szCs w:val="24"/>
        </w:rPr>
        <w:t xml:space="preserve">, 2023; </w:t>
      </w:r>
      <w:r w:rsidRPr="0075375C">
        <w:rPr>
          <w:rFonts w:asciiTheme="majorBidi" w:hAnsiTheme="majorBidi" w:cstheme="majorBidi"/>
          <w:color w:val="000000"/>
          <w:sz w:val="24"/>
          <w:szCs w:val="24"/>
        </w:rPr>
        <w:t>AL-</w:t>
      </w:r>
      <w:proofErr w:type="spellStart"/>
      <w:r w:rsidRPr="0075375C">
        <w:rPr>
          <w:rFonts w:asciiTheme="majorBidi" w:hAnsiTheme="majorBidi" w:cstheme="majorBidi"/>
          <w:color w:val="000000"/>
          <w:sz w:val="24"/>
          <w:szCs w:val="24"/>
        </w:rPr>
        <w:t>Radaiadeh</w:t>
      </w:r>
      <w:proofErr w:type="spellEnd"/>
      <w:r w:rsidRPr="0075375C">
        <w:rPr>
          <w:rFonts w:asciiTheme="majorBidi" w:hAnsiTheme="majorBidi" w:cstheme="majorBidi"/>
          <w:color w:val="000000"/>
          <w:sz w:val="24"/>
          <w:szCs w:val="24"/>
        </w:rPr>
        <w:t>, &amp; Ibrahim,</w:t>
      </w:r>
      <w:r w:rsidRPr="0075375C">
        <w:rPr>
          <w:rFonts w:asciiTheme="majorBidi" w:hAnsiTheme="majorBidi" w:cstheme="majorBidi"/>
          <w:sz w:val="24"/>
          <w:szCs w:val="24"/>
        </w:rPr>
        <w:t xml:space="preserve"> 2023). However, MTB is calculated by the following equation:</w:t>
      </w:r>
    </w:p>
    <w:tbl>
      <w:tblPr>
        <w:tblStyle w:val="1"/>
        <w:tblW w:w="0" w:type="auto"/>
        <w:jc w:val="center"/>
        <w:tblLook w:val="04A0" w:firstRow="1" w:lastRow="0" w:firstColumn="1" w:lastColumn="0" w:noHBand="0" w:noVBand="1"/>
      </w:tblPr>
      <w:tblGrid>
        <w:gridCol w:w="1100"/>
        <w:gridCol w:w="4536"/>
      </w:tblGrid>
      <w:tr w:rsidR="0075375C" w:rsidRPr="0075375C" w:rsidTr="00EC13BC">
        <w:trPr>
          <w:trHeight w:val="20"/>
          <w:jc w:val="center"/>
        </w:trPr>
        <w:tc>
          <w:tcPr>
            <w:tcW w:w="1100"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375C" w:rsidRPr="0075375C" w:rsidRDefault="0075375C" w:rsidP="006D5EDB">
            <w:pPr>
              <w:bidi w:val="0"/>
              <w:spacing w:line="360" w:lineRule="auto"/>
              <w:jc w:val="center"/>
              <w:rPr>
                <w:rFonts w:asciiTheme="majorBidi" w:hAnsiTheme="majorBidi" w:cstheme="majorBidi"/>
                <w:sz w:val="24"/>
                <w:szCs w:val="24"/>
                <w:rtl/>
                <w:lang w:bidi="ar-EG"/>
              </w:rPr>
            </w:pPr>
          </w:p>
          <w:p w:rsidR="0075375C" w:rsidRPr="0075375C" w:rsidRDefault="0075375C" w:rsidP="006D5EDB">
            <w:pPr>
              <w:bidi w:val="0"/>
              <w:spacing w:line="360" w:lineRule="auto"/>
              <w:jc w:val="center"/>
              <w:rPr>
                <w:rFonts w:asciiTheme="majorBidi" w:hAnsiTheme="majorBidi" w:cstheme="majorBidi"/>
                <w:sz w:val="24"/>
                <w:szCs w:val="24"/>
                <w:rtl/>
                <w:lang w:bidi="ar-EG"/>
              </w:rPr>
            </w:pPr>
            <w:r w:rsidRPr="0075375C">
              <w:rPr>
                <w:rFonts w:asciiTheme="majorBidi" w:hAnsiTheme="majorBidi" w:cstheme="majorBidi"/>
                <w:sz w:val="24"/>
                <w:szCs w:val="24"/>
              </w:rPr>
              <w:t>MTB =</w:t>
            </w:r>
          </w:p>
        </w:tc>
        <w:tc>
          <w:tcPr>
            <w:tcW w:w="45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375C" w:rsidRPr="0075375C" w:rsidRDefault="0075375C" w:rsidP="006D5EDB">
            <w:pPr>
              <w:bidi w:val="0"/>
              <w:spacing w:line="360" w:lineRule="auto"/>
              <w:jc w:val="center"/>
              <w:rPr>
                <w:rFonts w:asciiTheme="majorBidi" w:hAnsiTheme="majorBidi" w:cstheme="majorBidi"/>
                <w:sz w:val="24"/>
                <w:szCs w:val="24"/>
              </w:rPr>
            </w:pPr>
            <w:r w:rsidRPr="0075375C">
              <w:rPr>
                <w:rFonts w:asciiTheme="majorBidi" w:hAnsiTheme="majorBidi" w:cstheme="majorBidi"/>
                <w:sz w:val="24"/>
                <w:szCs w:val="24"/>
              </w:rPr>
              <w:t>Capital resources market value MV</w:t>
            </w:r>
          </w:p>
        </w:tc>
      </w:tr>
      <w:tr w:rsidR="0075375C" w:rsidRPr="0075375C" w:rsidTr="00EC13BC">
        <w:trPr>
          <w:trHeight w:val="20"/>
          <w:jc w:val="center"/>
        </w:trPr>
        <w:tc>
          <w:tcPr>
            <w:tcW w:w="1100" w:type="dxa"/>
            <w:vMerge/>
            <w:tcBorders>
              <w:left w:val="single" w:sz="4" w:space="0" w:color="FFFFFF" w:themeColor="background1"/>
              <w:bottom w:val="single" w:sz="4" w:space="0" w:color="FFFFFF" w:themeColor="background1"/>
              <w:right w:val="single" w:sz="4" w:space="0" w:color="FFFFFF" w:themeColor="background1"/>
            </w:tcBorders>
          </w:tcPr>
          <w:p w:rsidR="0075375C" w:rsidRPr="0075375C" w:rsidRDefault="0075375C" w:rsidP="006D5EDB">
            <w:pPr>
              <w:bidi w:val="0"/>
              <w:spacing w:line="360" w:lineRule="auto"/>
              <w:jc w:val="center"/>
              <w:rPr>
                <w:rFonts w:asciiTheme="majorBidi" w:hAnsiTheme="majorBidi" w:cstheme="majorBidi"/>
                <w:sz w:val="24"/>
                <w:szCs w:val="24"/>
                <w:rtl/>
              </w:rPr>
            </w:pPr>
          </w:p>
        </w:tc>
        <w:tc>
          <w:tcPr>
            <w:tcW w:w="4536" w:type="dxa"/>
            <w:tcBorders>
              <w:left w:val="single" w:sz="4" w:space="0" w:color="FFFFFF" w:themeColor="background1"/>
              <w:bottom w:val="single" w:sz="4" w:space="0" w:color="FFFFFF" w:themeColor="background1"/>
              <w:right w:val="single" w:sz="4" w:space="0" w:color="FFFFFF" w:themeColor="background1"/>
            </w:tcBorders>
          </w:tcPr>
          <w:p w:rsidR="0075375C" w:rsidRPr="0075375C" w:rsidRDefault="0075375C" w:rsidP="006D5EDB">
            <w:pPr>
              <w:bidi w:val="0"/>
              <w:spacing w:line="360" w:lineRule="auto"/>
              <w:jc w:val="center"/>
              <w:rPr>
                <w:rFonts w:asciiTheme="majorBidi" w:hAnsiTheme="majorBidi" w:cstheme="majorBidi"/>
                <w:sz w:val="24"/>
                <w:szCs w:val="24"/>
              </w:rPr>
            </w:pPr>
            <w:r w:rsidRPr="0075375C">
              <w:rPr>
                <w:rFonts w:asciiTheme="majorBidi" w:hAnsiTheme="majorBidi" w:cstheme="majorBidi"/>
                <w:sz w:val="24"/>
                <w:szCs w:val="24"/>
              </w:rPr>
              <w:t>Capital resources Book value BV</w:t>
            </w:r>
          </w:p>
        </w:tc>
      </w:tr>
    </w:tbl>
    <w:p w:rsidR="0075375C" w:rsidRPr="0075375C" w:rsidRDefault="0075375C" w:rsidP="0075375C">
      <w:pPr>
        <w:bidi w:val="0"/>
        <w:spacing w:after="0" w:line="360" w:lineRule="auto"/>
        <w:jc w:val="lowKashida"/>
        <w:rPr>
          <w:rFonts w:asciiTheme="majorBidi" w:hAnsiTheme="majorBidi" w:cstheme="majorBidi"/>
          <w:b/>
          <w:sz w:val="24"/>
          <w:szCs w:val="24"/>
        </w:rPr>
      </w:pPr>
      <w:r w:rsidRPr="0075375C">
        <w:rPr>
          <w:rFonts w:asciiTheme="majorBidi" w:hAnsiTheme="majorBidi" w:cstheme="majorBidi"/>
          <w:b/>
          <w:sz w:val="24"/>
          <w:szCs w:val="24"/>
        </w:rPr>
        <w:t>Whereas:</w:t>
      </w:r>
    </w:p>
    <w:p w:rsidR="0075375C" w:rsidRPr="0075375C" w:rsidRDefault="0075375C" w:rsidP="0075375C">
      <w:pPr>
        <w:pStyle w:val="ListParagraph"/>
        <w:numPr>
          <w:ilvl w:val="0"/>
          <w:numId w:val="58"/>
        </w:numPr>
        <w:bidi w:val="0"/>
        <w:spacing w:after="0" w:line="360" w:lineRule="auto"/>
        <w:ind w:left="227" w:hanging="227"/>
        <w:contextualSpacing w:val="0"/>
        <w:jc w:val="lowKashida"/>
        <w:rPr>
          <w:rFonts w:asciiTheme="majorBidi" w:hAnsiTheme="majorBidi" w:cstheme="majorBidi"/>
          <w:sz w:val="24"/>
          <w:szCs w:val="24"/>
        </w:rPr>
      </w:pPr>
      <w:r w:rsidRPr="0075375C">
        <w:rPr>
          <w:rFonts w:asciiTheme="majorBidi" w:hAnsiTheme="majorBidi" w:cstheme="majorBidi"/>
          <w:sz w:val="24"/>
          <w:szCs w:val="24"/>
        </w:rPr>
        <w:t>Capital resources market value MV = Market value of the company shares at the end of the financial period.</w:t>
      </w:r>
    </w:p>
    <w:p w:rsidR="0075375C" w:rsidRPr="0075375C" w:rsidRDefault="0075375C" w:rsidP="0075375C">
      <w:pPr>
        <w:pStyle w:val="ListParagraph"/>
        <w:numPr>
          <w:ilvl w:val="0"/>
          <w:numId w:val="58"/>
        </w:numPr>
        <w:bidi w:val="0"/>
        <w:spacing w:after="0" w:line="360" w:lineRule="auto"/>
        <w:ind w:left="227" w:hanging="227"/>
        <w:contextualSpacing w:val="0"/>
        <w:jc w:val="lowKashida"/>
        <w:rPr>
          <w:rFonts w:asciiTheme="majorBidi" w:hAnsiTheme="majorBidi" w:cstheme="majorBidi"/>
          <w:sz w:val="24"/>
          <w:szCs w:val="24"/>
        </w:rPr>
      </w:pPr>
      <w:r w:rsidRPr="0075375C">
        <w:rPr>
          <w:rFonts w:asciiTheme="majorBidi" w:hAnsiTheme="majorBidi" w:cstheme="majorBidi"/>
          <w:sz w:val="24"/>
          <w:szCs w:val="24"/>
        </w:rPr>
        <w:t>Capital resources Book value BV = Book value of the company shares at the end of the financial period.</w:t>
      </w:r>
    </w:p>
    <w:p w:rsidR="0075375C" w:rsidRPr="0075375C" w:rsidRDefault="0075375C" w:rsidP="0075375C">
      <w:pPr>
        <w:bidi w:val="0"/>
        <w:spacing w:after="0" w:line="360" w:lineRule="auto"/>
        <w:jc w:val="lowKashida"/>
        <w:rPr>
          <w:rFonts w:asciiTheme="majorBidi" w:hAnsiTheme="majorBidi" w:cstheme="majorBidi"/>
          <w:b/>
          <w:bCs/>
          <w:i/>
          <w:iCs/>
          <w:sz w:val="24"/>
          <w:szCs w:val="24"/>
        </w:rPr>
      </w:pPr>
      <w:r w:rsidRPr="0075375C">
        <w:rPr>
          <w:rFonts w:asciiTheme="majorBidi" w:hAnsiTheme="majorBidi" w:cstheme="majorBidi"/>
          <w:b/>
          <w:i/>
          <w:iCs/>
          <w:sz w:val="24"/>
          <w:szCs w:val="24"/>
        </w:rPr>
        <w:t>Measurement of Dependent Variable (Price Model of Value Relevance of Accounting Information):</w:t>
      </w:r>
    </w:p>
    <w:p w:rsidR="0075375C" w:rsidRPr="0075375C" w:rsidRDefault="0075375C" w:rsidP="0075375C">
      <w:pPr>
        <w:bidi w:val="0"/>
        <w:spacing w:after="0" w:line="360" w:lineRule="auto"/>
        <w:ind w:firstLine="720"/>
        <w:jc w:val="lowKashida"/>
        <w:rPr>
          <w:rFonts w:asciiTheme="majorBidi" w:hAnsiTheme="majorBidi" w:cstheme="majorBidi"/>
          <w:sz w:val="24"/>
          <w:szCs w:val="24"/>
        </w:rPr>
      </w:pPr>
      <w:r w:rsidRPr="0075375C">
        <w:rPr>
          <w:rFonts w:asciiTheme="majorBidi" w:hAnsiTheme="majorBidi" w:cstheme="majorBidi"/>
          <w:sz w:val="24"/>
          <w:szCs w:val="24"/>
        </w:rPr>
        <w:t>The researcher also depends on the price model of accounting information value relevance, while measuring accounting information predictability, as a method to assess predictability. This is evidence to achieve the basic characteristics of information quality which are represented in relevance and dependency. This is due to the value relevance measurement is compatible with the conceptual framework updated or modified in 2018, whereas the conceptual framework confirmed that relevance represents the truthfulness in expression, i.e., the credibility of the information included in financial reports. In addition, the value of the information reflects the ability of accounting information to interpret changes in market stock prices according to the efficiency of the financial market methodology. (</w:t>
      </w:r>
      <w:proofErr w:type="spellStart"/>
      <w:r w:rsidRPr="0075375C">
        <w:rPr>
          <w:rFonts w:asciiTheme="majorBidi" w:hAnsiTheme="majorBidi" w:cstheme="majorBidi"/>
          <w:sz w:val="24"/>
          <w:szCs w:val="24"/>
        </w:rPr>
        <w:t>Olayinka</w:t>
      </w:r>
      <w:proofErr w:type="spellEnd"/>
      <w:r w:rsidRPr="0075375C">
        <w:rPr>
          <w:rFonts w:asciiTheme="majorBidi" w:hAnsiTheme="majorBidi" w:cstheme="majorBidi"/>
          <w:sz w:val="24"/>
          <w:szCs w:val="24"/>
        </w:rPr>
        <w:t xml:space="preserve"> et al. 2017, El </w:t>
      </w:r>
      <w:proofErr w:type="spellStart"/>
      <w:r w:rsidRPr="0075375C">
        <w:rPr>
          <w:rFonts w:asciiTheme="majorBidi" w:hAnsiTheme="majorBidi" w:cstheme="majorBidi"/>
          <w:sz w:val="24"/>
          <w:szCs w:val="24"/>
        </w:rPr>
        <w:t>Basyoni</w:t>
      </w:r>
      <w:proofErr w:type="spellEnd"/>
      <w:r w:rsidRPr="0075375C">
        <w:rPr>
          <w:rFonts w:asciiTheme="majorBidi" w:hAnsiTheme="majorBidi" w:cstheme="majorBidi"/>
          <w:sz w:val="24"/>
          <w:szCs w:val="24"/>
        </w:rPr>
        <w:t xml:space="preserve"> 2019), this model was used to measure the market value of the company share in the period by the following regression equation:</w:t>
      </w:r>
    </w:p>
    <w:tbl>
      <w:tblPr>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
      <w:tblGrid>
        <w:gridCol w:w="5758"/>
      </w:tblGrid>
      <w:tr w:rsidR="0075375C" w:rsidRPr="0075375C" w:rsidTr="002907E3">
        <w:trPr>
          <w:trHeight w:val="386"/>
          <w:jc w:val="center"/>
        </w:trPr>
        <w:tc>
          <w:tcPr>
            <w:tcW w:w="5758" w:type="dxa"/>
            <w:tcBorders>
              <w:top w:val="thinThickSmallGap" w:sz="12" w:space="0" w:color="auto"/>
              <w:left w:val="thinThickSmallGap" w:sz="12" w:space="0" w:color="auto"/>
              <w:bottom w:val="thickThinSmallGap" w:sz="12" w:space="0" w:color="auto"/>
              <w:right w:val="thickThinSmallGap" w:sz="12" w:space="0" w:color="auto"/>
            </w:tcBorders>
          </w:tcPr>
          <w:p w:rsidR="0075375C" w:rsidRPr="0075375C" w:rsidRDefault="0075375C" w:rsidP="006D5EDB">
            <w:pPr>
              <w:bidi w:val="0"/>
              <w:spacing w:after="0" w:line="360" w:lineRule="auto"/>
              <w:jc w:val="lowKashida"/>
              <w:rPr>
                <w:rFonts w:asciiTheme="majorBidi" w:eastAsia="Times New Roman" w:hAnsiTheme="majorBidi" w:cstheme="majorBidi"/>
                <w:b/>
                <w:bCs/>
                <w:color w:val="000000"/>
                <w:sz w:val="24"/>
                <w:szCs w:val="24"/>
              </w:rPr>
            </w:pPr>
            <w:proofErr w:type="spellStart"/>
            <w:r w:rsidRPr="0075375C">
              <w:rPr>
                <w:rFonts w:asciiTheme="majorBidi" w:hAnsiTheme="majorBidi" w:cstheme="majorBidi"/>
                <w:b/>
                <w:color w:val="000000"/>
                <w:sz w:val="24"/>
                <w:szCs w:val="24"/>
              </w:rPr>
              <w:t>MVPS</w:t>
            </w:r>
            <w:r w:rsidRPr="0075375C">
              <w:rPr>
                <w:rFonts w:asciiTheme="majorBidi" w:hAnsiTheme="majorBidi" w:cstheme="majorBidi"/>
                <w:b/>
                <w:color w:val="000000"/>
                <w:sz w:val="24"/>
                <w:szCs w:val="24"/>
                <w:vertAlign w:val="subscript"/>
              </w:rPr>
              <w:t>it</w:t>
            </w:r>
            <w:proofErr w:type="spellEnd"/>
            <w:r w:rsidRPr="0075375C">
              <w:rPr>
                <w:rFonts w:asciiTheme="majorBidi" w:hAnsiTheme="majorBidi" w:cstheme="majorBidi"/>
                <w:b/>
                <w:color w:val="000000"/>
                <w:sz w:val="24"/>
                <w:szCs w:val="24"/>
              </w:rPr>
              <w:t xml:space="preserve"> = βο+ β1 (BVPS) it + β2 (EPS) it + ԑit</w:t>
            </w:r>
          </w:p>
        </w:tc>
      </w:tr>
    </w:tbl>
    <w:p w:rsidR="0075375C" w:rsidRPr="0075375C" w:rsidRDefault="0075375C" w:rsidP="0075375C">
      <w:pPr>
        <w:bidi w:val="0"/>
        <w:spacing w:after="0" w:line="360" w:lineRule="auto"/>
        <w:jc w:val="lowKashida"/>
        <w:rPr>
          <w:rFonts w:asciiTheme="majorBidi" w:hAnsiTheme="majorBidi" w:cstheme="majorBidi"/>
          <w:b/>
          <w:bCs/>
          <w:sz w:val="24"/>
          <w:szCs w:val="24"/>
        </w:rPr>
      </w:pPr>
      <w:r w:rsidRPr="0075375C">
        <w:rPr>
          <w:rFonts w:asciiTheme="majorBidi" w:hAnsiTheme="majorBidi" w:cstheme="majorBidi"/>
          <w:b/>
          <w:sz w:val="24"/>
          <w:szCs w:val="24"/>
        </w:rPr>
        <w:t>Whereas:</w:t>
      </w:r>
    </w:p>
    <w:p w:rsidR="0075375C" w:rsidRPr="0075375C" w:rsidRDefault="0075375C" w:rsidP="0075375C">
      <w:pPr>
        <w:bidi w:val="0"/>
        <w:spacing w:after="0" w:line="360" w:lineRule="auto"/>
        <w:jc w:val="lowKashida"/>
        <w:rPr>
          <w:rFonts w:asciiTheme="majorBidi" w:hAnsiTheme="majorBidi" w:cstheme="majorBidi"/>
          <w:sz w:val="24"/>
          <w:szCs w:val="24"/>
        </w:rPr>
      </w:pPr>
      <w:r w:rsidRPr="0075375C">
        <w:rPr>
          <w:rFonts w:asciiTheme="majorBidi" w:hAnsiTheme="majorBidi" w:cstheme="majorBidi"/>
          <w:color w:val="000000"/>
          <w:sz w:val="24"/>
          <w:szCs w:val="24"/>
        </w:rPr>
        <w:t xml:space="preserve">Β </w:t>
      </w:r>
      <w:r w:rsidRPr="0075375C">
        <w:rPr>
          <w:rFonts w:asciiTheme="majorBidi" w:hAnsiTheme="majorBidi" w:cstheme="majorBidi"/>
          <w:sz w:val="24"/>
          <w:szCs w:val="24"/>
        </w:rPr>
        <w:t xml:space="preserve">= Regression coefficients. </w:t>
      </w:r>
    </w:p>
    <w:p w:rsidR="0075375C" w:rsidRPr="0075375C" w:rsidRDefault="0075375C" w:rsidP="0075375C">
      <w:pPr>
        <w:bidi w:val="0"/>
        <w:spacing w:after="0" w:line="360" w:lineRule="auto"/>
        <w:jc w:val="lowKashida"/>
        <w:rPr>
          <w:rFonts w:asciiTheme="majorBidi" w:hAnsiTheme="majorBidi" w:cstheme="majorBidi"/>
          <w:sz w:val="24"/>
          <w:szCs w:val="24"/>
        </w:rPr>
      </w:pPr>
      <w:proofErr w:type="spellStart"/>
      <w:r w:rsidRPr="0075375C">
        <w:rPr>
          <w:rFonts w:asciiTheme="majorBidi" w:hAnsiTheme="majorBidi" w:cstheme="majorBidi"/>
          <w:color w:val="000000"/>
          <w:sz w:val="24"/>
          <w:szCs w:val="24"/>
        </w:rPr>
        <w:t>Β</w:t>
      </w:r>
      <w:r w:rsidRPr="0075375C">
        <w:rPr>
          <w:rFonts w:asciiTheme="majorBidi" w:hAnsiTheme="majorBidi" w:cstheme="majorBidi"/>
          <w:color w:val="000000"/>
          <w:sz w:val="24"/>
          <w:szCs w:val="24"/>
          <w:vertAlign w:val="subscript"/>
        </w:rPr>
        <w:t>ο</w:t>
      </w:r>
      <w:proofErr w:type="spellEnd"/>
      <w:r w:rsidRPr="0075375C">
        <w:rPr>
          <w:rFonts w:asciiTheme="majorBidi" w:hAnsiTheme="majorBidi" w:cstheme="majorBidi"/>
          <w:sz w:val="24"/>
          <w:szCs w:val="24"/>
        </w:rPr>
        <w:t xml:space="preserve"> = constant in the regression equation</w:t>
      </w:r>
    </w:p>
    <w:p w:rsidR="0075375C" w:rsidRPr="0075375C" w:rsidRDefault="0075375C" w:rsidP="0075375C">
      <w:pPr>
        <w:bidi w:val="0"/>
        <w:spacing w:after="0" w:line="360" w:lineRule="auto"/>
        <w:jc w:val="lowKashida"/>
        <w:rPr>
          <w:rFonts w:asciiTheme="majorBidi" w:hAnsiTheme="majorBidi" w:cstheme="majorBidi"/>
          <w:sz w:val="24"/>
          <w:szCs w:val="24"/>
        </w:rPr>
      </w:pPr>
      <w:proofErr w:type="spellStart"/>
      <w:r w:rsidRPr="0075375C">
        <w:rPr>
          <w:rFonts w:asciiTheme="majorBidi" w:hAnsiTheme="majorBidi" w:cstheme="majorBidi"/>
          <w:sz w:val="24"/>
          <w:szCs w:val="24"/>
        </w:rPr>
        <w:t>MVPS</w:t>
      </w:r>
      <w:r w:rsidRPr="0075375C">
        <w:rPr>
          <w:rFonts w:asciiTheme="majorBidi" w:hAnsiTheme="majorBidi" w:cstheme="majorBidi"/>
          <w:sz w:val="24"/>
          <w:szCs w:val="24"/>
          <w:vertAlign w:val="subscript"/>
        </w:rPr>
        <w:t>it</w:t>
      </w:r>
      <w:proofErr w:type="spellEnd"/>
      <w:r w:rsidRPr="0075375C">
        <w:rPr>
          <w:rFonts w:asciiTheme="majorBidi" w:hAnsiTheme="majorBidi" w:cstheme="majorBidi"/>
          <w:sz w:val="24"/>
          <w:szCs w:val="24"/>
        </w:rPr>
        <w:t xml:space="preserve"> = Market value of the </w:t>
      </w:r>
      <w:proofErr w:type="spellStart"/>
      <w:r w:rsidRPr="0075375C">
        <w:rPr>
          <w:rFonts w:asciiTheme="majorBidi" w:hAnsiTheme="majorBidi" w:cstheme="majorBidi"/>
          <w:sz w:val="24"/>
          <w:szCs w:val="24"/>
        </w:rPr>
        <w:t>i</w:t>
      </w:r>
      <w:proofErr w:type="spellEnd"/>
      <w:r w:rsidRPr="0075375C">
        <w:rPr>
          <w:rFonts w:asciiTheme="majorBidi" w:hAnsiTheme="majorBidi" w:cstheme="majorBidi"/>
          <w:sz w:val="24"/>
          <w:szCs w:val="24"/>
        </w:rPr>
        <w:t xml:space="preserve"> company share in the t period </w:t>
      </w:r>
    </w:p>
    <w:p w:rsidR="0075375C" w:rsidRPr="0075375C" w:rsidRDefault="0075375C" w:rsidP="0075375C">
      <w:pPr>
        <w:bidi w:val="0"/>
        <w:spacing w:after="0" w:line="360" w:lineRule="auto"/>
        <w:jc w:val="lowKashida"/>
        <w:rPr>
          <w:rFonts w:asciiTheme="majorBidi" w:hAnsiTheme="majorBidi" w:cstheme="majorBidi"/>
          <w:sz w:val="24"/>
          <w:szCs w:val="24"/>
        </w:rPr>
      </w:pPr>
      <w:proofErr w:type="spellStart"/>
      <w:r w:rsidRPr="0075375C">
        <w:rPr>
          <w:rFonts w:asciiTheme="majorBidi" w:hAnsiTheme="majorBidi" w:cstheme="majorBidi"/>
          <w:sz w:val="24"/>
          <w:szCs w:val="24"/>
        </w:rPr>
        <w:lastRenderedPageBreak/>
        <w:t>BVPS</w:t>
      </w:r>
      <w:r w:rsidRPr="0075375C">
        <w:rPr>
          <w:rFonts w:asciiTheme="majorBidi" w:hAnsiTheme="majorBidi" w:cstheme="majorBidi"/>
          <w:sz w:val="24"/>
          <w:szCs w:val="24"/>
          <w:vertAlign w:val="subscript"/>
        </w:rPr>
        <w:t>it</w:t>
      </w:r>
      <w:proofErr w:type="spellEnd"/>
      <w:r w:rsidRPr="0075375C">
        <w:rPr>
          <w:rFonts w:asciiTheme="majorBidi" w:hAnsiTheme="majorBidi" w:cstheme="majorBidi"/>
          <w:sz w:val="24"/>
          <w:szCs w:val="24"/>
        </w:rPr>
        <w:t xml:space="preserve">= Book value of </w:t>
      </w:r>
      <w:proofErr w:type="gramStart"/>
      <w:r w:rsidRPr="0075375C">
        <w:rPr>
          <w:rFonts w:asciiTheme="majorBidi" w:hAnsiTheme="majorBidi" w:cstheme="majorBidi"/>
          <w:sz w:val="24"/>
          <w:szCs w:val="24"/>
        </w:rPr>
        <w:t xml:space="preserve">the </w:t>
      </w:r>
      <w:proofErr w:type="spellStart"/>
      <w:r w:rsidRPr="0075375C">
        <w:rPr>
          <w:rFonts w:asciiTheme="majorBidi" w:hAnsiTheme="majorBidi" w:cstheme="majorBidi"/>
          <w:sz w:val="24"/>
          <w:szCs w:val="24"/>
        </w:rPr>
        <w:t>i</w:t>
      </w:r>
      <w:proofErr w:type="spellEnd"/>
      <w:proofErr w:type="gramEnd"/>
      <w:r w:rsidRPr="0075375C">
        <w:rPr>
          <w:rFonts w:asciiTheme="majorBidi" w:hAnsiTheme="majorBidi" w:cstheme="majorBidi"/>
          <w:sz w:val="24"/>
          <w:szCs w:val="24"/>
        </w:rPr>
        <w:t xml:space="preserve"> company share in the t period.</w:t>
      </w:r>
    </w:p>
    <w:p w:rsidR="0075375C" w:rsidRPr="0075375C" w:rsidRDefault="0075375C" w:rsidP="0075375C">
      <w:pPr>
        <w:bidi w:val="0"/>
        <w:spacing w:after="0" w:line="360" w:lineRule="auto"/>
        <w:jc w:val="lowKashida"/>
        <w:rPr>
          <w:rFonts w:asciiTheme="majorBidi" w:hAnsiTheme="majorBidi" w:cstheme="majorBidi"/>
          <w:sz w:val="24"/>
          <w:szCs w:val="24"/>
        </w:rPr>
      </w:pPr>
      <w:proofErr w:type="spellStart"/>
      <w:r w:rsidRPr="0075375C">
        <w:rPr>
          <w:rFonts w:asciiTheme="majorBidi" w:hAnsiTheme="majorBidi" w:cstheme="majorBidi"/>
          <w:color w:val="000000"/>
          <w:sz w:val="24"/>
          <w:szCs w:val="24"/>
        </w:rPr>
        <w:t>EPS</w:t>
      </w:r>
      <w:r w:rsidRPr="0075375C">
        <w:rPr>
          <w:rFonts w:asciiTheme="majorBidi" w:hAnsiTheme="majorBidi" w:cstheme="majorBidi"/>
          <w:sz w:val="24"/>
          <w:szCs w:val="24"/>
          <w:vertAlign w:val="subscript"/>
        </w:rPr>
        <w:t>it</w:t>
      </w:r>
      <w:proofErr w:type="spellEnd"/>
      <w:r w:rsidRPr="0075375C">
        <w:rPr>
          <w:rFonts w:asciiTheme="majorBidi" w:hAnsiTheme="majorBidi" w:cstheme="majorBidi"/>
          <w:sz w:val="24"/>
          <w:szCs w:val="24"/>
        </w:rPr>
        <w:t xml:space="preserve"> = </w:t>
      </w:r>
      <w:proofErr w:type="spellStart"/>
      <w:r w:rsidRPr="0075375C">
        <w:rPr>
          <w:rFonts w:asciiTheme="majorBidi" w:hAnsiTheme="majorBidi" w:cstheme="majorBidi"/>
          <w:sz w:val="24"/>
          <w:szCs w:val="24"/>
        </w:rPr>
        <w:t>i</w:t>
      </w:r>
      <w:proofErr w:type="spellEnd"/>
      <w:r w:rsidRPr="0075375C">
        <w:rPr>
          <w:rFonts w:asciiTheme="majorBidi" w:hAnsiTheme="majorBidi" w:cstheme="majorBidi"/>
          <w:sz w:val="24"/>
          <w:szCs w:val="24"/>
        </w:rPr>
        <w:t xml:space="preserve"> company share profitability in the t period.</w:t>
      </w:r>
    </w:p>
    <w:p w:rsidR="0075375C" w:rsidRPr="0075375C" w:rsidRDefault="0075375C" w:rsidP="0075375C">
      <w:pPr>
        <w:bidi w:val="0"/>
        <w:spacing w:after="0" w:line="360" w:lineRule="auto"/>
        <w:jc w:val="lowKashida"/>
        <w:rPr>
          <w:rFonts w:asciiTheme="majorBidi" w:hAnsiTheme="majorBidi" w:cstheme="majorBidi"/>
          <w:b/>
          <w:bCs/>
          <w:sz w:val="24"/>
          <w:szCs w:val="24"/>
        </w:rPr>
      </w:pPr>
      <w:r w:rsidRPr="0075375C">
        <w:rPr>
          <w:rFonts w:asciiTheme="majorBidi" w:hAnsiTheme="majorBidi" w:cstheme="majorBidi"/>
          <w:sz w:val="24"/>
          <w:szCs w:val="24"/>
        </w:rPr>
        <w:t>Ԑ</w:t>
      </w:r>
      <w:r w:rsidRPr="0075375C">
        <w:rPr>
          <w:rFonts w:asciiTheme="majorBidi" w:hAnsiTheme="majorBidi" w:cstheme="majorBidi"/>
          <w:sz w:val="24"/>
          <w:szCs w:val="24"/>
          <w:vertAlign w:val="subscript"/>
        </w:rPr>
        <w:t>it</w:t>
      </w:r>
      <w:r w:rsidRPr="0075375C">
        <w:rPr>
          <w:rFonts w:asciiTheme="majorBidi" w:hAnsiTheme="majorBidi" w:cstheme="majorBidi"/>
          <w:sz w:val="24"/>
          <w:szCs w:val="24"/>
        </w:rPr>
        <w:t>= Random error</w:t>
      </w:r>
      <w:r w:rsidRPr="0075375C">
        <w:rPr>
          <w:rFonts w:asciiTheme="majorBidi" w:hAnsiTheme="majorBidi" w:cstheme="majorBidi"/>
          <w:b/>
          <w:sz w:val="24"/>
          <w:szCs w:val="24"/>
        </w:rPr>
        <w:t xml:space="preserve"> </w:t>
      </w:r>
    </w:p>
    <w:p w:rsidR="0075375C" w:rsidRPr="0075375C" w:rsidRDefault="0075375C" w:rsidP="0075375C">
      <w:pPr>
        <w:bidi w:val="0"/>
        <w:spacing w:after="0" w:line="360" w:lineRule="auto"/>
        <w:jc w:val="lowKashida"/>
        <w:rPr>
          <w:rFonts w:asciiTheme="majorBidi" w:hAnsiTheme="majorBidi" w:cstheme="majorBidi"/>
          <w:sz w:val="24"/>
          <w:szCs w:val="24"/>
        </w:rPr>
      </w:pPr>
      <w:r w:rsidRPr="0075375C">
        <w:rPr>
          <w:rFonts w:asciiTheme="majorBidi" w:hAnsiTheme="majorBidi" w:cstheme="majorBidi"/>
          <w:sz w:val="24"/>
          <w:szCs w:val="24"/>
        </w:rPr>
        <w:t>Whereas the researcher depends on this model as another way to measure the dependent variable (accounting information predictability).</w:t>
      </w:r>
    </w:p>
    <w:p w:rsidR="0075375C" w:rsidRPr="0075375C" w:rsidRDefault="0075375C" w:rsidP="0075375C">
      <w:pPr>
        <w:bidi w:val="0"/>
        <w:spacing w:after="0" w:line="360" w:lineRule="auto"/>
        <w:jc w:val="lowKashida"/>
        <w:rPr>
          <w:rFonts w:asciiTheme="majorBidi" w:hAnsiTheme="majorBidi" w:cstheme="majorBidi"/>
          <w:b/>
          <w:bCs/>
          <w:sz w:val="24"/>
          <w:szCs w:val="24"/>
        </w:rPr>
      </w:pPr>
      <w:r w:rsidRPr="0075375C">
        <w:rPr>
          <w:rFonts w:asciiTheme="majorBidi" w:hAnsiTheme="majorBidi" w:cstheme="majorBidi"/>
          <w:b/>
          <w:sz w:val="24"/>
          <w:szCs w:val="24"/>
        </w:rPr>
        <w:t xml:space="preserve">Measurement of Independent Variable “Accounting Disclosure Index of Sustainable Development Practices” </w:t>
      </w:r>
      <w:proofErr w:type="spellStart"/>
      <w:r w:rsidRPr="0075375C">
        <w:rPr>
          <w:rFonts w:asciiTheme="majorBidi" w:hAnsiTheme="majorBidi" w:cstheme="majorBidi"/>
          <w:b/>
          <w:sz w:val="24"/>
          <w:szCs w:val="24"/>
        </w:rPr>
        <w:t>DSIndex</w:t>
      </w:r>
      <w:proofErr w:type="spellEnd"/>
      <w:r w:rsidRPr="0075375C">
        <w:rPr>
          <w:rFonts w:asciiTheme="majorBidi" w:hAnsiTheme="majorBidi" w:cstheme="majorBidi"/>
          <w:b/>
          <w:sz w:val="24"/>
          <w:szCs w:val="24"/>
        </w:rPr>
        <w:t>:</w:t>
      </w:r>
    </w:p>
    <w:p w:rsidR="0075375C" w:rsidRPr="0075375C" w:rsidRDefault="0075375C" w:rsidP="0075375C">
      <w:pPr>
        <w:bidi w:val="0"/>
        <w:spacing w:after="0" w:line="360" w:lineRule="auto"/>
        <w:ind w:firstLine="709"/>
        <w:jc w:val="lowKashida"/>
        <w:rPr>
          <w:rFonts w:asciiTheme="majorBidi" w:hAnsiTheme="majorBidi" w:cstheme="majorBidi"/>
          <w:sz w:val="24"/>
          <w:szCs w:val="24"/>
          <w:lang w:bidi="ar-EG"/>
        </w:rPr>
      </w:pPr>
      <w:r w:rsidRPr="0075375C">
        <w:rPr>
          <w:rFonts w:asciiTheme="majorBidi" w:hAnsiTheme="majorBidi" w:cstheme="majorBidi"/>
          <w:sz w:val="24"/>
          <w:szCs w:val="24"/>
        </w:rPr>
        <w:t>While measuring the Independent Variable (Accounting Disclosure of Sustainable Development), the researcher depends on the Accounting Index mentioned in (Appendix 2</w:t>
      </w:r>
      <w:proofErr w:type="gramStart"/>
      <w:r w:rsidRPr="0075375C">
        <w:rPr>
          <w:rFonts w:asciiTheme="majorBidi" w:hAnsiTheme="majorBidi" w:cstheme="majorBidi"/>
          <w:sz w:val="24"/>
          <w:szCs w:val="24"/>
        </w:rPr>
        <w:t>)</w:t>
      </w:r>
      <w:r w:rsidRPr="0075375C">
        <w:rPr>
          <w:rFonts w:asciiTheme="majorBidi" w:hAnsiTheme="majorBidi" w:cstheme="majorBidi"/>
          <w:sz w:val="24"/>
          <w:szCs w:val="24"/>
          <w:vertAlign w:val="superscript"/>
        </w:rPr>
        <w:t>(</w:t>
      </w:r>
      <w:proofErr w:type="gramEnd"/>
      <w:r w:rsidRPr="0075375C">
        <w:rPr>
          <w:rStyle w:val="FootnoteReference"/>
          <w:rFonts w:asciiTheme="majorBidi" w:hAnsiTheme="majorBidi" w:cstheme="majorBidi"/>
          <w:sz w:val="24"/>
          <w:szCs w:val="24"/>
          <w:lang w:bidi="ar-EG"/>
        </w:rPr>
        <w:footnoteReference w:customMarkFollows="1" w:id="2"/>
        <w:t>*)</w:t>
      </w:r>
      <w:r w:rsidRPr="0075375C">
        <w:rPr>
          <w:rFonts w:asciiTheme="majorBidi" w:hAnsiTheme="majorBidi" w:cstheme="majorBidi"/>
          <w:sz w:val="24"/>
          <w:szCs w:val="24"/>
        </w:rPr>
        <w:t xml:space="preserve">. This Accounting Index was divided into three sections (dimensions); </w:t>
      </w:r>
      <w:r w:rsidRPr="0075375C">
        <w:rPr>
          <w:rFonts w:asciiTheme="majorBidi" w:hAnsiTheme="majorBidi" w:cstheme="majorBidi"/>
          <w:b/>
          <w:sz w:val="24"/>
          <w:szCs w:val="24"/>
        </w:rPr>
        <w:t>the first section is about</w:t>
      </w:r>
      <w:r w:rsidRPr="0075375C">
        <w:rPr>
          <w:rFonts w:asciiTheme="majorBidi" w:hAnsiTheme="majorBidi" w:cstheme="majorBidi"/>
          <w:sz w:val="24"/>
          <w:szCs w:val="24"/>
        </w:rPr>
        <w:t xml:space="preserve"> accounting disclosure of the company's economic dimension, which consists of 7 elements and is referred to as (DECO), </w:t>
      </w:r>
      <w:r w:rsidRPr="0075375C">
        <w:rPr>
          <w:rFonts w:asciiTheme="majorBidi" w:hAnsiTheme="majorBidi" w:cstheme="majorBidi"/>
          <w:b/>
          <w:sz w:val="24"/>
          <w:szCs w:val="24"/>
        </w:rPr>
        <w:t>the second section is about</w:t>
      </w:r>
      <w:r w:rsidRPr="0075375C">
        <w:rPr>
          <w:rFonts w:asciiTheme="majorBidi" w:hAnsiTheme="majorBidi" w:cstheme="majorBidi"/>
          <w:sz w:val="24"/>
          <w:szCs w:val="24"/>
        </w:rPr>
        <w:t xml:space="preserve"> accounting disclosure of the company's environmental dimension, that consists of 12 elements and is referred to as (DENV), </w:t>
      </w:r>
      <w:r w:rsidRPr="0075375C">
        <w:rPr>
          <w:rFonts w:asciiTheme="majorBidi" w:hAnsiTheme="majorBidi" w:cstheme="majorBidi"/>
          <w:b/>
          <w:sz w:val="24"/>
          <w:szCs w:val="24"/>
        </w:rPr>
        <w:t>the third section:</w:t>
      </w:r>
      <w:r w:rsidRPr="0075375C">
        <w:rPr>
          <w:rFonts w:asciiTheme="majorBidi" w:hAnsiTheme="majorBidi" w:cstheme="majorBidi"/>
          <w:sz w:val="24"/>
          <w:szCs w:val="24"/>
        </w:rPr>
        <w:t xml:space="preserve"> accounting disclosure of the company social dimension, that consists of 7 elements and is referred to as (DSOC). Therefore, the total index elements reached 26, compared to the study of (Al </w:t>
      </w:r>
      <w:proofErr w:type="spellStart"/>
      <w:r w:rsidRPr="0075375C">
        <w:rPr>
          <w:rFonts w:asciiTheme="majorBidi" w:hAnsiTheme="majorBidi" w:cstheme="majorBidi"/>
          <w:sz w:val="24"/>
          <w:szCs w:val="24"/>
        </w:rPr>
        <w:t>Ardiy</w:t>
      </w:r>
      <w:proofErr w:type="spellEnd"/>
      <w:r w:rsidRPr="0075375C">
        <w:rPr>
          <w:rFonts w:asciiTheme="majorBidi" w:hAnsiTheme="majorBidi" w:cstheme="majorBidi"/>
          <w:sz w:val="24"/>
          <w:szCs w:val="24"/>
        </w:rPr>
        <w:t xml:space="preserve"> 2013; </w:t>
      </w:r>
      <w:proofErr w:type="spellStart"/>
      <w:r w:rsidRPr="0075375C">
        <w:rPr>
          <w:rFonts w:asciiTheme="majorBidi" w:hAnsiTheme="majorBidi" w:cstheme="majorBidi"/>
          <w:sz w:val="24"/>
          <w:szCs w:val="24"/>
        </w:rPr>
        <w:t>Arafa</w:t>
      </w:r>
      <w:proofErr w:type="spellEnd"/>
      <w:r w:rsidRPr="0075375C">
        <w:rPr>
          <w:rFonts w:asciiTheme="majorBidi" w:hAnsiTheme="majorBidi" w:cstheme="majorBidi"/>
          <w:sz w:val="24"/>
          <w:szCs w:val="24"/>
        </w:rPr>
        <w:t xml:space="preserve"> and </w:t>
      </w:r>
      <w:proofErr w:type="spellStart"/>
      <w:r w:rsidRPr="0075375C">
        <w:rPr>
          <w:rFonts w:asciiTheme="majorBidi" w:hAnsiTheme="majorBidi" w:cstheme="majorBidi"/>
          <w:sz w:val="24"/>
          <w:szCs w:val="24"/>
        </w:rPr>
        <w:t>Meligi</w:t>
      </w:r>
      <w:proofErr w:type="spellEnd"/>
      <w:r w:rsidRPr="0075375C">
        <w:rPr>
          <w:rFonts w:asciiTheme="majorBidi" w:hAnsiTheme="majorBidi" w:cstheme="majorBidi"/>
          <w:sz w:val="24"/>
          <w:szCs w:val="24"/>
        </w:rPr>
        <w:t xml:space="preserve">, 2015; </w:t>
      </w:r>
      <w:proofErr w:type="spellStart"/>
      <w:r w:rsidRPr="0075375C">
        <w:rPr>
          <w:rFonts w:asciiTheme="majorBidi" w:hAnsiTheme="majorBidi" w:cstheme="majorBidi"/>
          <w:sz w:val="24"/>
          <w:szCs w:val="24"/>
        </w:rPr>
        <w:t>Ashour</w:t>
      </w:r>
      <w:proofErr w:type="spellEnd"/>
      <w:r w:rsidRPr="0075375C">
        <w:rPr>
          <w:rFonts w:asciiTheme="majorBidi" w:hAnsiTheme="majorBidi" w:cstheme="majorBidi"/>
          <w:sz w:val="24"/>
          <w:szCs w:val="24"/>
        </w:rPr>
        <w:t xml:space="preserve"> and </w:t>
      </w:r>
      <w:proofErr w:type="spellStart"/>
      <w:r w:rsidRPr="0075375C">
        <w:rPr>
          <w:rFonts w:asciiTheme="majorBidi" w:hAnsiTheme="majorBidi" w:cstheme="majorBidi"/>
          <w:sz w:val="24"/>
          <w:szCs w:val="24"/>
        </w:rPr>
        <w:t>Sorour</w:t>
      </w:r>
      <w:proofErr w:type="spellEnd"/>
      <w:r w:rsidRPr="0075375C">
        <w:rPr>
          <w:rFonts w:asciiTheme="majorBidi" w:hAnsiTheme="majorBidi" w:cstheme="majorBidi"/>
          <w:sz w:val="24"/>
          <w:szCs w:val="24"/>
        </w:rPr>
        <w:t>, 2022).</w:t>
      </w:r>
    </w:p>
    <w:p w:rsidR="0075375C" w:rsidRPr="0075375C" w:rsidRDefault="0075375C" w:rsidP="0075375C">
      <w:pPr>
        <w:bidi w:val="0"/>
        <w:spacing w:after="0" w:line="360" w:lineRule="auto"/>
        <w:jc w:val="lowKashida"/>
        <w:rPr>
          <w:rFonts w:asciiTheme="majorBidi" w:hAnsiTheme="majorBidi" w:cstheme="majorBidi"/>
          <w:b/>
          <w:bCs/>
          <w:sz w:val="24"/>
          <w:szCs w:val="24"/>
        </w:rPr>
      </w:pPr>
      <w:r w:rsidRPr="0075375C">
        <w:rPr>
          <w:rFonts w:asciiTheme="majorBidi" w:hAnsiTheme="majorBidi" w:cstheme="majorBidi"/>
          <w:b/>
          <w:sz w:val="24"/>
          <w:szCs w:val="24"/>
        </w:rPr>
        <w:t xml:space="preserve">Measurement of Control Variables: </w:t>
      </w:r>
    </w:p>
    <w:p w:rsidR="0075375C" w:rsidRPr="0075375C" w:rsidRDefault="0075375C" w:rsidP="0075375C">
      <w:pPr>
        <w:bidi w:val="0"/>
        <w:spacing w:after="0" w:line="360" w:lineRule="auto"/>
        <w:ind w:firstLine="720"/>
        <w:jc w:val="lowKashida"/>
        <w:rPr>
          <w:rFonts w:asciiTheme="majorBidi" w:hAnsiTheme="majorBidi" w:cstheme="majorBidi"/>
          <w:sz w:val="24"/>
          <w:szCs w:val="24"/>
        </w:rPr>
      </w:pPr>
      <w:r w:rsidRPr="0075375C">
        <w:rPr>
          <w:rFonts w:asciiTheme="majorBidi" w:hAnsiTheme="majorBidi" w:cstheme="majorBidi"/>
          <w:sz w:val="24"/>
          <w:szCs w:val="24"/>
        </w:rPr>
        <w:t>Control variables include some variables that affect the dependent variable. These variables are used to adjust the relationship between independent and dependent variables, represented in the following:</w:t>
      </w:r>
    </w:p>
    <w:p w:rsidR="0075375C" w:rsidRPr="0075375C" w:rsidRDefault="0075375C" w:rsidP="0075375C">
      <w:pPr>
        <w:pStyle w:val="ListParagraph"/>
        <w:numPr>
          <w:ilvl w:val="0"/>
          <w:numId w:val="56"/>
        </w:numPr>
        <w:bidi w:val="0"/>
        <w:spacing w:after="0" w:line="360" w:lineRule="auto"/>
        <w:ind w:left="227" w:hanging="227"/>
        <w:contextualSpacing w:val="0"/>
        <w:jc w:val="lowKashida"/>
        <w:rPr>
          <w:rFonts w:asciiTheme="majorBidi" w:hAnsiTheme="majorBidi" w:cstheme="majorBidi"/>
          <w:sz w:val="24"/>
          <w:szCs w:val="24"/>
        </w:rPr>
      </w:pPr>
      <w:r w:rsidRPr="0075375C">
        <w:rPr>
          <w:rFonts w:asciiTheme="majorBidi" w:hAnsiTheme="majorBidi" w:cstheme="majorBidi"/>
          <w:b/>
          <w:sz w:val="24"/>
          <w:szCs w:val="24"/>
        </w:rPr>
        <w:t>Company Size</w:t>
      </w:r>
      <w:r w:rsidRPr="0075375C">
        <w:rPr>
          <w:rFonts w:asciiTheme="majorBidi" w:hAnsiTheme="majorBidi" w:cstheme="majorBidi"/>
          <w:sz w:val="24"/>
          <w:szCs w:val="24"/>
        </w:rPr>
        <w:t>, the company size is considered as one of the Control or Modified Variables of the model. This variable indicates the difference in measurement between the companies in terms of their size</w:t>
      </w:r>
      <w:r w:rsidRPr="0075375C">
        <w:rPr>
          <w:rFonts w:asciiTheme="majorBidi" w:hAnsiTheme="majorBidi" w:cstheme="majorBidi"/>
          <w:sz w:val="24"/>
          <w:szCs w:val="24"/>
          <w:rtl/>
        </w:rPr>
        <w:t xml:space="preserve"> </w:t>
      </w:r>
      <w:r w:rsidRPr="0075375C">
        <w:rPr>
          <w:rFonts w:asciiTheme="majorBidi" w:hAnsiTheme="majorBidi" w:cstheme="majorBidi"/>
          <w:sz w:val="24"/>
          <w:szCs w:val="24"/>
        </w:rPr>
        <w:t>and</w:t>
      </w:r>
      <w:r w:rsidRPr="0075375C">
        <w:rPr>
          <w:rFonts w:asciiTheme="majorBidi" w:hAnsiTheme="majorBidi" w:cstheme="majorBidi"/>
          <w:sz w:val="24"/>
          <w:szCs w:val="24"/>
          <w:rtl/>
        </w:rPr>
        <w:t xml:space="preserve"> </w:t>
      </w:r>
      <w:r w:rsidRPr="0075375C">
        <w:rPr>
          <w:rFonts w:asciiTheme="majorBidi" w:hAnsiTheme="majorBidi" w:cstheme="majorBidi"/>
          <w:sz w:val="24"/>
          <w:szCs w:val="24"/>
        </w:rPr>
        <w:t>the</w:t>
      </w:r>
      <w:r w:rsidRPr="0075375C">
        <w:rPr>
          <w:rFonts w:asciiTheme="majorBidi" w:hAnsiTheme="majorBidi" w:cstheme="majorBidi"/>
          <w:sz w:val="24"/>
          <w:szCs w:val="24"/>
          <w:rtl/>
        </w:rPr>
        <w:t xml:space="preserve"> </w:t>
      </w:r>
      <w:r w:rsidRPr="0075375C">
        <w:rPr>
          <w:rFonts w:asciiTheme="majorBidi" w:hAnsiTheme="majorBidi" w:cstheme="majorBidi"/>
          <w:sz w:val="24"/>
          <w:szCs w:val="24"/>
        </w:rPr>
        <w:t>impact of that difference on</w:t>
      </w:r>
      <w:r w:rsidRPr="0075375C">
        <w:rPr>
          <w:rFonts w:asciiTheme="majorBidi" w:hAnsiTheme="majorBidi" w:cstheme="majorBidi"/>
          <w:sz w:val="24"/>
          <w:szCs w:val="24"/>
          <w:rtl/>
        </w:rPr>
        <w:t xml:space="preserve"> </w:t>
      </w:r>
      <w:r w:rsidRPr="0075375C">
        <w:rPr>
          <w:rFonts w:asciiTheme="majorBidi" w:hAnsiTheme="majorBidi" w:cstheme="majorBidi"/>
          <w:sz w:val="24"/>
          <w:szCs w:val="24"/>
        </w:rPr>
        <w:t>the</w:t>
      </w:r>
      <w:r w:rsidRPr="0075375C">
        <w:rPr>
          <w:rFonts w:asciiTheme="majorBidi" w:hAnsiTheme="majorBidi" w:cstheme="majorBidi"/>
          <w:sz w:val="24"/>
          <w:szCs w:val="24"/>
          <w:rtl/>
        </w:rPr>
        <w:t xml:space="preserve"> </w:t>
      </w:r>
      <w:r w:rsidRPr="0075375C">
        <w:rPr>
          <w:rFonts w:asciiTheme="majorBidi" w:hAnsiTheme="majorBidi" w:cstheme="majorBidi"/>
          <w:sz w:val="24"/>
          <w:szCs w:val="24"/>
        </w:rPr>
        <w:t>predictability of accounting information. This variable is measured by calculating the Natural Log of the Book Value for the total assets according to the study of (</w:t>
      </w:r>
      <w:proofErr w:type="spellStart"/>
      <w:r w:rsidRPr="0075375C">
        <w:rPr>
          <w:rFonts w:asciiTheme="majorBidi" w:hAnsiTheme="majorBidi" w:cstheme="majorBidi"/>
          <w:sz w:val="24"/>
          <w:szCs w:val="24"/>
        </w:rPr>
        <w:t>Marei</w:t>
      </w:r>
      <w:proofErr w:type="spellEnd"/>
      <w:r w:rsidRPr="0075375C">
        <w:rPr>
          <w:rFonts w:asciiTheme="majorBidi" w:hAnsiTheme="majorBidi" w:cstheme="majorBidi"/>
          <w:sz w:val="24"/>
          <w:szCs w:val="24"/>
        </w:rPr>
        <w:t xml:space="preserve">, 2021; </w:t>
      </w:r>
      <w:proofErr w:type="spellStart"/>
      <w:r w:rsidRPr="0075375C">
        <w:rPr>
          <w:rFonts w:asciiTheme="majorBidi" w:hAnsiTheme="majorBidi" w:cstheme="majorBidi"/>
          <w:sz w:val="24"/>
          <w:szCs w:val="24"/>
        </w:rPr>
        <w:t>Pizzi</w:t>
      </w:r>
      <w:proofErr w:type="spellEnd"/>
      <w:r w:rsidRPr="0075375C">
        <w:rPr>
          <w:rFonts w:asciiTheme="majorBidi" w:hAnsiTheme="majorBidi" w:cstheme="majorBidi"/>
          <w:sz w:val="24"/>
          <w:szCs w:val="24"/>
        </w:rPr>
        <w:t xml:space="preserve"> et al., 2022) and is referred to as (SIZE).</w:t>
      </w:r>
    </w:p>
    <w:p w:rsidR="0075375C" w:rsidRPr="0075375C" w:rsidRDefault="0075375C" w:rsidP="0075375C">
      <w:pPr>
        <w:pStyle w:val="ListParagraph"/>
        <w:numPr>
          <w:ilvl w:val="0"/>
          <w:numId w:val="56"/>
        </w:numPr>
        <w:bidi w:val="0"/>
        <w:spacing w:after="0" w:line="360" w:lineRule="auto"/>
        <w:ind w:left="227" w:hanging="227"/>
        <w:contextualSpacing w:val="0"/>
        <w:jc w:val="lowKashida"/>
        <w:rPr>
          <w:rFonts w:asciiTheme="majorBidi" w:hAnsiTheme="majorBidi" w:cstheme="majorBidi"/>
          <w:sz w:val="24"/>
          <w:szCs w:val="24"/>
        </w:rPr>
      </w:pPr>
      <w:r w:rsidRPr="0075375C">
        <w:rPr>
          <w:rFonts w:asciiTheme="majorBidi" w:hAnsiTheme="majorBidi" w:cstheme="majorBidi"/>
          <w:b/>
          <w:sz w:val="24"/>
          <w:szCs w:val="24"/>
        </w:rPr>
        <w:t>Leverage (LEV)</w:t>
      </w:r>
      <w:r w:rsidRPr="0075375C">
        <w:rPr>
          <w:rFonts w:asciiTheme="majorBidi" w:hAnsiTheme="majorBidi" w:cstheme="majorBidi"/>
          <w:bCs/>
          <w:sz w:val="24"/>
          <w:szCs w:val="24"/>
        </w:rPr>
        <w:t>,</w:t>
      </w:r>
      <w:r w:rsidRPr="0075375C">
        <w:rPr>
          <w:rFonts w:asciiTheme="majorBidi" w:hAnsiTheme="majorBidi" w:cstheme="majorBidi"/>
          <w:b/>
          <w:sz w:val="24"/>
          <w:szCs w:val="24"/>
        </w:rPr>
        <w:t xml:space="preserve"> </w:t>
      </w:r>
      <w:r w:rsidRPr="0075375C">
        <w:rPr>
          <w:rFonts w:asciiTheme="majorBidi" w:hAnsiTheme="majorBidi" w:cstheme="majorBidi"/>
          <w:sz w:val="24"/>
          <w:szCs w:val="24"/>
        </w:rPr>
        <w:t>the leverage indicates the risks regarding the company and is measured by dividing the total liabilities by the total assets at the end of the financial period. Leverage is used in accordance with the study of (</w:t>
      </w:r>
      <w:proofErr w:type="spellStart"/>
      <w:r w:rsidRPr="0075375C">
        <w:rPr>
          <w:rFonts w:asciiTheme="majorBidi" w:hAnsiTheme="majorBidi" w:cstheme="majorBidi"/>
          <w:sz w:val="24"/>
          <w:szCs w:val="24"/>
        </w:rPr>
        <w:t>Pizzi</w:t>
      </w:r>
      <w:proofErr w:type="spellEnd"/>
      <w:r w:rsidRPr="0075375C">
        <w:rPr>
          <w:rFonts w:asciiTheme="majorBidi" w:hAnsiTheme="majorBidi" w:cstheme="majorBidi"/>
          <w:sz w:val="24"/>
          <w:szCs w:val="24"/>
        </w:rPr>
        <w:t xml:space="preserve"> et al., 2022)</w:t>
      </w:r>
      <w:r w:rsidRPr="0075375C">
        <w:rPr>
          <w:rStyle w:val="tlid-translation"/>
          <w:rFonts w:asciiTheme="majorBidi" w:hAnsiTheme="majorBidi" w:cstheme="majorBidi"/>
          <w:sz w:val="24"/>
          <w:szCs w:val="24"/>
        </w:rPr>
        <w:t xml:space="preserve"> </w:t>
      </w:r>
      <w:r w:rsidRPr="0075375C">
        <w:rPr>
          <w:rFonts w:asciiTheme="majorBidi" w:hAnsiTheme="majorBidi" w:cstheme="majorBidi"/>
          <w:sz w:val="24"/>
          <w:szCs w:val="24"/>
        </w:rPr>
        <w:t>and is referred to as (LEV).</w:t>
      </w:r>
    </w:p>
    <w:p w:rsidR="0075375C" w:rsidRPr="0075375C" w:rsidRDefault="0075375C" w:rsidP="0075375C">
      <w:pPr>
        <w:pStyle w:val="ListParagraph"/>
        <w:numPr>
          <w:ilvl w:val="0"/>
          <w:numId w:val="56"/>
        </w:numPr>
        <w:bidi w:val="0"/>
        <w:spacing w:after="0" w:line="360" w:lineRule="auto"/>
        <w:ind w:left="227" w:hanging="227"/>
        <w:contextualSpacing w:val="0"/>
        <w:jc w:val="lowKashida"/>
        <w:rPr>
          <w:rFonts w:asciiTheme="majorBidi" w:hAnsiTheme="majorBidi" w:cstheme="majorBidi"/>
          <w:sz w:val="24"/>
          <w:szCs w:val="24"/>
        </w:rPr>
      </w:pPr>
      <w:r w:rsidRPr="0075375C">
        <w:rPr>
          <w:rFonts w:asciiTheme="majorBidi" w:hAnsiTheme="majorBidi" w:cstheme="majorBidi"/>
          <w:b/>
          <w:sz w:val="24"/>
          <w:szCs w:val="24"/>
        </w:rPr>
        <w:lastRenderedPageBreak/>
        <w:t>The Length of The Contract Period between the Auditor and the Client (Tenure)</w:t>
      </w:r>
      <w:r w:rsidRPr="0075375C">
        <w:rPr>
          <w:rFonts w:asciiTheme="majorBidi" w:hAnsiTheme="majorBidi" w:cstheme="majorBidi"/>
          <w:sz w:val="24"/>
          <w:szCs w:val="24"/>
        </w:rPr>
        <w:t xml:space="preserve">, this variable is measured through the number of years the auditor continues to audit a particular company's accounts. Depending on this variable is due to the relation between it and the auditor’s independence regarding the client company. The shorter the contracting period </w:t>
      </w:r>
      <w:proofErr w:type="gramStart"/>
      <w:r w:rsidRPr="0075375C">
        <w:rPr>
          <w:rFonts w:asciiTheme="majorBidi" w:hAnsiTheme="majorBidi" w:cstheme="majorBidi"/>
          <w:sz w:val="24"/>
          <w:szCs w:val="24"/>
        </w:rPr>
        <w:t>is,</w:t>
      </w:r>
      <w:proofErr w:type="gramEnd"/>
      <w:r w:rsidRPr="0075375C">
        <w:rPr>
          <w:rFonts w:asciiTheme="majorBidi" w:hAnsiTheme="majorBidi" w:cstheme="majorBidi"/>
          <w:sz w:val="24"/>
          <w:szCs w:val="24"/>
        </w:rPr>
        <w:t xml:space="preserve"> the more independent the audit becomes. The length of the contract period between the auditor and the auditor’s client is measured through the year number, i.e., the variable value will be (1) in the first year, (2) in the second year, and so on. It is referred to as Tenure, compared to the study of (Oh et al., 2022)</w:t>
      </w:r>
    </w:p>
    <w:p w:rsidR="0075375C" w:rsidRPr="0075375C" w:rsidRDefault="0075375C" w:rsidP="0075375C">
      <w:pPr>
        <w:pStyle w:val="ListParagraph"/>
        <w:numPr>
          <w:ilvl w:val="0"/>
          <w:numId w:val="56"/>
        </w:numPr>
        <w:bidi w:val="0"/>
        <w:spacing w:after="0" w:line="360" w:lineRule="auto"/>
        <w:ind w:left="227" w:hanging="227"/>
        <w:contextualSpacing w:val="0"/>
        <w:jc w:val="lowKashida"/>
        <w:rPr>
          <w:rFonts w:asciiTheme="majorBidi" w:hAnsiTheme="majorBidi" w:cstheme="majorBidi"/>
          <w:sz w:val="24"/>
          <w:szCs w:val="24"/>
        </w:rPr>
      </w:pPr>
      <w:r w:rsidRPr="0075375C">
        <w:rPr>
          <w:rFonts w:asciiTheme="majorBidi" w:hAnsiTheme="majorBidi" w:cstheme="majorBidi"/>
          <w:b/>
          <w:sz w:val="24"/>
          <w:szCs w:val="24"/>
        </w:rPr>
        <w:t>The Big Four (Big 4),</w:t>
      </w:r>
      <w:r w:rsidRPr="0075375C">
        <w:rPr>
          <w:rFonts w:asciiTheme="majorBidi" w:hAnsiTheme="majorBidi" w:cstheme="majorBidi"/>
          <w:sz w:val="24"/>
          <w:szCs w:val="24"/>
        </w:rPr>
        <w:t xml:space="preserve"> the accounting literature stipulates that the audit process conducted by one of the four major companies (Big 4), indicates to the audit process quality and the financial reports quality. When the predictability of accounting information is considered as one of the accounting information qualitative characteristics, the researcher depends on this measure as a control variable herein, whereas it is a dummy variable that takes value (1) if the audit company belongs to the big 4 and takes value (0) otherwise. This variable was used according to the study of (Oh et al., 2022) </w:t>
      </w:r>
      <w:r w:rsidRPr="0075375C">
        <w:rPr>
          <w:rStyle w:val="tlid-translation"/>
          <w:rFonts w:asciiTheme="majorBidi" w:hAnsiTheme="majorBidi" w:cstheme="majorBidi"/>
          <w:sz w:val="24"/>
          <w:szCs w:val="24"/>
        </w:rPr>
        <w:t>and</w:t>
      </w:r>
      <w:r w:rsidRPr="0075375C">
        <w:rPr>
          <w:rFonts w:asciiTheme="majorBidi" w:hAnsiTheme="majorBidi" w:cstheme="majorBidi"/>
          <w:sz w:val="24"/>
          <w:szCs w:val="24"/>
        </w:rPr>
        <w:t xml:space="preserve"> is referred to as (Big 4).</w:t>
      </w:r>
    </w:p>
    <w:p w:rsidR="0075375C" w:rsidRPr="0075375C" w:rsidRDefault="0075375C" w:rsidP="0075375C">
      <w:pPr>
        <w:bidi w:val="0"/>
        <w:spacing w:after="0" w:line="360" w:lineRule="auto"/>
        <w:jc w:val="lowKashida"/>
        <w:rPr>
          <w:rFonts w:asciiTheme="majorBidi" w:hAnsiTheme="majorBidi" w:cstheme="majorBidi"/>
          <w:b/>
          <w:bCs/>
          <w:sz w:val="24"/>
          <w:szCs w:val="24"/>
        </w:rPr>
      </w:pPr>
      <w:r w:rsidRPr="0075375C">
        <w:rPr>
          <w:rFonts w:asciiTheme="majorBidi" w:hAnsiTheme="majorBidi" w:cstheme="majorBidi"/>
          <w:b/>
          <w:sz w:val="24"/>
          <w:szCs w:val="24"/>
        </w:rPr>
        <w:t>Study Hypotheses Tests:</w:t>
      </w:r>
    </w:p>
    <w:p w:rsidR="0075375C" w:rsidRPr="0075375C" w:rsidRDefault="0075375C" w:rsidP="0075375C">
      <w:pPr>
        <w:bidi w:val="0"/>
        <w:spacing w:after="0" w:line="360" w:lineRule="auto"/>
        <w:jc w:val="lowKashida"/>
        <w:rPr>
          <w:rFonts w:asciiTheme="majorBidi" w:hAnsiTheme="majorBidi" w:cstheme="majorBidi"/>
          <w:b/>
          <w:bCs/>
          <w:sz w:val="24"/>
          <w:szCs w:val="24"/>
        </w:rPr>
      </w:pPr>
      <w:r w:rsidRPr="0075375C">
        <w:rPr>
          <w:rFonts w:asciiTheme="majorBidi" w:hAnsiTheme="majorBidi" w:cstheme="majorBidi"/>
          <w:b/>
          <w:sz w:val="24"/>
          <w:szCs w:val="24"/>
        </w:rPr>
        <w:t xml:space="preserve">1. Testing the First Hypothesis’ Validity: </w:t>
      </w:r>
    </w:p>
    <w:p w:rsidR="0075375C" w:rsidRPr="0075375C" w:rsidRDefault="0075375C" w:rsidP="0075375C">
      <w:pPr>
        <w:autoSpaceDE w:val="0"/>
        <w:autoSpaceDN w:val="0"/>
        <w:bidi w:val="0"/>
        <w:adjustRightInd w:val="0"/>
        <w:spacing w:after="0" w:line="360" w:lineRule="auto"/>
        <w:ind w:firstLine="720"/>
        <w:jc w:val="lowKashida"/>
        <w:rPr>
          <w:rFonts w:asciiTheme="majorBidi" w:hAnsiTheme="majorBidi" w:cstheme="majorBidi"/>
          <w:sz w:val="24"/>
          <w:szCs w:val="24"/>
        </w:rPr>
      </w:pPr>
      <w:r w:rsidRPr="0075375C">
        <w:rPr>
          <w:rFonts w:asciiTheme="majorBidi" w:hAnsiTheme="majorBidi" w:cstheme="majorBidi"/>
          <w:sz w:val="24"/>
          <w:szCs w:val="24"/>
        </w:rPr>
        <w:t xml:space="preserve">For verifying the validity of the first study hypothesis, stating </w:t>
      </w:r>
      <w:r w:rsidRPr="0075375C">
        <w:rPr>
          <w:rFonts w:asciiTheme="majorBidi" w:hAnsiTheme="majorBidi" w:cstheme="majorBidi"/>
          <w:b/>
          <w:bCs/>
          <w:sz w:val="24"/>
          <w:szCs w:val="24"/>
        </w:rPr>
        <w:t>"there is no significant impact of the Sustainability Practices Disclosure in its three dimensions on accounting conservatism as a measure of the predictability of accounting information,"</w:t>
      </w:r>
      <w:r w:rsidRPr="0075375C">
        <w:rPr>
          <w:rFonts w:asciiTheme="majorBidi" w:hAnsiTheme="majorBidi" w:cstheme="majorBidi"/>
          <w:sz w:val="24"/>
          <w:szCs w:val="24"/>
        </w:rPr>
        <w:t xml:space="preserve"> So the researcher relied on the first model. Here is a presentation and analysis of the results of the first hypothesis:</w:t>
      </w:r>
    </w:p>
    <w:p w:rsidR="0075375C" w:rsidRPr="0075375C" w:rsidRDefault="0075375C" w:rsidP="00B71E48">
      <w:pPr>
        <w:bidi w:val="0"/>
        <w:spacing w:after="0" w:line="360" w:lineRule="auto"/>
        <w:jc w:val="lowKashida"/>
        <w:rPr>
          <w:rFonts w:asciiTheme="majorBidi" w:hAnsiTheme="majorBidi" w:cstheme="majorBidi"/>
          <w:color w:val="000000"/>
          <w:sz w:val="24"/>
          <w:szCs w:val="24"/>
        </w:rPr>
      </w:pPr>
      <w:r w:rsidRPr="0075375C">
        <w:rPr>
          <w:rFonts w:asciiTheme="majorBidi" w:hAnsiTheme="majorBidi" w:cstheme="majorBidi"/>
          <w:b/>
          <w:bCs/>
          <w:color w:val="000000"/>
          <w:sz w:val="24"/>
          <w:szCs w:val="24"/>
        </w:rPr>
        <w:t>Table (</w:t>
      </w:r>
      <w:r w:rsidR="00B71E48">
        <w:rPr>
          <w:rFonts w:asciiTheme="majorBidi" w:hAnsiTheme="majorBidi" w:cstheme="majorBidi"/>
          <w:b/>
          <w:bCs/>
          <w:color w:val="000000"/>
          <w:sz w:val="24"/>
          <w:szCs w:val="24"/>
        </w:rPr>
        <w:t>3</w:t>
      </w:r>
      <w:r w:rsidRPr="0075375C">
        <w:rPr>
          <w:rFonts w:asciiTheme="majorBidi" w:hAnsiTheme="majorBidi" w:cstheme="majorBidi"/>
          <w:b/>
          <w:bCs/>
          <w:color w:val="000000"/>
          <w:sz w:val="24"/>
          <w:szCs w:val="24"/>
        </w:rPr>
        <w:t>)</w:t>
      </w:r>
      <w:r w:rsidRPr="0075375C">
        <w:rPr>
          <w:rFonts w:asciiTheme="majorBidi" w:hAnsiTheme="majorBidi" w:cstheme="majorBidi"/>
          <w:color w:val="000000"/>
          <w:sz w:val="24"/>
          <w:szCs w:val="24"/>
        </w:rPr>
        <w:t>: The results of the Multiple Linear Regressions are to test the correlation between the Sustainability Practices Disclosure and accounting conservatism as a measure of the predictability of accounting information.</w:t>
      </w:r>
    </w:p>
    <w:tbl>
      <w:tblPr>
        <w:tblW w:w="9025" w:type="dxa"/>
        <w:jc w:val="center"/>
        <w:tblInd w:w="548" w:type="dxa"/>
        <w:tblLook w:val="04A0" w:firstRow="1" w:lastRow="0" w:firstColumn="1" w:lastColumn="0" w:noHBand="0" w:noVBand="1"/>
      </w:tblPr>
      <w:tblGrid>
        <w:gridCol w:w="1354"/>
        <w:gridCol w:w="947"/>
        <w:gridCol w:w="608"/>
        <w:gridCol w:w="189"/>
        <w:gridCol w:w="735"/>
        <w:gridCol w:w="1305"/>
        <w:gridCol w:w="889"/>
        <w:gridCol w:w="1134"/>
        <w:gridCol w:w="917"/>
        <w:gridCol w:w="947"/>
      </w:tblGrid>
      <w:tr w:rsidR="0075375C" w:rsidRPr="009F459D" w:rsidTr="002907E3">
        <w:trPr>
          <w:trHeight w:val="20"/>
          <w:tblHeader/>
          <w:jc w:val="center"/>
        </w:trPr>
        <w:tc>
          <w:tcPr>
            <w:tcW w:w="1354" w:type="dxa"/>
            <w:vMerge w:val="restart"/>
            <w:tcBorders>
              <w:top w:val="thinThickSmallGap" w:sz="12" w:space="0" w:color="auto"/>
              <w:left w:val="thinThickSmallGap" w:sz="12" w:space="0" w:color="auto"/>
              <w:bottom w:val="single" w:sz="4" w:space="0" w:color="auto"/>
              <w:right w:val="single" w:sz="4" w:space="0" w:color="auto"/>
            </w:tcBorders>
            <w:shd w:val="clear" w:color="000000" w:fill="F2F2F2"/>
            <w:vAlign w:val="center"/>
            <w:hideMark/>
          </w:tcPr>
          <w:p w:rsidR="0075375C" w:rsidRPr="009F459D" w:rsidRDefault="0075375C" w:rsidP="009F459D">
            <w:pPr>
              <w:bidi w:val="0"/>
              <w:spacing w:after="0" w:line="240" w:lineRule="auto"/>
              <w:ind w:left="-57" w:right="-57"/>
              <w:jc w:val="center"/>
              <w:rPr>
                <w:rFonts w:asciiTheme="majorBidi" w:eastAsia="Times New Roman" w:hAnsiTheme="majorBidi" w:cstheme="majorBidi"/>
                <w:b/>
                <w:color w:val="000000"/>
                <w:sz w:val="20"/>
                <w:szCs w:val="20"/>
              </w:rPr>
            </w:pPr>
            <w:proofErr w:type="spellStart"/>
            <w:r w:rsidRPr="009F459D">
              <w:rPr>
                <w:rFonts w:asciiTheme="majorBidi" w:hAnsiTheme="majorBidi" w:cstheme="majorBidi"/>
                <w:b/>
                <w:color w:val="000000"/>
                <w:sz w:val="20"/>
                <w:szCs w:val="20"/>
              </w:rPr>
              <w:t>Indep</w:t>
            </w:r>
            <w:proofErr w:type="spellEnd"/>
            <w:r w:rsidRPr="009F459D">
              <w:rPr>
                <w:rFonts w:asciiTheme="majorBidi" w:hAnsiTheme="majorBidi" w:cstheme="majorBidi"/>
                <w:b/>
                <w:color w:val="000000"/>
                <w:sz w:val="20"/>
                <w:szCs w:val="20"/>
              </w:rPr>
              <w:t>-Variable</w:t>
            </w:r>
          </w:p>
        </w:tc>
        <w:tc>
          <w:tcPr>
            <w:tcW w:w="947" w:type="dxa"/>
            <w:vMerge w:val="restart"/>
            <w:tcBorders>
              <w:top w:val="thinThickSmallGap" w:sz="12" w:space="0" w:color="auto"/>
              <w:left w:val="single" w:sz="4" w:space="0" w:color="auto"/>
              <w:bottom w:val="single" w:sz="4" w:space="0" w:color="auto"/>
              <w:right w:val="single" w:sz="4" w:space="0" w:color="auto"/>
            </w:tcBorders>
            <w:shd w:val="clear" w:color="000000" w:fill="F2F2F2"/>
            <w:vAlign w:val="center"/>
            <w:hideMark/>
          </w:tcPr>
          <w:p w:rsidR="0075375C" w:rsidRPr="009F459D" w:rsidRDefault="0075375C" w:rsidP="009F459D">
            <w:pPr>
              <w:bidi w:val="0"/>
              <w:spacing w:after="0" w:line="240" w:lineRule="auto"/>
              <w:ind w:left="-57" w:right="-57"/>
              <w:jc w:val="center"/>
              <w:rPr>
                <w:rFonts w:asciiTheme="majorBidi" w:eastAsia="Times New Roman" w:hAnsiTheme="majorBidi" w:cstheme="majorBidi"/>
                <w:b/>
                <w:color w:val="000000"/>
                <w:sz w:val="20"/>
                <w:szCs w:val="20"/>
              </w:rPr>
            </w:pPr>
            <w:r w:rsidRPr="009F459D">
              <w:rPr>
                <w:rFonts w:asciiTheme="majorBidi" w:hAnsiTheme="majorBidi" w:cstheme="majorBidi"/>
                <w:b/>
                <w:color w:val="000000"/>
                <w:sz w:val="20"/>
                <w:szCs w:val="20"/>
              </w:rPr>
              <w:t>Variable symbol</w:t>
            </w:r>
          </w:p>
        </w:tc>
        <w:tc>
          <w:tcPr>
            <w:tcW w:w="6724" w:type="dxa"/>
            <w:gridSpan w:val="8"/>
            <w:tcBorders>
              <w:top w:val="thinThickSmallGap" w:sz="12" w:space="0" w:color="auto"/>
              <w:left w:val="single" w:sz="4" w:space="0" w:color="auto"/>
              <w:bottom w:val="single" w:sz="4" w:space="0" w:color="auto"/>
              <w:right w:val="thickThinSmallGap" w:sz="12" w:space="0" w:color="auto"/>
            </w:tcBorders>
            <w:shd w:val="clear" w:color="000000" w:fill="F2F2F2"/>
            <w:vAlign w:val="center"/>
            <w:hideMark/>
          </w:tcPr>
          <w:p w:rsidR="0075375C" w:rsidRPr="009F459D" w:rsidRDefault="0075375C" w:rsidP="009F459D">
            <w:pPr>
              <w:bidi w:val="0"/>
              <w:spacing w:after="0" w:line="240" w:lineRule="auto"/>
              <w:ind w:left="-57" w:right="-57"/>
              <w:jc w:val="center"/>
              <w:rPr>
                <w:rFonts w:asciiTheme="majorBidi" w:eastAsia="Times New Roman" w:hAnsiTheme="majorBidi" w:cstheme="majorBidi"/>
                <w:b/>
                <w:color w:val="000000"/>
                <w:sz w:val="20"/>
                <w:szCs w:val="20"/>
              </w:rPr>
            </w:pPr>
            <w:proofErr w:type="spellStart"/>
            <w:r w:rsidRPr="009F459D">
              <w:rPr>
                <w:rFonts w:asciiTheme="majorBidi" w:hAnsiTheme="majorBidi" w:cstheme="majorBidi"/>
                <w:b/>
                <w:color w:val="000000"/>
                <w:sz w:val="20"/>
                <w:szCs w:val="20"/>
              </w:rPr>
              <w:t>Dep</w:t>
            </w:r>
            <w:proofErr w:type="spellEnd"/>
            <w:r w:rsidRPr="009F459D">
              <w:rPr>
                <w:rFonts w:asciiTheme="majorBidi" w:hAnsiTheme="majorBidi" w:cstheme="majorBidi"/>
                <w:b/>
                <w:color w:val="000000"/>
                <w:sz w:val="20"/>
                <w:szCs w:val="20"/>
              </w:rPr>
              <w:t>-Variable (MTB)</w:t>
            </w:r>
          </w:p>
        </w:tc>
      </w:tr>
      <w:tr w:rsidR="009F459D" w:rsidRPr="009F459D" w:rsidTr="00CF1262">
        <w:trPr>
          <w:trHeight w:val="20"/>
          <w:tblHeader/>
          <w:jc w:val="center"/>
        </w:trPr>
        <w:tc>
          <w:tcPr>
            <w:tcW w:w="1354" w:type="dxa"/>
            <w:vMerge/>
            <w:tcBorders>
              <w:top w:val="single" w:sz="4" w:space="0" w:color="auto"/>
              <w:left w:val="thinThickSmallGap" w:sz="12" w:space="0" w:color="auto"/>
              <w:bottom w:val="single" w:sz="4" w:space="0" w:color="auto"/>
              <w:right w:val="single" w:sz="4" w:space="0" w:color="auto"/>
            </w:tcBorders>
            <w:vAlign w:val="center"/>
            <w:hideMark/>
          </w:tcPr>
          <w:p w:rsidR="0075375C" w:rsidRPr="009F459D" w:rsidRDefault="0075375C" w:rsidP="009F459D">
            <w:pPr>
              <w:bidi w:val="0"/>
              <w:spacing w:after="0" w:line="240" w:lineRule="auto"/>
              <w:ind w:left="-57" w:right="-57"/>
              <w:jc w:val="center"/>
              <w:rPr>
                <w:rFonts w:asciiTheme="majorBidi" w:eastAsia="Times New Roman" w:hAnsiTheme="majorBidi" w:cstheme="majorBidi"/>
                <w:b/>
                <w:color w:val="000000"/>
                <w:sz w:val="20"/>
                <w:szCs w:val="20"/>
              </w:rPr>
            </w:pPr>
          </w:p>
        </w:tc>
        <w:tc>
          <w:tcPr>
            <w:tcW w:w="947" w:type="dxa"/>
            <w:vMerge/>
            <w:tcBorders>
              <w:top w:val="single" w:sz="4" w:space="0" w:color="auto"/>
              <w:left w:val="single" w:sz="4" w:space="0" w:color="auto"/>
              <w:bottom w:val="single" w:sz="4" w:space="0" w:color="auto"/>
              <w:right w:val="single" w:sz="4" w:space="0" w:color="auto"/>
            </w:tcBorders>
            <w:vAlign w:val="center"/>
            <w:hideMark/>
          </w:tcPr>
          <w:p w:rsidR="0075375C" w:rsidRPr="009F459D" w:rsidRDefault="0075375C" w:rsidP="009F459D">
            <w:pPr>
              <w:bidi w:val="0"/>
              <w:spacing w:after="0" w:line="240" w:lineRule="auto"/>
              <w:ind w:left="-57" w:right="-57"/>
              <w:jc w:val="center"/>
              <w:rPr>
                <w:rFonts w:asciiTheme="majorBidi" w:eastAsia="Times New Roman" w:hAnsiTheme="majorBidi" w:cstheme="majorBidi"/>
                <w:b/>
                <w:color w:val="000000"/>
                <w:sz w:val="20"/>
                <w:szCs w:val="20"/>
              </w:rPr>
            </w:pPr>
          </w:p>
        </w:tc>
        <w:tc>
          <w:tcPr>
            <w:tcW w:w="1532"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rsidR="0075375C" w:rsidRPr="009F459D" w:rsidRDefault="0075375C" w:rsidP="009F459D">
            <w:pPr>
              <w:bidi w:val="0"/>
              <w:spacing w:after="0" w:line="240" w:lineRule="auto"/>
              <w:ind w:left="-57" w:right="-57"/>
              <w:jc w:val="center"/>
              <w:rPr>
                <w:rFonts w:asciiTheme="majorBidi" w:eastAsia="Times New Roman" w:hAnsiTheme="majorBidi" w:cstheme="majorBidi"/>
                <w:b/>
                <w:color w:val="000000"/>
                <w:sz w:val="20"/>
                <w:szCs w:val="20"/>
              </w:rPr>
            </w:pPr>
            <w:r w:rsidRPr="009F459D">
              <w:rPr>
                <w:rFonts w:asciiTheme="majorBidi" w:hAnsiTheme="majorBidi" w:cstheme="majorBidi"/>
                <w:b/>
                <w:color w:val="000000"/>
                <w:sz w:val="20"/>
                <w:szCs w:val="20"/>
              </w:rPr>
              <w:t>Unstandardized Coefficients</w:t>
            </w:r>
          </w:p>
        </w:tc>
        <w:tc>
          <w:tcPr>
            <w:tcW w:w="1305"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75375C" w:rsidRPr="009F459D" w:rsidRDefault="0075375C" w:rsidP="009F459D">
            <w:pPr>
              <w:bidi w:val="0"/>
              <w:spacing w:after="0" w:line="240" w:lineRule="auto"/>
              <w:ind w:left="-57" w:right="-57"/>
              <w:jc w:val="center"/>
              <w:rPr>
                <w:rFonts w:asciiTheme="majorBidi" w:eastAsia="Times New Roman" w:hAnsiTheme="majorBidi" w:cstheme="majorBidi"/>
                <w:b/>
                <w:color w:val="000000"/>
                <w:sz w:val="20"/>
                <w:szCs w:val="20"/>
              </w:rPr>
            </w:pPr>
            <w:r w:rsidRPr="009F459D">
              <w:rPr>
                <w:rFonts w:asciiTheme="majorBidi" w:hAnsiTheme="majorBidi" w:cstheme="majorBidi"/>
                <w:b/>
                <w:color w:val="000000"/>
                <w:sz w:val="20"/>
                <w:szCs w:val="20"/>
              </w:rPr>
              <w:t>Standardized Coefficients</w:t>
            </w:r>
          </w:p>
        </w:tc>
        <w:tc>
          <w:tcPr>
            <w:tcW w:w="889"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75375C" w:rsidRPr="009F459D" w:rsidRDefault="0075375C" w:rsidP="009F459D">
            <w:pPr>
              <w:bidi w:val="0"/>
              <w:spacing w:after="0" w:line="240" w:lineRule="auto"/>
              <w:ind w:left="-57" w:right="-57"/>
              <w:jc w:val="center"/>
              <w:rPr>
                <w:rFonts w:asciiTheme="majorBidi" w:eastAsia="Times New Roman" w:hAnsiTheme="majorBidi" w:cstheme="majorBidi"/>
                <w:b/>
                <w:color w:val="000000"/>
                <w:sz w:val="20"/>
                <w:szCs w:val="20"/>
              </w:rPr>
            </w:pPr>
            <w:r w:rsidRPr="009F459D">
              <w:rPr>
                <w:rFonts w:asciiTheme="majorBidi" w:hAnsiTheme="majorBidi" w:cstheme="majorBidi"/>
                <w:b/>
                <w:color w:val="000000"/>
                <w:sz w:val="20"/>
                <w:szCs w:val="20"/>
              </w:rPr>
              <w:t>Statics T</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75375C" w:rsidRPr="009F459D" w:rsidRDefault="0075375C" w:rsidP="009F459D">
            <w:pPr>
              <w:bidi w:val="0"/>
              <w:spacing w:after="0" w:line="240" w:lineRule="auto"/>
              <w:ind w:left="-57" w:right="-57"/>
              <w:jc w:val="center"/>
              <w:rPr>
                <w:rFonts w:asciiTheme="majorBidi" w:eastAsia="Times New Roman" w:hAnsiTheme="majorBidi" w:cstheme="majorBidi"/>
                <w:b/>
                <w:color w:val="000000"/>
                <w:sz w:val="20"/>
                <w:szCs w:val="20"/>
              </w:rPr>
            </w:pPr>
            <w:r w:rsidRPr="009F459D">
              <w:rPr>
                <w:rFonts w:asciiTheme="majorBidi" w:hAnsiTheme="majorBidi" w:cstheme="majorBidi"/>
                <w:b/>
                <w:color w:val="000000"/>
                <w:sz w:val="20"/>
                <w:szCs w:val="20"/>
              </w:rPr>
              <w:t>significance level Sig.</w:t>
            </w:r>
          </w:p>
        </w:tc>
        <w:tc>
          <w:tcPr>
            <w:tcW w:w="917" w:type="dxa"/>
            <w:vMerge w:val="restart"/>
            <w:tcBorders>
              <w:top w:val="single" w:sz="4" w:space="0" w:color="auto"/>
              <w:left w:val="single" w:sz="4" w:space="0" w:color="auto"/>
              <w:bottom w:val="single" w:sz="4" w:space="0" w:color="auto"/>
              <w:right w:val="single" w:sz="4" w:space="0" w:color="auto"/>
            </w:tcBorders>
            <w:shd w:val="clear" w:color="000000" w:fill="F2F2F2"/>
            <w:vAlign w:val="center"/>
          </w:tcPr>
          <w:p w:rsidR="0075375C" w:rsidRPr="009F459D" w:rsidRDefault="0075375C" w:rsidP="009F459D">
            <w:pPr>
              <w:bidi w:val="0"/>
              <w:spacing w:after="0" w:line="240" w:lineRule="auto"/>
              <w:ind w:left="-57" w:right="-57"/>
              <w:jc w:val="center"/>
              <w:rPr>
                <w:rFonts w:asciiTheme="majorBidi" w:eastAsia="Times New Roman" w:hAnsiTheme="majorBidi" w:cstheme="majorBidi"/>
                <w:b/>
                <w:color w:val="000000"/>
                <w:sz w:val="20"/>
                <w:szCs w:val="20"/>
              </w:rPr>
            </w:pPr>
            <w:r w:rsidRPr="009F459D">
              <w:rPr>
                <w:rFonts w:asciiTheme="majorBidi" w:hAnsiTheme="majorBidi" w:cstheme="majorBidi"/>
                <w:b/>
                <w:color w:val="000000"/>
                <w:sz w:val="20"/>
                <w:szCs w:val="20"/>
              </w:rPr>
              <w:t>Inflation Impact Factor (VIF)</w:t>
            </w:r>
          </w:p>
        </w:tc>
        <w:tc>
          <w:tcPr>
            <w:tcW w:w="947" w:type="dxa"/>
            <w:vMerge w:val="restart"/>
            <w:tcBorders>
              <w:top w:val="single" w:sz="4" w:space="0" w:color="auto"/>
              <w:left w:val="single" w:sz="4" w:space="0" w:color="auto"/>
              <w:bottom w:val="single" w:sz="4" w:space="0" w:color="auto"/>
              <w:right w:val="thickThinSmallGap" w:sz="12" w:space="0" w:color="auto"/>
            </w:tcBorders>
            <w:shd w:val="clear" w:color="000000" w:fill="F2F2F2"/>
            <w:vAlign w:val="center"/>
          </w:tcPr>
          <w:p w:rsidR="0075375C" w:rsidRPr="009F459D" w:rsidRDefault="0075375C" w:rsidP="009F459D">
            <w:pPr>
              <w:bidi w:val="0"/>
              <w:spacing w:after="0" w:line="240" w:lineRule="auto"/>
              <w:ind w:left="-57" w:right="-57"/>
              <w:jc w:val="center"/>
              <w:rPr>
                <w:rFonts w:asciiTheme="majorBidi" w:eastAsia="Times New Roman" w:hAnsiTheme="majorBidi" w:cstheme="majorBidi"/>
                <w:b/>
                <w:color w:val="000000"/>
                <w:sz w:val="20"/>
                <w:szCs w:val="20"/>
              </w:rPr>
            </w:pPr>
            <w:r w:rsidRPr="009F459D">
              <w:rPr>
                <w:rFonts w:asciiTheme="majorBidi" w:hAnsiTheme="majorBidi" w:cstheme="majorBidi"/>
                <w:b/>
                <w:color w:val="000000"/>
                <w:sz w:val="20"/>
                <w:szCs w:val="20"/>
              </w:rPr>
              <w:t>Inter-</w:t>
            </w:r>
            <w:proofErr w:type="spellStart"/>
            <w:r w:rsidRPr="009F459D">
              <w:rPr>
                <w:rFonts w:asciiTheme="majorBidi" w:hAnsiTheme="majorBidi" w:cstheme="majorBidi"/>
                <w:b/>
                <w:color w:val="000000"/>
                <w:sz w:val="20"/>
                <w:szCs w:val="20"/>
              </w:rPr>
              <w:t>pretation</w:t>
            </w:r>
            <w:proofErr w:type="spellEnd"/>
          </w:p>
        </w:tc>
      </w:tr>
      <w:tr w:rsidR="0075375C" w:rsidRPr="009F459D" w:rsidTr="00CF1262">
        <w:trPr>
          <w:trHeight w:val="20"/>
          <w:tblHeader/>
          <w:jc w:val="center"/>
        </w:trPr>
        <w:tc>
          <w:tcPr>
            <w:tcW w:w="1354" w:type="dxa"/>
            <w:vMerge/>
            <w:tcBorders>
              <w:top w:val="single" w:sz="4" w:space="0" w:color="auto"/>
              <w:left w:val="thinThickSmallGap" w:sz="12" w:space="0" w:color="auto"/>
              <w:bottom w:val="single" w:sz="4" w:space="0" w:color="auto"/>
              <w:right w:val="single" w:sz="4" w:space="0" w:color="auto"/>
            </w:tcBorders>
            <w:vAlign w:val="center"/>
            <w:hideMark/>
          </w:tcPr>
          <w:p w:rsidR="0075375C" w:rsidRPr="009F459D" w:rsidRDefault="0075375C" w:rsidP="009F459D">
            <w:pPr>
              <w:bidi w:val="0"/>
              <w:spacing w:after="0" w:line="240" w:lineRule="auto"/>
              <w:ind w:left="-57" w:right="-57"/>
              <w:jc w:val="center"/>
              <w:rPr>
                <w:rFonts w:asciiTheme="majorBidi" w:eastAsia="Times New Roman" w:hAnsiTheme="majorBidi" w:cstheme="majorBidi"/>
                <w:b/>
                <w:color w:val="000000"/>
                <w:sz w:val="20"/>
                <w:szCs w:val="20"/>
              </w:rPr>
            </w:pPr>
          </w:p>
        </w:tc>
        <w:tc>
          <w:tcPr>
            <w:tcW w:w="947" w:type="dxa"/>
            <w:vMerge/>
            <w:tcBorders>
              <w:top w:val="single" w:sz="4" w:space="0" w:color="auto"/>
              <w:left w:val="single" w:sz="4" w:space="0" w:color="auto"/>
              <w:bottom w:val="single" w:sz="4" w:space="0" w:color="auto"/>
              <w:right w:val="single" w:sz="4" w:space="0" w:color="auto"/>
            </w:tcBorders>
            <w:vAlign w:val="center"/>
            <w:hideMark/>
          </w:tcPr>
          <w:p w:rsidR="0075375C" w:rsidRPr="009F459D" w:rsidRDefault="0075375C" w:rsidP="009F459D">
            <w:pPr>
              <w:bidi w:val="0"/>
              <w:spacing w:after="0" w:line="240" w:lineRule="auto"/>
              <w:ind w:left="-57" w:right="-57"/>
              <w:jc w:val="center"/>
              <w:rPr>
                <w:rFonts w:asciiTheme="majorBidi" w:eastAsia="Times New Roman" w:hAnsiTheme="majorBidi" w:cstheme="majorBidi"/>
                <w:b/>
                <w:color w:val="000000"/>
                <w:sz w:val="20"/>
                <w:szCs w:val="20"/>
              </w:rPr>
            </w:pPr>
          </w:p>
        </w:tc>
        <w:tc>
          <w:tcPr>
            <w:tcW w:w="797"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rsidR="0075375C" w:rsidRPr="009F459D" w:rsidRDefault="0075375C" w:rsidP="009F459D">
            <w:pPr>
              <w:bidi w:val="0"/>
              <w:spacing w:after="0" w:line="240" w:lineRule="auto"/>
              <w:ind w:left="-57" w:right="-57"/>
              <w:jc w:val="center"/>
              <w:rPr>
                <w:rFonts w:asciiTheme="majorBidi" w:eastAsia="Times New Roman" w:hAnsiTheme="majorBidi" w:cstheme="majorBidi"/>
                <w:b/>
                <w:color w:val="000000"/>
                <w:sz w:val="20"/>
                <w:szCs w:val="20"/>
              </w:rPr>
            </w:pPr>
            <w:r w:rsidRPr="009F459D">
              <w:rPr>
                <w:rFonts w:asciiTheme="majorBidi" w:hAnsiTheme="majorBidi" w:cstheme="majorBidi"/>
                <w:b/>
                <w:color w:val="000000"/>
                <w:sz w:val="20"/>
                <w:szCs w:val="20"/>
              </w:rPr>
              <w:t>B</w:t>
            </w:r>
          </w:p>
        </w:tc>
        <w:tc>
          <w:tcPr>
            <w:tcW w:w="735"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75375C" w:rsidRPr="009F459D" w:rsidRDefault="0075375C" w:rsidP="009F459D">
            <w:pPr>
              <w:bidi w:val="0"/>
              <w:spacing w:after="0" w:line="240" w:lineRule="auto"/>
              <w:ind w:left="-57" w:right="-57"/>
              <w:jc w:val="center"/>
              <w:rPr>
                <w:rFonts w:asciiTheme="majorBidi" w:eastAsia="Times New Roman" w:hAnsiTheme="majorBidi" w:cstheme="majorBidi"/>
                <w:b/>
                <w:color w:val="000000"/>
                <w:sz w:val="20"/>
                <w:szCs w:val="20"/>
              </w:rPr>
            </w:pPr>
            <w:r w:rsidRPr="009F459D">
              <w:rPr>
                <w:rFonts w:asciiTheme="majorBidi" w:hAnsiTheme="majorBidi" w:cstheme="majorBidi"/>
                <w:b/>
                <w:color w:val="000000"/>
                <w:sz w:val="20"/>
                <w:szCs w:val="20"/>
              </w:rPr>
              <w:t>Std. Error</w:t>
            </w:r>
          </w:p>
        </w:tc>
        <w:tc>
          <w:tcPr>
            <w:tcW w:w="1305"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75375C" w:rsidRPr="009F459D" w:rsidRDefault="0075375C" w:rsidP="009F459D">
            <w:pPr>
              <w:bidi w:val="0"/>
              <w:spacing w:after="0" w:line="240" w:lineRule="auto"/>
              <w:ind w:left="-57" w:right="-57"/>
              <w:jc w:val="center"/>
              <w:rPr>
                <w:rFonts w:asciiTheme="majorBidi" w:eastAsia="Times New Roman" w:hAnsiTheme="majorBidi" w:cstheme="majorBidi"/>
                <w:b/>
                <w:color w:val="000000"/>
                <w:sz w:val="20"/>
                <w:szCs w:val="20"/>
              </w:rPr>
            </w:pPr>
            <w:r w:rsidRPr="009F459D">
              <w:rPr>
                <w:rFonts w:asciiTheme="majorBidi" w:hAnsiTheme="majorBidi" w:cstheme="majorBidi"/>
                <w:b/>
                <w:color w:val="000000"/>
                <w:sz w:val="20"/>
                <w:szCs w:val="20"/>
              </w:rPr>
              <w:t>Beta</w:t>
            </w:r>
          </w:p>
        </w:tc>
        <w:tc>
          <w:tcPr>
            <w:tcW w:w="889" w:type="dxa"/>
            <w:vMerge/>
            <w:tcBorders>
              <w:top w:val="single" w:sz="4" w:space="0" w:color="auto"/>
              <w:left w:val="single" w:sz="4" w:space="0" w:color="auto"/>
              <w:bottom w:val="single" w:sz="4" w:space="0" w:color="auto"/>
              <w:right w:val="single" w:sz="4" w:space="0" w:color="auto"/>
            </w:tcBorders>
            <w:vAlign w:val="center"/>
            <w:hideMark/>
          </w:tcPr>
          <w:p w:rsidR="0075375C" w:rsidRPr="009F459D" w:rsidRDefault="0075375C" w:rsidP="009F459D">
            <w:pPr>
              <w:bidi w:val="0"/>
              <w:spacing w:after="0" w:line="240" w:lineRule="auto"/>
              <w:ind w:left="-57" w:right="-57"/>
              <w:jc w:val="center"/>
              <w:rPr>
                <w:rFonts w:asciiTheme="majorBidi" w:eastAsia="Times New Roman" w:hAnsiTheme="majorBidi" w:cstheme="majorBidi"/>
                <w:b/>
                <w:color w:val="000000"/>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5375C" w:rsidRPr="009F459D" w:rsidRDefault="0075375C" w:rsidP="009F459D">
            <w:pPr>
              <w:bidi w:val="0"/>
              <w:spacing w:after="0" w:line="240" w:lineRule="auto"/>
              <w:ind w:left="-57" w:right="-57"/>
              <w:jc w:val="center"/>
              <w:rPr>
                <w:rFonts w:asciiTheme="majorBidi" w:eastAsia="Times New Roman" w:hAnsiTheme="majorBidi" w:cstheme="majorBidi"/>
                <w:b/>
                <w:color w:val="000000"/>
                <w:sz w:val="20"/>
                <w:szCs w:val="20"/>
              </w:rPr>
            </w:pPr>
          </w:p>
        </w:tc>
        <w:tc>
          <w:tcPr>
            <w:tcW w:w="917" w:type="dxa"/>
            <w:vMerge/>
            <w:tcBorders>
              <w:top w:val="single" w:sz="4" w:space="0" w:color="auto"/>
              <w:left w:val="single" w:sz="4" w:space="0" w:color="auto"/>
              <w:bottom w:val="single" w:sz="4" w:space="0" w:color="auto"/>
              <w:right w:val="single" w:sz="4" w:space="0" w:color="auto"/>
            </w:tcBorders>
            <w:vAlign w:val="center"/>
          </w:tcPr>
          <w:p w:rsidR="0075375C" w:rsidRPr="009F459D" w:rsidRDefault="0075375C" w:rsidP="009F459D">
            <w:pPr>
              <w:bidi w:val="0"/>
              <w:spacing w:after="0" w:line="240" w:lineRule="auto"/>
              <w:ind w:left="-57" w:right="-57"/>
              <w:jc w:val="center"/>
              <w:rPr>
                <w:rFonts w:asciiTheme="majorBidi" w:eastAsia="Times New Roman" w:hAnsiTheme="majorBidi" w:cstheme="majorBidi"/>
                <w:b/>
                <w:color w:val="000000"/>
                <w:sz w:val="20"/>
                <w:szCs w:val="20"/>
              </w:rPr>
            </w:pPr>
          </w:p>
        </w:tc>
        <w:tc>
          <w:tcPr>
            <w:tcW w:w="947" w:type="dxa"/>
            <w:vMerge/>
            <w:tcBorders>
              <w:top w:val="single" w:sz="4" w:space="0" w:color="auto"/>
              <w:left w:val="single" w:sz="4" w:space="0" w:color="auto"/>
              <w:bottom w:val="single" w:sz="4" w:space="0" w:color="auto"/>
              <w:right w:val="thickThinSmallGap" w:sz="12" w:space="0" w:color="auto"/>
            </w:tcBorders>
            <w:vAlign w:val="center"/>
          </w:tcPr>
          <w:p w:rsidR="0075375C" w:rsidRPr="009F459D" w:rsidRDefault="0075375C" w:rsidP="009F459D">
            <w:pPr>
              <w:bidi w:val="0"/>
              <w:spacing w:after="0" w:line="240" w:lineRule="auto"/>
              <w:ind w:left="-57" w:right="-57"/>
              <w:jc w:val="center"/>
              <w:rPr>
                <w:rFonts w:asciiTheme="majorBidi" w:eastAsia="Times New Roman" w:hAnsiTheme="majorBidi" w:cstheme="majorBidi"/>
                <w:b/>
                <w:color w:val="000000"/>
                <w:sz w:val="20"/>
                <w:szCs w:val="20"/>
              </w:rPr>
            </w:pPr>
          </w:p>
        </w:tc>
      </w:tr>
      <w:tr w:rsidR="0075375C" w:rsidRPr="009F459D" w:rsidTr="00CF1262">
        <w:trPr>
          <w:trHeight w:val="20"/>
          <w:jc w:val="center"/>
        </w:trPr>
        <w:tc>
          <w:tcPr>
            <w:tcW w:w="1354" w:type="dxa"/>
            <w:tcBorders>
              <w:top w:val="single" w:sz="4" w:space="0" w:color="auto"/>
              <w:left w:val="thinThickSmallGap" w:sz="12" w:space="0" w:color="auto"/>
              <w:bottom w:val="single" w:sz="4" w:space="0" w:color="auto"/>
              <w:right w:val="single" w:sz="4" w:space="0" w:color="auto"/>
            </w:tcBorders>
            <w:shd w:val="clear" w:color="auto" w:fill="auto"/>
            <w:vAlign w:val="center"/>
            <w:hideMark/>
          </w:tcPr>
          <w:p w:rsidR="0075375C" w:rsidRPr="009F459D" w:rsidRDefault="0075375C" w:rsidP="009F459D">
            <w:pPr>
              <w:bidi w:val="0"/>
              <w:spacing w:after="0" w:line="240" w:lineRule="auto"/>
              <w:ind w:left="-57" w:right="-57"/>
              <w:jc w:val="center"/>
              <w:rPr>
                <w:rFonts w:asciiTheme="majorBidi" w:eastAsia="Times New Roman" w:hAnsiTheme="majorBidi" w:cstheme="majorBidi"/>
                <w:bCs/>
                <w:color w:val="000000"/>
                <w:sz w:val="20"/>
                <w:szCs w:val="20"/>
              </w:rPr>
            </w:pPr>
            <w:r w:rsidRPr="009F459D">
              <w:rPr>
                <w:rFonts w:asciiTheme="majorBidi" w:hAnsiTheme="majorBidi" w:cstheme="majorBidi"/>
                <w:bCs/>
                <w:color w:val="000000"/>
                <w:sz w:val="20"/>
                <w:szCs w:val="20"/>
              </w:rPr>
              <w:t>Slope constant</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375C" w:rsidRPr="009F459D" w:rsidRDefault="0075375C" w:rsidP="009F459D">
            <w:pPr>
              <w:bidi w:val="0"/>
              <w:spacing w:after="0" w:line="240" w:lineRule="auto"/>
              <w:ind w:left="-57" w:right="-57"/>
              <w:jc w:val="center"/>
              <w:rPr>
                <w:rFonts w:asciiTheme="majorBidi" w:eastAsia="Times New Roman" w:hAnsiTheme="majorBidi" w:cstheme="majorBidi"/>
                <w:bCs/>
                <w:color w:val="000000"/>
                <w:sz w:val="20"/>
                <w:szCs w:val="20"/>
              </w:rPr>
            </w:pPr>
            <w:r w:rsidRPr="009F459D">
              <w:rPr>
                <w:rFonts w:asciiTheme="majorBidi" w:hAnsiTheme="majorBidi" w:cstheme="majorBidi"/>
                <w:bCs/>
                <w:color w:val="000000"/>
                <w:sz w:val="20"/>
                <w:szCs w:val="20"/>
              </w:rPr>
              <w:t>(Constant)</w:t>
            </w:r>
          </w:p>
        </w:tc>
        <w:tc>
          <w:tcPr>
            <w:tcW w:w="79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75375C" w:rsidRPr="009F459D" w:rsidRDefault="0075375C" w:rsidP="009F459D">
            <w:pPr>
              <w:bidi w:val="0"/>
              <w:spacing w:after="0" w:line="240" w:lineRule="auto"/>
              <w:ind w:left="-57" w:right="-57"/>
              <w:jc w:val="center"/>
              <w:rPr>
                <w:rFonts w:asciiTheme="majorBidi" w:eastAsia="Times New Roman" w:hAnsiTheme="majorBidi" w:cstheme="majorBidi"/>
                <w:bCs/>
                <w:color w:val="000000"/>
                <w:sz w:val="20"/>
                <w:szCs w:val="20"/>
              </w:rPr>
            </w:pPr>
            <w:r w:rsidRPr="009F459D">
              <w:rPr>
                <w:rFonts w:asciiTheme="majorBidi" w:hAnsiTheme="majorBidi" w:cstheme="majorBidi"/>
                <w:bCs/>
                <w:color w:val="000000"/>
                <w:sz w:val="20"/>
                <w:szCs w:val="20"/>
              </w:rPr>
              <w:t>94.781</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375C" w:rsidRPr="009F459D" w:rsidRDefault="0075375C" w:rsidP="009F459D">
            <w:pPr>
              <w:bidi w:val="0"/>
              <w:spacing w:after="0" w:line="240" w:lineRule="auto"/>
              <w:ind w:left="-57" w:right="-57"/>
              <w:jc w:val="center"/>
              <w:rPr>
                <w:rFonts w:asciiTheme="majorBidi" w:eastAsia="Times New Roman" w:hAnsiTheme="majorBidi" w:cstheme="majorBidi"/>
                <w:bCs/>
                <w:color w:val="000000"/>
                <w:sz w:val="20"/>
                <w:szCs w:val="20"/>
              </w:rPr>
            </w:pPr>
            <w:r w:rsidRPr="009F459D">
              <w:rPr>
                <w:rFonts w:asciiTheme="majorBidi" w:hAnsiTheme="majorBidi" w:cstheme="majorBidi"/>
                <w:bCs/>
                <w:color w:val="000000"/>
                <w:sz w:val="20"/>
                <w:szCs w:val="20"/>
              </w:rPr>
              <w:t>22.970</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75375C" w:rsidRPr="009F459D" w:rsidRDefault="0075375C" w:rsidP="009F459D">
            <w:pPr>
              <w:bidi w:val="0"/>
              <w:spacing w:after="0" w:line="240" w:lineRule="auto"/>
              <w:ind w:left="-57" w:right="-57"/>
              <w:jc w:val="center"/>
              <w:rPr>
                <w:rFonts w:asciiTheme="majorBidi" w:eastAsia="Times New Roman" w:hAnsiTheme="majorBidi" w:cstheme="majorBidi"/>
                <w:bCs/>
                <w:color w:val="000000"/>
                <w:sz w:val="20"/>
                <w:szCs w:val="20"/>
              </w:rPr>
            </w:pPr>
          </w:p>
        </w:tc>
        <w:tc>
          <w:tcPr>
            <w:tcW w:w="8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375C" w:rsidRPr="009F459D" w:rsidRDefault="0075375C" w:rsidP="009F459D">
            <w:pPr>
              <w:bidi w:val="0"/>
              <w:spacing w:after="0" w:line="240" w:lineRule="auto"/>
              <w:ind w:left="-57" w:right="-57"/>
              <w:jc w:val="center"/>
              <w:rPr>
                <w:rFonts w:asciiTheme="majorBidi" w:eastAsia="Times New Roman" w:hAnsiTheme="majorBidi" w:cstheme="majorBidi"/>
                <w:bCs/>
                <w:color w:val="000000"/>
                <w:sz w:val="20"/>
                <w:szCs w:val="20"/>
              </w:rPr>
            </w:pPr>
            <w:r w:rsidRPr="009F459D">
              <w:rPr>
                <w:rFonts w:asciiTheme="majorBidi" w:hAnsiTheme="majorBidi" w:cstheme="majorBidi"/>
                <w:bCs/>
                <w:color w:val="000000"/>
                <w:sz w:val="20"/>
                <w:szCs w:val="20"/>
              </w:rPr>
              <w:t>4.126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375C" w:rsidRPr="009F459D" w:rsidRDefault="0075375C" w:rsidP="009F459D">
            <w:pPr>
              <w:bidi w:val="0"/>
              <w:spacing w:after="0" w:line="240" w:lineRule="auto"/>
              <w:ind w:left="-57" w:right="-57"/>
              <w:jc w:val="center"/>
              <w:rPr>
                <w:rFonts w:asciiTheme="majorBidi" w:eastAsia="Times New Roman" w:hAnsiTheme="majorBidi" w:cstheme="majorBidi"/>
                <w:bCs/>
                <w:color w:val="000000"/>
                <w:sz w:val="20"/>
                <w:szCs w:val="20"/>
              </w:rPr>
            </w:pPr>
            <w:r w:rsidRPr="009F459D">
              <w:rPr>
                <w:rFonts w:asciiTheme="majorBidi" w:hAnsiTheme="majorBidi" w:cstheme="majorBidi"/>
                <w:bCs/>
                <w:color w:val="000000"/>
                <w:sz w:val="20"/>
                <w:szCs w:val="20"/>
              </w:rPr>
              <w:t>.000</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375C" w:rsidRPr="009F459D" w:rsidRDefault="0075375C" w:rsidP="009F459D">
            <w:pPr>
              <w:bidi w:val="0"/>
              <w:spacing w:after="0" w:line="240" w:lineRule="auto"/>
              <w:ind w:left="-57" w:right="-57"/>
              <w:jc w:val="center"/>
              <w:rPr>
                <w:rFonts w:asciiTheme="majorBidi" w:eastAsia="Times New Roman" w:hAnsiTheme="majorBidi" w:cstheme="majorBidi"/>
                <w:bCs/>
                <w:color w:val="000000"/>
                <w:sz w:val="20"/>
                <w:szCs w:val="20"/>
              </w:rPr>
            </w:pPr>
            <w:r w:rsidRPr="009F459D">
              <w:rPr>
                <w:rFonts w:asciiTheme="majorBidi" w:hAnsiTheme="majorBidi" w:cstheme="majorBidi"/>
                <w:bCs/>
                <w:color w:val="000000"/>
                <w:sz w:val="20"/>
                <w:szCs w:val="20"/>
              </w:rPr>
              <w:t>-</w:t>
            </w:r>
          </w:p>
        </w:tc>
        <w:tc>
          <w:tcPr>
            <w:tcW w:w="947" w:type="dxa"/>
            <w:tcBorders>
              <w:top w:val="single" w:sz="4" w:space="0" w:color="auto"/>
              <w:left w:val="single" w:sz="4" w:space="0" w:color="auto"/>
              <w:bottom w:val="single" w:sz="4" w:space="0" w:color="auto"/>
              <w:right w:val="thickThinSmallGap" w:sz="12" w:space="0" w:color="auto"/>
            </w:tcBorders>
            <w:shd w:val="clear" w:color="auto" w:fill="auto"/>
            <w:vAlign w:val="center"/>
          </w:tcPr>
          <w:p w:rsidR="0075375C" w:rsidRPr="009F459D" w:rsidRDefault="0075375C" w:rsidP="009F459D">
            <w:pPr>
              <w:bidi w:val="0"/>
              <w:spacing w:after="0" w:line="240" w:lineRule="auto"/>
              <w:ind w:left="-57" w:right="-57"/>
              <w:jc w:val="center"/>
              <w:rPr>
                <w:rFonts w:asciiTheme="majorBidi" w:eastAsia="Times New Roman" w:hAnsiTheme="majorBidi" w:cstheme="majorBidi"/>
                <w:bCs/>
                <w:color w:val="000000"/>
                <w:sz w:val="20"/>
                <w:szCs w:val="20"/>
              </w:rPr>
            </w:pPr>
            <w:r w:rsidRPr="009F459D">
              <w:rPr>
                <w:rFonts w:asciiTheme="majorBidi" w:hAnsiTheme="majorBidi" w:cstheme="majorBidi"/>
                <w:bCs/>
                <w:color w:val="000000"/>
                <w:sz w:val="20"/>
                <w:szCs w:val="20"/>
              </w:rPr>
              <w:t>-</w:t>
            </w:r>
          </w:p>
        </w:tc>
      </w:tr>
      <w:tr w:rsidR="0075375C" w:rsidRPr="009F459D" w:rsidTr="00CF1262">
        <w:trPr>
          <w:trHeight w:val="20"/>
          <w:jc w:val="center"/>
        </w:trPr>
        <w:tc>
          <w:tcPr>
            <w:tcW w:w="1354" w:type="dxa"/>
            <w:tcBorders>
              <w:top w:val="single" w:sz="4" w:space="0" w:color="auto"/>
              <w:left w:val="thinThickSmallGap" w:sz="12" w:space="0" w:color="auto"/>
              <w:bottom w:val="single" w:sz="4" w:space="0" w:color="auto"/>
              <w:right w:val="single" w:sz="4" w:space="0" w:color="auto"/>
            </w:tcBorders>
            <w:shd w:val="clear" w:color="auto" w:fill="auto"/>
            <w:vAlign w:val="center"/>
            <w:hideMark/>
          </w:tcPr>
          <w:p w:rsidR="0075375C" w:rsidRPr="009F459D" w:rsidRDefault="0075375C" w:rsidP="009F459D">
            <w:pPr>
              <w:bidi w:val="0"/>
              <w:spacing w:after="0" w:line="240" w:lineRule="auto"/>
              <w:ind w:left="-57" w:right="-57"/>
              <w:jc w:val="center"/>
              <w:rPr>
                <w:rFonts w:asciiTheme="majorBidi" w:eastAsia="Times New Roman" w:hAnsiTheme="majorBidi" w:cstheme="majorBidi"/>
                <w:bCs/>
                <w:color w:val="000000"/>
                <w:sz w:val="20"/>
                <w:szCs w:val="20"/>
              </w:rPr>
            </w:pPr>
            <w:r w:rsidRPr="009F459D">
              <w:rPr>
                <w:rFonts w:asciiTheme="majorBidi" w:hAnsiTheme="majorBidi" w:cstheme="majorBidi"/>
                <w:bCs/>
                <w:color w:val="000000"/>
                <w:sz w:val="20"/>
                <w:szCs w:val="20"/>
              </w:rPr>
              <w:t>Disclosure of economic dimension practices</w:t>
            </w:r>
          </w:p>
        </w:tc>
        <w:tc>
          <w:tcPr>
            <w:tcW w:w="947" w:type="dxa"/>
            <w:tcBorders>
              <w:top w:val="single" w:sz="4" w:space="0" w:color="auto"/>
              <w:left w:val="single" w:sz="4" w:space="0" w:color="auto"/>
              <w:bottom w:val="single" w:sz="4" w:space="0" w:color="auto"/>
              <w:right w:val="single" w:sz="4" w:space="0" w:color="auto"/>
            </w:tcBorders>
            <w:shd w:val="clear" w:color="auto" w:fill="auto"/>
            <w:hideMark/>
          </w:tcPr>
          <w:p w:rsidR="0075375C" w:rsidRPr="009F459D" w:rsidRDefault="0075375C" w:rsidP="009F459D">
            <w:pPr>
              <w:bidi w:val="0"/>
              <w:spacing w:after="0" w:line="240" w:lineRule="auto"/>
              <w:ind w:left="-57" w:right="-57"/>
              <w:jc w:val="center"/>
              <w:rPr>
                <w:rFonts w:asciiTheme="majorBidi" w:eastAsia="Times New Roman" w:hAnsiTheme="majorBidi" w:cstheme="majorBidi"/>
                <w:bCs/>
                <w:color w:val="000000"/>
                <w:sz w:val="20"/>
                <w:szCs w:val="20"/>
              </w:rPr>
            </w:pPr>
            <w:r w:rsidRPr="009F459D">
              <w:rPr>
                <w:rFonts w:asciiTheme="majorBidi" w:hAnsiTheme="majorBidi" w:cstheme="majorBidi"/>
                <w:bCs/>
                <w:color w:val="000000"/>
                <w:sz w:val="20"/>
                <w:szCs w:val="20"/>
              </w:rPr>
              <w:t>DECO</w:t>
            </w:r>
          </w:p>
        </w:tc>
        <w:tc>
          <w:tcPr>
            <w:tcW w:w="79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75375C" w:rsidRPr="009F459D" w:rsidRDefault="0075375C" w:rsidP="009F459D">
            <w:pPr>
              <w:bidi w:val="0"/>
              <w:spacing w:after="0" w:line="240" w:lineRule="auto"/>
              <w:ind w:left="-57" w:right="-57"/>
              <w:jc w:val="center"/>
              <w:rPr>
                <w:rFonts w:asciiTheme="majorBidi" w:eastAsia="Times New Roman" w:hAnsiTheme="majorBidi" w:cstheme="majorBidi"/>
                <w:bCs/>
                <w:color w:val="000000"/>
                <w:sz w:val="20"/>
                <w:szCs w:val="20"/>
              </w:rPr>
            </w:pPr>
            <w:r w:rsidRPr="009F459D">
              <w:rPr>
                <w:rFonts w:asciiTheme="majorBidi" w:hAnsiTheme="majorBidi" w:cstheme="majorBidi"/>
                <w:bCs/>
                <w:color w:val="000000"/>
                <w:sz w:val="20"/>
                <w:szCs w:val="20"/>
              </w:rPr>
              <w:t>11.935</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375C" w:rsidRPr="009F459D" w:rsidRDefault="0075375C" w:rsidP="009F459D">
            <w:pPr>
              <w:bidi w:val="0"/>
              <w:spacing w:after="0" w:line="240" w:lineRule="auto"/>
              <w:ind w:left="-57" w:right="-57"/>
              <w:jc w:val="center"/>
              <w:rPr>
                <w:rFonts w:asciiTheme="majorBidi" w:eastAsia="Times New Roman" w:hAnsiTheme="majorBidi" w:cstheme="majorBidi"/>
                <w:bCs/>
                <w:color w:val="000000"/>
                <w:sz w:val="20"/>
                <w:szCs w:val="20"/>
              </w:rPr>
            </w:pPr>
            <w:r w:rsidRPr="009F459D">
              <w:rPr>
                <w:rFonts w:asciiTheme="majorBidi" w:hAnsiTheme="majorBidi" w:cstheme="majorBidi"/>
                <w:bCs/>
                <w:color w:val="000000"/>
                <w:sz w:val="20"/>
                <w:szCs w:val="20"/>
              </w:rPr>
              <w:t>5.745</w:t>
            </w:r>
          </w:p>
        </w:tc>
        <w:tc>
          <w:tcPr>
            <w:tcW w:w="13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375C" w:rsidRPr="009F459D" w:rsidRDefault="0075375C" w:rsidP="009F459D">
            <w:pPr>
              <w:bidi w:val="0"/>
              <w:spacing w:after="0" w:line="240" w:lineRule="auto"/>
              <w:ind w:left="-57" w:right="-57"/>
              <w:jc w:val="center"/>
              <w:rPr>
                <w:rFonts w:asciiTheme="majorBidi" w:eastAsia="Times New Roman" w:hAnsiTheme="majorBidi" w:cstheme="majorBidi"/>
                <w:bCs/>
                <w:color w:val="000000"/>
                <w:sz w:val="20"/>
                <w:szCs w:val="20"/>
              </w:rPr>
            </w:pPr>
            <w:r w:rsidRPr="009F459D">
              <w:rPr>
                <w:rFonts w:asciiTheme="majorBidi" w:hAnsiTheme="majorBidi" w:cstheme="majorBidi"/>
                <w:bCs/>
                <w:color w:val="000000"/>
                <w:sz w:val="20"/>
                <w:szCs w:val="20"/>
              </w:rPr>
              <w:t>.134</w:t>
            </w:r>
          </w:p>
        </w:tc>
        <w:tc>
          <w:tcPr>
            <w:tcW w:w="8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375C" w:rsidRPr="009F459D" w:rsidRDefault="0075375C" w:rsidP="009F459D">
            <w:pPr>
              <w:bidi w:val="0"/>
              <w:spacing w:after="0" w:line="240" w:lineRule="auto"/>
              <w:ind w:left="-57" w:right="-57"/>
              <w:jc w:val="center"/>
              <w:rPr>
                <w:rFonts w:asciiTheme="majorBidi" w:eastAsia="Times New Roman" w:hAnsiTheme="majorBidi" w:cstheme="majorBidi"/>
                <w:bCs/>
                <w:color w:val="000000"/>
                <w:sz w:val="20"/>
                <w:szCs w:val="20"/>
              </w:rPr>
            </w:pPr>
            <w:r w:rsidRPr="009F459D">
              <w:rPr>
                <w:rFonts w:asciiTheme="majorBidi" w:hAnsiTheme="majorBidi" w:cstheme="majorBidi"/>
                <w:bCs/>
                <w:color w:val="000000"/>
                <w:sz w:val="20"/>
                <w:szCs w:val="20"/>
              </w:rPr>
              <w:t>2.077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375C" w:rsidRPr="009F459D" w:rsidRDefault="0075375C" w:rsidP="009F459D">
            <w:pPr>
              <w:bidi w:val="0"/>
              <w:spacing w:after="0" w:line="240" w:lineRule="auto"/>
              <w:ind w:left="-57" w:right="-57"/>
              <w:jc w:val="center"/>
              <w:rPr>
                <w:rFonts w:asciiTheme="majorBidi" w:eastAsia="Times New Roman" w:hAnsiTheme="majorBidi" w:cstheme="majorBidi"/>
                <w:bCs/>
                <w:color w:val="000000"/>
                <w:sz w:val="20"/>
                <w:szCs w:val="20"/>
              </w:rPr>
            </w:pPr>
            <w:r w:rsidRPr="009F459D">
              <w:rPr>
                <w:rFonts w:asciiTheme="majorBidi" w:hAnsiTheme="majorBidi" w:cstheme="majorBidi"/>
                <w:bCs/>
                <w:color w:val="000000"/>
                <w:sz w:val="20"/>
                <w:szCs w:val="20"/>
              </w:rPr>
              <w:t>.039</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375C" w:rsidRPr="009F459D" w:rsidRDefault="0075375C" w:rsidP="009F459D">
            <w:pPr>
              <w:bidi w:val="0"/>
              <w:spacing w:after="0" w:line="240" w:lineRule="auto"/>
              <w:ind w:left="-57" w:right="-57"/>
              <w:jc w:val="center"/>
              <w:rPr>
                <w:rFonts w:asciiTheme="majorBidi" w:eastAsia="Times New Roman" w:hAnsiTheme="majorBidi" w:cstheme="majorBidi"/>
                <w:bCs/>
                <w:color w:val="000000"/>
                <w:sz w:val="20"/>
                <w:szCs w:val="20"/>
              </w:rPr>
            </w:pPr>
            <w:r w:rsidRPr="009F459D">
              <w:rPr>
                <w:rFonts w:asciiTheme="majorBidi" w:hAnsiTheme="majorBidi" w:cstheme="majorBidi"/>
                <w:bCs/>
                <w:color w:val="000000"/>
                <w:sz w:val="20"/>
                <w:szCs w:val="20"/>
              </w:rPr>
              <w:t>1.113</w:t>
            </w:r>
          </w:p>
        </w:tc>
        <w:tc>
          <w:tcPr>
            <w:tcW w:w="947" w:type="dxa"/>
            <w:tcBorders>
              <w:top w:val="single" w:sz="4" w:space="0" w:color="auto"/>
              <w:left w:val="single" w:sz="4" w:space="0" w:color="auto"/>
              <w:bottom w:val="single" w:sz="4" w:space="0" w:color="auto"/>
              <w:right w:val="thickThinSmallGap" w:sz="12" w:space="0" w:color="auto"/>
            </w:tcBorders>
            <w:shd w:val="clear" w:color="auto" w:fill="auto"/>
            <w:vAlign w:val="center"/>
          </w:tcPr>
          <w:p w:rsidR="0075375C" w:rsidRPr="009F459D" w:rsidRDefault="0075375C" w:rsidP="009F459D">
            <w:pPr>
              <w:bidi w:val="0"/>
              <w:spacing w:after="0" w:line="240" w:lineRule="auto"/>
              <w:ind w:left="-57" w:right="-57"/>
              <w:jc w:val="center"/>
              <w:rPr>
                <w:rFonts w:asciiTheme="majorBidi" w:eastAsia="Times New Roman" w:hAnsiTheme="majorBidi" w:cstheme="majorBidi"/>
                <w:bCs/>
                <w:color w:val="000000"/>
                <w:sz w:val="20"/>
                <w:szCs w:val="20"/>
              </w:rPr>
            </w:pPr>
            <w:r w:rsidRPr="009F459D">
              <w:rPr>
                <w:rFonts w:asciiTheme="majorBidi" w:hAnsiTheme="majorBidi" w:cstheme="majorBidi"/>
                <w:bCs/>
                <w:color w:val="000000"/>
                <w:sz w:val="20"/>
                <w:szCs w:val="20"/>
              </w:rPr>
              <w:t>significant</w:t>
            </w:r>
          </w:p>
        </w:tc>
      </w:tr>
      <w:tr w:rsidR="0075375C" w:rsidRPr="009F459D" w:rsidTr="00CF1262">
        <w:trPr>
          <w:trHeight w:val="20"/>
          <w:jc w:val="center"/>
        </w:trPr>
        <w:tc>
          <w:tcPr>
            <w:tcW w:w="1354" w:type="dxa"/>
            <w:tcBorders>
              <w:top w:val="single" w:sz="4" w:space="0" w:color="auto"/>
              <w:left w:val="thinThickSmallGap" w:sz="12" w:space="0" w:color="auto"/>
              <w:bottom w:val="single" w:sz="4" w:space="0" w:color="auto"/>
              <w:right w:val="single" w:sz="4" w:space="0" w:color="auto"/>
            </w:tcBorders>
            <w:shd w:val="clear" w:color="auto" w:fill="auto"/>
            <w:vAlign w:val="center"/>
          </w:tcPr>
          <w:p w:rsidR="0075375C" w:rsidRPr="009F459D" w:rsidRDefault="0075375C" w:rsidP="009F459D">
            <w:pPr>
              <w:bidi w:val="0"/>
              <w:spacing w:after="0" w:line="240" w:lineRule="auto"/>
              <w:ind w:left="-57" w:right="-57"/>
              <w:jc w:val="center"/>
              <w:rPr>
                <w:rFonts w:asciiTheme="majorBidi" w:eastAsia="Times New Roman" w:hAnsiTheme="majorBidi" w:cstheme="majorBidi"/>
                <w:bCs/>
                <w:color w:val="000000"/>
                <w:sz w:val="20"/>
                <w:szCs w:val="20"/>
              </w:rPr>
            </w:pPr>
            <w:r w:rsidRPr="009F459D">
              <w:rPr>
                <w:rFonts w:asciiTheme="majorBidi" w:hAnsiTheme="majorBidi" w:cstheme="majorBidi"/>
                <w:bCs/>
                <w:color w:val="000000"/>
                <w:sz w:val="20"/>
                <w:szCs w:val="20"/>
              </w:rPr>
              <w:t xml:space="preserve">Disclosure of </w:t>
            </w:r>
            <w:r w:rsidRPr="009F459D">
              <w:rPr>
                <w:rFonts w:asciiTheme="majorBidi" w:hAnsiTheme="majorBidi" w:cstheme="majorBidi"/>
                <w:bCs/>
                <w:color w:val="000000"/>
                <w:sz w:val="20"/>
                <w:szCs w:val="20"/>
              </w:rPr>
              <w:lastRenderedPageBreak/>
              <w:t>environmental dimension practices</w:t>
            </w:r>
          </w:p>
        </w:tc>
        <w:tc>
          <w:tcPr>
            <w:tcW w:w="947" w:type="dxa"/>
            <w:tcBorders>
              <w:top w:val="single" w:sz="4" w:space="0" w:color="auto"/>
              <w:left w:val="single" w:sz="4" w:space="0" w:color="auto"/>
              <w:bottom w:val="single" w:sz="4" w:space="0" w:color="auto"/>
              <w:right w:val="single" w:sz="4" w:space="0" w:color="auto"/>
            </w:tcBorders>
            <w:shd w:val="clear" w:color="auto" w:fill="auto"/>
            <w:hideMark/>
          </w:tcPr>
          <w:p w:rsidR="0075375C" w:rsidRPr="009F459D" w:rsidRDefault="0075375C" w:rsidP="009F459D">
            <w:pPr>
              <w:bidi w:val="0"/>
              <w:spacing w:after="0" w:line="240" w:lineRule="auto"/>
              <w:ind w:left="-57" w:right="-57"/>
              <w:jc w:val="center"/>
              <w:rPr>
                <w:rFonts w:asciiTheme="majorBidi" w:eastAsia="Times New Roman" w:hAnsiTheme="majorBidi" w:cstheme="majorBidi"/>
                <w:bCs/>
                <w:color w:val="000000"/>
                <w:sz w:val="20"/>
                <w:szCs w:val="20"/>
              </w:rPr>
            </w:pPr>
            <w:r w:rsidRPr="009F459D">
              <w:rPr>
                <w:rFonts w:asciiTheme="majorBidi" w:hAnsiTheme="majorBidi" w:cstheme="majorBidi"/>
                <w:bCs/>
                <w:color w:val="000000"/>
                <w:sz w:val="20"/>
                <w:szCs w:val="20"/>
              </w:rPr>
              <w:lastRenderedPageBreak/>
              <w:t>DENV</w:t>
            </w:r>
          </w:p>
        </w:tc>
        <w:tc>
          <w:tcPr>
            <w:tcW w:w="79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75375C" w:rsidRPr="009F459D" w:rsidRDefault="0075375C" w:rsidP="009F459D">
            <w:pPr>
              <w:bidi w:val="0"/>
              <w:spacing w:after="0" w:line="240" w:lineRule="auto"/>
              <w:ind w:left="-57" w:right="-57"/>
              <w:jc w:val="center"/>
              <w:rPr>
                <w:rFonts w:asciiTheme="majorBidi" w:eastAsia="Times New Roman" w:hAnsiTheme="majorBidi" w:cstheme="majorBidi"/>
                <w:bCs/>
                <w:color w:val="000000"/>
                <w:sz w:val="20"/>
                <w:szCs w:val="20"/>
              </w:rPr>
            </w:pPr>
            <w:r w:rsidRPr="009F459D">
              <w:rPr>
                <w:rFonts w:asciiTheme="majorBidi" w:hAnsiTheme="majorBidi" w:cstheme="majorBidi"/>
                <w:bCs/>
                <w:color w:val="000000"/>
                <w:sz w:val="20"/>
                <w:szCs w:val="20"/>
              </w:rPr>
              <w:t>-13.599</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375C" w:rsidRPr="009F459D" w:rsidRDefault="0075375C" w:rsidP="009F459D">
            <w:pPr>
              <w:bidi w:val="0"/>
              <w:spacing w:after="0" w:line="240" w:lineRule="auto"/>
              <w:ind w:left="-57" w:right="-57"/>
              <w:jc w:val="center"/>
              <w:rPr>
                <w:rFonts w:asciiTheme="majorBidi" w:eastAsia="Times New Roman" w:hAnsiTheme="majorBidi" w:cstheme="majorBidi"/>
                <w:bCs/>
                <w:color w:val="000000"/>
                <w:sz w:val="20"/>
                <w:szCs w:val="20"/>
              </w:rPr>
            </w:pPr>
            <w:r w:rsidRPr="009F459D">
              <w:rPr>
                <w:rFonts w:asciiTheme="majorBidi" w:hAnsiTheme="majorBidi" w:cstheme="majorBidi"/>
                <w:bCs/>
                <w:color w:val="000000"/>
                <w:sz w:val="20"/>
                <w:szCs w:val="20"/>
              </w:rPr>
              <w:t>8.304</w:t>
            </w:r>
          </w:p>
        </w:tc>
        <w:tc>
          <w:tcPr>
            <w:tcW w:w="13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375C" w:rsidRPr="009F459D" w:rsidRDefault="0075375C" w:rsidP="009F459D">
            <w:pPr>
              <w:bidi w:val="0"/>
              <w:spacing w:after="0" w:line="240" w:lineRule="auto"/>
              <w:ind w:left="-57" w:right="-57"/>
              <w:jc w:val="center"/>
              <w:rPr>
                <w:rFonts w:asciiTheme="majorBidi" w:eastAsia="Times New Roman" w:hAnsiTheme="majorBidi" w:cstheme="majorBidi"/>
                <w:bCs/>
                <w:color w:val="000000"/>
                <w:sz w:val="20"/>
                <w:szCs w:val="20"/>
              </w:rPr>
            </w:pPr>
            <w:r w:rsidRPr="009F459D">
              <w:rPr>
                <w:rFonts w:asciiTheme="majorBidi" w:hAnsiTheme="majorBidi" w:cstheme="majorBidi"/>
                <w:bCs/>
                <w:color w:val="000000"/>
                <w:sz w:val="20"/>
                <w:szCs w:val="20"/>
              </w:rPr>
              <w:t>-.103</w:t>
            </w:r>
          </w:p>
        </w:tc>
        <w:tc>
          <w:tcPr>
            <w:tcW w:w="8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375C" w:rsidRPr="009F459D" w:rsidRDefault="0075375C" w:rsidP="009F459D">
            <w:pPr>
              <w:bidi w:val="0"/>
              <w:spacing w:after="0" w:line="240" w:lineRule="auto"/>
              <w:ind w:left="-57" w:right="-57"/>
              <w:jc w:val="center"/>
              <w:rPr>
                <w:rFonts w:asciiTheme="majorBidi" w:eastAsia="Times New Roman" w:hAnsiTheme="majorBidi" w:cstheme="majorBidi"/>
                <w:bCs/>
                <w:color w:val="000000"/>
                <w:sz w:val="20"/>
                <w:szCs w:val="20"/>
              </w:rPr>
            </w:pPr>
            <w:r w:rsidRPr="009F459D">
              <w:rPr>
                <w:rFonts w:asciiTheme="majorBidi" w:hAnsiTheme="majorBidi" w:cstheme="majorBidi"/>
                <w:bCs/>
                <w:color w:val="000000"/>
                <w:sz w:val="20"/>
                <w:szCs w:val="20"/>
              </w:rPr>
              <w:t>-1.638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375C" w:rsidRPr="009F459D" w:rsidRDefault="0075375C" w:rsidP="009F459D">
            <w:pPr>
              <w:bidi w:val="0"/>
              <w:spacing w:after="0" w:line="240" w:lineRule="auto"/>
              <w:ind w:left="-57" w:right="-57"/>
              <w:jc w:val="center"/>
              <w:rPr>
                <w:rFonts w:asciiTheme="majorBidi" w:eastAsia="Times New Roman" w:hAnsiTheme="majorBidi" w:cstheme="majorBidi"/>
                <w:bCs/>
                <w:color w:val="000000"/>
                <w:sz w:val="20"/>
                <w:szCs w:val="20"/>
              </w:rPr>
            </w:pPr>
            <w:r w:rsidRPr="009F459D">
              <w:rPr>
                <w:rFonts w:asciiTheme="majorBidi" w:hAnsiTheme="majorBidi" w:cstheme="majorBidi"/>
                <w:bCs/>
                <w:color w:val="000000"/>
                <w:sz w:val="20"/>
                <w:szCs w:val="20"/>
              </w:rPr>
              <w:t>.103</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375C" w:rsidRPr="009F459D" w:rsidRDefault="0075375C" w:rsidP="009F459D">
            <w:pPr>
              <w:bidi w:val="0"/>
              <w:spacing w:after="0" w:line="240" w:lineRule="auto"/>
              <w:ind w:left="-57" w:right="-57"/>
              <w:jc w:val="center"/>
              <w:rPr>
                <w:rFonts w:asciiTheme="majorBidi" w:eastAsia="Times New Roman" w:hAnsiTheme="majorBidi" w:cstheme="majorBidi"/>
                <w:bCs/>
                <w:color w:val="000000"/>
                <w:sz w:val="20"/>
                <w:szCs w:val="20"/>
              </w:rPr>
            </w:pPr>
            <w:r w:rsidRPr="009F459D">
              <w:rPr>
                <w:rFonts w:asciiTheme="majorBidi" w:hAnsiTheme="majorBidi" w:cstheme="majorBidi"/>
                <w:bCs/>
                <w:color w:val="000000"/>
                <w:sz w:val="20"/>
                <w:szCs w:val="20"/>
              </w:rPr>
              <w:t>1.061</w:t>
            </w:r>
          </w:p>
        </w:tc>
        <w:tc>
          <w:tcPr>
            <w:tcW w:w="947" w:type="dxa"/>
            <w:tcBorders>
              <w:top w:val="single" w:sz="4" w:space="0" w:color="auto"/>
              <w:left w:val="single" w:sz="4" w:space="0" w:color="auto"/>
              <w:bottom w:val="single" w:sz="4" w:space="0" w:color="auto"/>
              <w:right w:val="thickThinSmallGap" w:sz="12" w:space="0" w:color="auto"/>
            </w:tcBorders>
            <w:shd w:val="clear" w:color="auto" w:fill="auto"/>
            <w:vAlign w:val="center"/>
          </w:tcPr>
          <w:p w:rsidR="0075375C" w:rsidRPr="009F459D" w:rsidRDefault="0075375C" w:rsidP="009F459D">
            <w:pPr>
              <w:bidi w:val="0"/>
              <w:spacing w:after="0" w:line="240" w:lineRule="auto"/>
              <w:ind w:left="-57" w:right="-57"/>
              <w:jc w:val="center"/>
              <w:rPr>
                <w:rFonts w:asciiTheme="majorBidi" w:eastAsia="Times New Roman" w:hAnsiTheme="majorBidi" w:cstheme="majorBidi"/>
                <w:bCs/>
                <w:color w:val="000000"/>
                <w:sz w:val="20"/>
                <w:szCs w:val="20"/>
              </w:rPr>
            </w:pPr>
            <w:r w:rsidRPr="009F459D">
              <w:rPr>
                <w:rFonts w:asciiTheme="majorBidi" w:hAnsiTheme="majorBidi" w:cstheme="majorBidi"/>
                <w:bCs/>
                <w:color w:val="000000"/>
                <w:sz w:val="20"/>
                <w:szCs w:val="20"/>
              </w:rPr>
              <w:t>Non-</w:t>
            </w:r>
            <w:r w:rsidRPr="009F459D">
              <w:rPr>
                <w:rFonts w:asciiTheme="majorBidi" w:hAnsiTheme="majorBidi" w:cstheme="majorBidi"/>
                <w:bCs/>
                <w:color w:val="000000"/>
                <w:sz w:val="20"/>
                <w:szCs w:val="20"/>
              </w:rPr>
              <w:lastRenderedPageBreak/>
              <w:t>significant</w:t>
            </w:r>
          </w:p>
        </w:tc>
      </w:tr>
      <w:tr w:rsidR="0075375C" w:rsidRPr="009F459D" w:rsidTr="00CF1262">
        <w:trPr>
          <w:trHeight w:val="20"/>
          <w:jc w:val="center"/>
        </w:trPr>
        <w:tc>
          <w:tcPr>
            <w:tcW w:w="1354" w:type="dxa"/>
            <w:tcBorders>
              <w:top w:val="single" w:sz="4" w:space="0" w:color="auto"/>
              <w:left w:val="thinThickSmallGap" w:sz="12" w:space="0" w:color="auto"/>
              <w:bottom w:val="single" w:sz="4" w:space="0" w:color="auto"/>
              <w:right w:val="single" w:sz="4" w:space="0" w:color="auto"/>
            </w:tcBorders>
            <w:shd w:val="clear" w:color="auto" w:fill="auto"/>
            <w:vAlign w:val="center"/>
          </w:tcPr>
          <w:p w:rsidR="0075375C" w:rsidRPr="009F459D" w:rsidRDefault="0075375C" w:rsidP="009F459D">
            <w:pPr>
              <w:bidi w:val="0"/>
              <w:spacing w:after="0" w:line="240" w:lineRule="auto"/>
              <w:ind w:left="-57" w:right="-57"/>
              <w:jc w:val="center"/>
              <w:rPr>
                <w:rFonts w:asciiTheme="majorBidi" w:eastAsia="Times New Roman" w:hAnsiTheme="majorBidi" w:cstheme="majorBidi"/>
                <w:bCs/>
                <w:color w:val="000000"/>
                <w:sz w:val="20"/>
                <w:szCs w:val="20"/>
              </w:rPr>
            </w:pPr>
            <w:r w:rsidRPr="009F459D">
              <w:rPr>
                <w:rFonts w:asciiTheme="majorBidi" w:hAnsiTheme="majorBidi" w:cstheme="majorBidi"/>
                <w:bCs/>
                <w:color w:val="000000"/>
                <w:sz w:val="20"/>
                <w:szCs w:val="20"/>
              </w:rPr>
              <w:lastRenderedPageBreak/>
              <w:t>Disclosure of social dimension practices</w:t>
            </w:r>
          </w:p>
        </w:tc>
        <w:tc>
          <w:tcPr>
            <w:tcW w:w="947" w:type="dxa"/>
            <w:tcBorders>
              <w:top w:val="single" w:sz="4" w:space="0" w:color="auto"/>
              <w:left w:val="single" w:sz="4" w:space="0" w:color="auto"/>
              <w:bottom w:val="single" w:sz="4" w:space="0" w:color="auto"/>
              <w:right w:val="single" w:sz="4" w:space="0" w:color="auto"/>
            </w:tcBorders>
            <w:shd w:val="clear" w:color="auto" w:fill="auto"/>
            <w:hideMark/>
          </w:tcPr>
          <w:p w:rsidR="0075375C" w:rsidRPr="009F459D" w:rsidRDefault="0075375C" w:rsidP="009F459D">
            <w:pPr>
              <w:bidi w:val="0"/>
              <w:spacing w:after="0" w:line="240" w:lineRule="auto"/>
              <w:ind w:left="-57" w:right="-57"/>
              <w:jc w:val="center"/>
              <w:rPr>
                <w:rFonts w:asciiTheme="majorBidi" w:eastAsia="Times New Roman" w:hAnsiTheme="majorBidi" w:cstheme="majorBidi"/>
                <w:bCs/>
                <w:color w:val="000000"/>
                <w:sz w:val="20"/>
                <w:szCs w:val="20"/>
              </w:rPr>
            </w:pPr>
            <w:r w:rsidRPr="009F459D">
              <w:rPr>
                <w:rFonts w:asciiTheme="majorBidi" w:hAnsiTheme="majorBidi" w:cstheme="majorBidi"/>
                <w:bCs/>
                <w:color w:val="000000"/>
                <w:sz w:val="20"/>
                <w:szCs w:val="20"/>
              </w:rPr>
              <w:t>DSOC</w:t>
            </w:r>
          </w:p>
        </w:tc>
        <w:tc>
          <w:tcPr>
            <w:tcW w:w="79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75375C" w:rsidRPr="009F459D" w:rsidRDefault="0075375C" w:rsidP="009F459D">
            <w:pPr>
              <w:bidi w:val="0"/>
              <w:spacing w:after="0" w:line="240" w:lineRule="auto"/>
              <w:ind w:left="-57" w:right="-57"/>
              <w:jc w:val="center"/>
              <w:rPr>
                <w:rFonts w:asciiTheme="majorBidi" w:eastAsia="Times New Roman" w:hAnsiTheme="majorBidi" w:cstheme="majorBidi"/>
                <w:bCs/>
                <w:color w:val="000000"/>
                <w:sz w:val="20"/>
                <w:szCs w:val="20"/>
              </w:rPr>
            </w:pPr>
            <w:r w:rsidRPr="009F459D">
              <w:rPr>
                <w:rFonts w:asciiTheme="majorBidi" w:hAnsiTheme="majorBidi" w:cstheme="majorBidi"/>
                <w:bCs/>
                <w:color w:val="000000"/>
                <w:sz w:val="20"/>
                <w:szCs w:val="20"/>
              </w:rPr>
              <w:t>24.539</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375C" w:rsidRPr="009F459D" w:rsidRDefault="0075375C" w:rsidP="009F459D">
            <w:pPr>
              <w:bidi w:val="0"/>
              <w:spacing w:after="0" w:line="240" w:lineRule="auto"/>
              <w:ind w:left="-57" w:right="-57"/>
              <w:jc w:val="center"/>
              <w:rPr>
                <w:rFonts w:asciiTheme="majorBidi" w:eastAsia="Times New Roman" w:hAnsiTheme="majorBidi" w:cstheme="majorBidi"/>
                <w:bCs/>
                <w:color w:val="000000"/>
                <w:sz w:val="20"/>
                <w:szCs w:val="20"/>
              </w:rPr>
            </w:pPr>
            <w:r w:rsidRPr="009F459D">
              <w:rPr>
                <w:rFonts w:asciiTheme="majorBidi" w:hAnsiTheme="majorBidi" w:cstheme="majorBidi"/>
                <w:bCs/>
                <w:color w:val="000000"/>
                <w:sz w:val="20"/>
                <w:szCs w:val="20"/>
              </w:rPr>
              <w:t>7.290</w:t>
            </w:r>
          </w:p>
        </w:tc>
        <w:tc>
          <w:tcPr>
            <w:tcW w:w="13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375C" w:rsidRPr="009F459D" w:rsidRDefault="0075375C" w:rsidP="009F459D">
            <w:pPr>
              <w:bidi w:val="0"/>
              <w:spacing w:after="0" w:line="240" w:lineRule="auto"/>
              <w:ind w:left="-57" w:right="-57"/>
              <w:jc w:val="center"/>
              <w:rPr>
                <w:rFonts w:asciiTheme="majorBidi" w:eastAsia="Times New Roman" w:hAnsiTheme="majorBidi" w:cstheme="majorBidi"/>
                <w:bCs/>
                <w:color w:val="000000"/>
                <w:sz w:val="20"/>
                <w:szCs w:val="20"/>
              </w:rPr>
            </w:pPr>
            <w:r w:rsidRPr="009F459D">
              <w:rPr>
                <w:rFonts w:asciiTheme="majorBidi" w:hAnsiTheme="majorBidi" w:cstheme="majorBidi"/>
                <w:bCs/>
                <w:color w:val="000000"/>
                <w:sz w:val="20"/>
                <w:szCs w:val="20"/>
              </w:rPr>
              <w:t>.221</w:t>
            </w:r>
          </w:p>
        </w:tc>
        <w:tc>
          <w:tcPr>
            <w:tcW w:w="8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375C" w:rsidRPr="009F459D" w:rsidRDefault="0075375C" w:rsidP="009F459D">
            <w:pPr>
              <w:bidi w:val="0"/>
              <w:spacing w:after="0" w:line="240" w:lineRule="auto"/>
              <w:ind w:left="-57" w:right="-57"/>
              <w:jc w:val="center"/>
              <w:rPr>
                <w:rFonts w:asciiTheme="majorBidi" w:eastAsia="Times New Roman" w:hAnsiTheme="majorBidi" w:cstheme="majorBidi"/>
                <w:bCs/>
                <w:color w:val="000000"/>
                <w:sz w:val="20"/>
                <w:szCs w:val="20"/>
              </w:rPr>
            </w:pPr>
            <w:r w:rsidRPr="009F459D">
              <w:rPr>
                <w:rFonts w:asciiTheme="majorBidi" w:hAnsiTheme="majorBidi" w:cstheme="majorBidi"/>
                <w:bCs/>
                <w:color w:val="000000"/>
                <w:sz w:val="20"/>
                <w:szCs w:val="20"/>
              </w:rPr>
              <w:t>3.366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375C" w:rsidRPr="009F459D" w:rsidRDefault="0075375C" w:rsidP="009F459D">
            <w:pPr>
              <w:bidi w:val="0"/>
              <w:spacing w:after="0" w:line="240" w:lineRule="auto"/>
              <w:ind w:left="-57" w:right="-57"/>
              <w:jc w:val="center"/>
              <w:rPr>
                <w:rFonts w:asciiTheme="majorBidi" w:eastAsia="Times New Roman" w:hAnsiTheme="majorBidi" w:cstheme="majorBidi"/>
                <w:bCs/>
                <w:color w:val="000000"/>
                <w:sz w:val="20"/>
                <w:szCs w:val="20"/>
              </w:rPr>
            </w:pPr>
            <w:r w:rsidRPr="009F459D">
              <w:rPr>
                <w:rFonts w:asciiTheme="majorBidi" w:hAnsiTheme="majorBidi" w:cstheme="majorBidi"/>
                <w:bCs/>
                <w:color w:val="000000"/>
                <w:sz w:val="20"/>
                <w:szCs w:val="20"/>
              </w:rPr>
              <w:t>.001</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375C" w:rsidRPr="009F459D" w:rsidRDefault="0075375C" w:rsidP="009F459D">
            <w:pPr>
              <w:bidi w:val="0"/>
              <w:spacing w:after="0" w:line="240" w:lineRule="auto"/>
              <w:ind w:left="-57" w:right="-57"/>
              <w:jc w:val="center"/>
              <w:rPr>
                <w:rFonts w:asciiTheme="majorBidi" w:eastAsia="Times New Roman" w:hAnsiTheme="majorBidi" w:cstheme="majorBidi"/>
                <w:bCs/>
                <w:color w:val="000000"/>
                <w:sz w:val="20"/>
                <w:szCs w:val="20"/>
              </w:rPr>
            </w:pPr>
            <w:r w:rsidRPr="009F459D">
              <w:rPr>
                <w:rFonts w:asciiTheme="majorBidi" w:hAnsiTheme="majorBidi" w:cstheme="majorBidi"/>
                <w:bCs/>
                <w:color w:val="000000"/>
                <w:sz w:val="20"/>
                <w:szCs w:val="20"/>
              </w:rPr>
              <w:t>1.151</w:t>
            </w:r>
          </w:p>
        </w:tc>
        <w:tc>
          <w:tcPr>
            <w:tcW w:w="947" w:type="dxa"/>
            <w:tcBorders>
              <w:top w:val="single" w:sz="4" w:space="0" w:color="auto"/>
              <w:left w:val="single" w:sz="4" w:space="0" w:color="auto"/>
              <w:bottom w:val="single" w:sz="4" w:space="0" w:color="auto"/>
              <w:right w:val="thickThinSmallGap" w:sz="12" w:space="0" w:color="auto"/>
            </w:tcBorders>
            <w:shd w:val="clear" w:color="auto" w:fill="auto"/>
            <w:vAlign w:val="center"/>
          </w:tcPr>
          <w:p w:rsidR="0075375C" w:rsidRPr="009F459D" w:rsidRDefault="0075375C" w:rsidP="009F459D">
            <w:pPr>
              <w:bidi w:val="0"/>
              <w:spacing w:after="0" w:line="240" w:lineRule="auto"/>
              <w:ind w:left="-57" w:right="-57"/>
              <w:jc w:val="center"/>
              <w:rPr>
                <w:rFonts w:asciiTheme="majorBidi" w:eastAsia="Times New Roman" w:hAnsiTheme="majorBidi" w:cstheme="majorBidi"/>
                <w:bCs/>
                <w:color w:val="000000"/>
                <w:sz w:val="20"/>
                <w:szCs w:val="20"/>
              </w:rPr>
            </w:pPr>
            <w:r w:rsidRPr="009F459D">
              <w:rPr>
                <w:rFonts w:asciiTheme="majorBidi" w:hAnsiTheme="majorBidi" w:cstheme="majorBidi"/>
                <w:bCs/>
                <w:color w:val="000000"/>
                <w:sz w:val="20"/>
                <w:szCs w:val="20"/>
              </w:rPr>
              <w:t>non-significant</w:t>
            </w:r>
          </w:p>
        </w:tc>
      </w:tr>
      <w:tr w:rsidR="0075375C" w:rsidRPr="009F459D" w:rsidTr="00CF1262">
        <w:trPr>
          <w:trHeight w:val="20"/>
          <w:jc w:val="center"/>
        </w:trPr>
        <w:tc>
          <w:tcPr>
            <w:tcW w:w="1354" w:type="dxa"/>
            <w:tcBorders>
              <w:top w:val="single" w:sz="4" w:space="0" w:color="auto"/>
              <w:left w:val="thinThickSmallGap" w:sz="12" w:space="0" w:color="auto"/>
              <w:bottom w:val="single" w:sz="4" w:space="0" w:color="auto"/>
              <w:right w:val="single" w:sz="4" w:space="0" w:color="auto"/>
            </w:tcBorders>
            <w:shd w:val="clear" w:color="auto" w:fill="auto"/>
            <w:vAlign w:val="center"/>
          </w:tcPr>
          <w:p w:rsidR="0075375C" w:rsidRPr="009F459D" w:rsidRDefault="0075375C" w:rsidP="009F459D">
            <w:pPr>
              <w:bidi w:val="0"/>
              <w:spacing w:after="0" w:line="240" w:lineRule="auto"/>
              <w:ind w:left="-57" w:right="-57"/>
              <w:jc w:val="center"/>
              <w:rPr>
                <w:rFonts w:asciiTheme="majorBidi" w:eastAsia="Times New Roman" w:hAnsiTheme="majorBidi" w:cstheme="majorBidi"/>
                <w:bCs/>
                <w:color w:val="000000"/>
                <w:sz w:val="20"/>
                <w:szCs w:val="20"/>
              </w:rPr>
            </w:pPr>
            <w:r w:rsidRPr="009F459D">
              <w:rPr>
                <w:rFonts w:asciiTheme="majorBidi" w:hAnsiTheme="majorBidi" w:cstheme="majorBidi"/>
                <w:bCs/>
                <w:color w:val="000000"/>
                <w:sz w:val="20"/>
                <w:szCs w:val="20"/>
              </w:rPr>
              <w:t>Company size</w:t>
            </w:r>
          </w:p>
        </w:tc>
        <w:tc>
          <w:tcPr>
            <w:tcW w:w="947" w:type="dxa"/>
            <w:tcBorders>
              <w:top w:val="single" w:sz="4" w:space="0" w:color="auto"/>
              <w:left w:val="single" w:sz="4" w:space="0" w:color="auto"/>
              <w:bottom w:val="single" w:sz="4" w:space="0" w:color="auto"/>
              <w:right w:val="single" w:sz="4" w:space="0" w:color="auto"/>
            </w:tcBorders>
            <w:shd w:val="clear" w:color="auto" w:fill="auto"/>
            <w:hideMark/>
          </w:tcPr>
          <w:p w:rsidR="0075375C" w:rsidRPr="009F459D" w:rsidRDefault="0075375C" w:rsidP="009F459D">
            <w:pPr>
              <w:bidi w:val="0"/>
              <w:spacing w:after="0" w:line="240" w:lineRule="auto"/>
              <w:ind w:left="-57" w:right="-57"/>
              <w:jc w:val="center"/>
              <w:rPr>
                <w:rFonts w:asciiTheme="majorBidi" w:eastAsia="Times New Roman" w:hAnsiTheme="majorBidi" w:cstheme="majorBidi"/>
                <w:bCs/>
                <w:color w:val="000000"/>
                <w:sz w:val="20"/>
                <w:szCs w:val="20"/>
              </w:rPr>
            </w:pPr>
            <w:r w:rsidRPr="009F459D">
              <w:rPr>
                <w:rFonts w:asciiTheme="majorBidi" w:hAnsiTheme="majorBidi" w:cstheme="majorBidi"/>
                <w:bCs/>
                <w:color w:val="000000"/>
                <w:sz w:val="20"/>
                <w:szCs w:val="20"/>
              </w:rPr>
              <w:t>SIZE</w:t>
            </w:r>
          </w:p>
        </w:tc>
        <w:tc>
          <w:tcPr>
            <w:tcW w:w="79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75375C" w:rsidRPr="009F459D" w:rsidRDefault="0075375C" w:rsidP="009F459D">
            <w:pPr>
              <w:bidi w:val="0"/>
              <w:spacing w:after="0" w:line="240" w:lineRule="auto"/>
              <w:ind w:left="-57" w:right="-57"/>
              <w:jc w:val="center"/>
              <w:rPr>
                <w:rFonts w:asciiTheme="majorBidi" w:eastAsia="Times New Roman" w:hAnsiTheme="majorBidi" w:cstheme="majorBidi"/>
                <w:bCs/>
                <w:color w:val="000000"/>
                <w:sz w:val="20"/>
                <w:szCs w:val="20"/>
              </w:rPr>
            </w:pPr>
            <w:r w:rsidRPr="009F459D">
              <w:rPr>
                <w:rFonts w:asciiTheme="majorBidi" w:hAnsiTheme="majorBidi" w:cstheme="majorBidi"/>
                <w:bCs/>
                <w:color w:val="000000"/>
                <w:sz w:val="20"/>
                <w:szCs w:val="20"/>
              </w:rPr>
              <w:t>-12.630</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375C" w:rsidRPr="009F459D" w:rsidRDefault="0075375C" w:rsidP="009F459D">
            <w:pPr>
              <w:bidi w:val="0"/>
              <w:spacing w:after="0" w:line="240" w:lineRule="auto"/>
              <w:ind w:left="-57" w:right="-57"/>
              <w:jc w:val="center"/>
              <w:rPr>
                <w:rFonts w:asciiTheme="majorBidi" w:eastAsia="Times New Roman" w:hAnsiTheme="majorBidi" w:cstheme="majorBidi"/>
                <w:bCs/>
                <w:color w:val="000000"/>
                <w:sz w:val="20"/>
                <w:szCs w:val="20"/>
              </w:rPr>
            </w:pPr>
            <w:r w:rsidRPr="009F459D">
              <w:rPr>
                <w:rFonts w:asciiTheme="majorBidi" w:hAnsiTheme="majorBidi" w:cstheme="majorBidi"/>
                <w:bCs/>
                <w:color w:val="000000"/>
                <w:sz w:val="20"/>
                <w:szCs w:val="20"/>
              </w:rPr>
              <w:t>2.650</w:t>
            </w:r>
          </w:p>
        </w:tc>
        <w:tc>
          <w:tcPr>
            <w:tcW w:w="13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375C" w:rsidRPr="009F459D" w:rsidRDefault="0075375C" w:rsidP="009F459D">
            <w:pPr>
              <w:bidi w:val="0"/>
              <w:spacing w:after="0" w:line="240" w:lineRule="auto"/>
              <w:ind w:left="-57" w:right="-57"/>
              <w:jc w:val="center"/>
              <w:rPr>
                <w:rFonts w:asciiTheme="majorBidi" w:eastAsia="Times New Roman" w:hAnsiTheme="majorBidi" w:cstheme="majorBidi"/>
                <w:bCs/>
                <w:color w:val="000000"/>
                <w:sz w:val="20"/>
                <w:szCs w:val="20"/>
              </w:rPr>
            </w:pPr>
            <w:r w:rsidRPr="009F459D">
              <w:rPr>
                <w:rFonts w:asciiTheme="majorBidi" w:hAnsiTheme="majorBidi" w:cstheme="majorBidi"/>
                <w:bCs/>
                <w:color w:val="000000"/>
                <w:sz w:val="20"/>
                <w:szCs w:val="20"/>
              </w:rPr>
              <w:t>-.312</w:t>
            </w:r>
          </w:p>
        </w:tc>
        <w:tc>
          <w:tcPr>
            <w:tcW w:w="8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375C" w:rsidRPr="009F459D" w:rsidRDefault="0075375C" w:rsidP="009F459D">
            <w:pPr>
              <w:bidi w:val="0"/>
              <w:spacing w:after="0" w:line="240" w:lineRule="auto"/>
              <w:ind w:left="-57" w:right="-57"/>
              <w:jc w:val="center"/>
              <w:rPr>
                <w:rFonts w:asciiTheme="majorBidi" w:eastAsia="Times New Roman" w:hAnsiTheme="majorBidi" w:cstheme="majorBidi"/>
                <w:bCs/>
                <w:color w:val="000000"/>
                <w:sz w:val="20"/>
                <w:szCs w:val="20"/>
              </w:rPr>
            </w:pPr>
            <w:r w:rsidRPr="009F459D">
              <w:rPr>
                <w:rFonts w:asciiTheme="majorBidi" w:hAnsiTheme="majorBidi" w:cstheme="majorBidi"/>
                <w:bCs/>
                <w:color w:val="000000"/>
                <w:sz w:val="20"/>
                <w:szCs w:val="20"/>
              </w:rPr>
              <w:t>-4.765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375C" w:rsidRPr="009F459D" w:rsidRDefault="0075375C" w:rsidP="009F459D">
            <w:pPr>
              <w:bidi w:val="0"/>
              <w:spacing w:after="0" w:line="240" w:lineRule="auto"/>
              <w:ind w:left="-57" w:right="-57"/>
              <w:jc w:val="center"/>
              <w:rPr>
                <w:rFonts w:asciiTheme="majorBidi" w:eastAsia="Times New Roman" w:hAnsiTheme="majorBidi" w:cstheme="majorBidi"/>
                <w:bCs/>
                <w:color w:val="000000"/>
                <w:sz w:val="20"/>
                <w:szCs w:val="20"/>
              </w:rPr>
            </w:pPr>
            <w:r w:rsidRPr="009F459D">
              <w:rPr>
                <w:rFonts w:asciiTheme="majorBidi" w:hAnsiTheme="majorBidi" w:cstheme="majorBidi"/>
                <w:bCs/>
                <w:color w:val="000000"/>
                <w:sz w:val="20"/>
                <w:szCs w:val="20"/>
              </w:rPr>
              <w:t>.000</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375C" w:rsidRPr="009F459D" w:rsidRDefault="0075375C" w:rsidP="009F459D">
            <w:pPr>
              <w:bidi w:val="0"/>
              <w:spacing w:after="0" w:line="240" w:lineRule="auto"/>
              <w:ind w:left="-57" w:right="-57"/>
              <w:jc w:val="center"/>
              <w:rPr>
                <w:rFonts w:asciiTheme="majorBidi" w:eastAsia="Times New Roman" w:hAnsiTheme="majorBidi" w:cstheme="majorBidi"/>
                <w:bCs/>
                <w:color w:val="000000"/>
                <w:sz w:val="20"/>
                <w:szCs w:val="20"/>
              </w:rPr>
            </w:pPr>
            <w:r w:rsidRPr="009F459D">
              <w:rPr>
                <w:rFonts w:asciiTheme="majorBidi" w:hAnsiTheme="majorBidi" w:cstheme="majorBidi"/>
                <w:bCs/>
                <w:color w:val="000000"/>
                <w:sz w:val="20"/>
                <w:szCs w:val="20"/>
              </w:rPr>
              <w:t>1.149</w:t>
            </w:r>
          </w:p>
        </w:tc>
        <w:tc>
          <w:tcPr>
            <w:tcW w:w="947" w:type="dxa"/>
            <w:tcBorders>
              <w:top w:val="single" w:sz="4" w:space="0" w:color="auto"/>
              <w:left w:val="single" w:sz="4" w:space="0" w:color="auto"/>
              <w:bottom w:val="single" w:sz="4" w:space="0" w:color="auto"/>
              <w:right w:val="thickThinSmallGap" w:sz="12" w:space="0" w:color="auto"/>
            </w:tcBorders>
            <w:shd w:val="clear" w:color="auto" w:fill="auto"/>
            <w:vAlign w:val="center"/>
          </w:tcPr>
          <w:p w:rsidR="0075375C" w:rsidRPr="009F459D" w:rsidRDefault="0075375C" w:rsidP="009F459D">
            <w:pPr>
              <w:bidi w:val="0"/>
              <w:spacing w:after="0" w:line="240" w:lineRule="auto"/>
              <w:ind w:left="-57" w:right="-57"/>
              <w:jc w:val="center"/>
              <w:rPr>
                <w:rFonts w:asciiTheme="majorBidi" w:eastAsia="Times New Roman" w:hAnsiTheme="majorBidi" w:cstheme="majorBidi"/>
                <w:bCs/>
                <w:color w:val="000000"/>
                <w:sz w:val="20"/>
                <w:szCs w:val="20"/>
              </w:rPr>
            </w:pPr>
            <w:r w:rsidRPr="009F459D">
              <w:rPr>
                <w:rFonts w:asciiTheme="majorBidi" w:hAnsiTheme="majorBidi" w:cstheme="majorBidi"/>
                <w:bCs/>
                <w:color w:val="000000"/>
                <w:sz w:val="20"/>
                <w:szCs w:val="20"/>
              </w:rPr>
              <w:t>non-significant</w:t>
            </w:r>
          </w:p>
        </w:tc>
      </w:tr>
      <w:tr w:rsidR="0075375C" w:rsidRPr="009F459D" w:rsidTr="00CF1262">
        <w:trPr>
          <w:trHeight w:val="20"/>
          <w:jc w:val="center"/>
        </w:trPr>
        <w:tc>
          <w:tcPr>
            <w:tcW w:w="1354" w:type="dxa"/>
            <w:tcBorders>
              <w:top w:val="single" w:sz="4" w:space="0" w:color="auto"/>
              <w:left w:val="thinThickSmallGap" w:sz="12" w:space="0" w:color="auto"/>
              <w:bottom w:val="single" w:sz="4" w:space="0" w:color="auto"/>
              <w:right w:val="single" w:sz="4" w:space="0" w:color="auto"/>
            </w:tcBorders>
            <w:shd w:val="clear" w:color="auto" w:fill="auto"/>
            <w:vAlign w:val="center"/>
          </w:tcPr>
          <w:p w:rsidR="0075375C" w:rsidRPr="009F459D" w:rsidRDefault="0075375C" w:rsidP="009F459D">
            <w:pPr>
              <w:bidi w:val="0"/>
              <w:spacing w:after="0" w:line="240" w:lineRule="auto"/>
              <w:ind w:left="-57" w:right="-57"/>
              <w:jc w:val="center"/>
              <w:rPr>
                <w:rFonts w:asciiTheme="majorBidi" w:eastAsia="Times New Roman" w:hAnsiTheme="majorBidi" w:cstheme="majorBidi"/>
                <w:bCs/>
                <w:color w:val="000000"/>
                <w:sz w:val="20"/>
                <w:szCs w:val="20"/>
              </w:rPr>
            </w:pPr>
            <w:r w:rsidRPr="009F459D">
              <w:rPr>
                <w:rFonts w:asciiTheme="majorBidi" w:hAnsiTheme="majorBidi" w:cstheme="majorBidi"/>
                <w:bCs/>
                <w:color w:val="000000"/>
                <w:sz w:val="20"/>
                <w:szCs w:val="20"/>
              </w:rPr>
              <w:t>Leverage</w:t>
            </w:r>
          </w:p>
        </w:tc>
        <w:tc>
          <w:tcPr>
            <w:tcW w:w="947" w:type="dxa"/>
            <w:tcBorders>
              <w:top w:val="single" w:sz="4" w:space="0" w:color="auto"/>
              <w:left w:val="single" w:sz="4" w:space="0" w:color="auto"/>
              <w:bottom w:val="single" w:sz="4" w:space="0" w:color="auto"/>
              <w:right w:val="single" w:sz="4" w:space="0" w:color="auto"/>
            </w:tcBorders>
            <w:shd w:val="clear" w:color="auto" w:fill="auto"/>
          </w:tcPr>
          <w:p w:rsidR="0075375C" w:rsidRPr="009F459D" w:rsidRDefault="0075375C" w:rsidP="009F459D">
            <w:pPr>
              <w:bidi w:val="0"/>
              <w:spacing w:after="0" w:line="240" w:lineRule="auto"/>
              <w:ind w:left="-57" w:right="-57"/>
              <w:jc w:val="center"/>
              <w:rPr>
                <w:rFonts w:asciiTheme="majorBidi" w:hAnsiTheme="majorBidi" w:cstheme="majorBidi"/>
                <w:bCs/>
                <w:color w:val="000000"/>
                <w:sz w:val="20"/>
                <w:szCs w:val="20"/>
              </w:rPr>
            </w:pPr>
            <w:r w:rsidRPr="009F459D">
              <w:rPr>
                <w:rFonts w:asciiTheme="majorBidi" w:hAnsiTheme="majorBidi" w:cstheme="majorBidi"/>
                <w:bCs/>
                <w:color w:val="000000"/>
                <w:sz w:val="20"/>
                <w:szCs w:val="20"/>
              </w:rPr>
              <w:t>LEV</w:t>
            </w:r>
          </w:p>
        </w:tc>
        <w:tc>
          <w:tcPr>
            <w:tcW w:w="79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75375C" w:rsidRPr="009F459D" w:rsidRDefault="0075375C" w:rsidP="009F459D">
            <w:pPr>
              <w:bidi w:val="0"/>
              <w:spacing w:after="0" w:line="240" w:lineRule="auto"/>
              <w:ind w:left="-57" w:right="-57"/>
              <w:jc w:val="center"/>
              <w:rPr>
                <w:rFonts w:asciiTheme="majorBidi" w:hAnsiTheme="majorBidi" w:cstheme="majorBidi"/>
                <w:bCs/>
                <w:color w:val="000000"/>
                <w:sz w:val="20"/>
                <w:szCs w:val="20"/>
              </w:rPr>
            </w:pPr>
            <w:r w:rsidRPr="009F459D">
              <w:rPr>
                <w:rFonts w:asciiTheme="majorBidi" w:hAnsiTheme="majorBidi" w:cstheme="majorBidi"/>
                <w:bCs/>
                <w:color w:val="000000"/>
                <w:sz w:val="20"/>
                <w:szCs w:val="20"/>
              </w:rPr>
              <w:t>2.102</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375C" w:rsidRPr="009F459D" w:rsidRDefault="0075375C" w:rsidP="009F459D">
            <w:pPr>
              <w:bidi w:val="0"/>
              <w:spacing w:after="0" w:line="240" w:lineRule="auto"/>
              <w:ind w:left="-57" w:right="-57"/>
              <w:jc w:val="center"/>
              <w:rPr>
                <w:rFonts w:asciiTheme="majorBidi" w:hAnsiTheme="majorBidi" w:cstheme="majorBidi"/>
                <w:bCs/>
                <w:color w:val="000000"/>
                <w:sz w:val="20"/>
                <w:szCs w:val="20"/>
              </w:rPr>
            </w:pPr>
            <w:r w:rsidRPr="009F459D">
              <w:rPr>
                <w:rFonts w:asciiTheme="majorBidi" w:hAnsiTheme="majorBidi" w:cstheme="majorBidi"/>
                <w:bCs/>
                <w:color w:val="000000"/>
                <w:sz w:val="20"/>
                <w:szCs w:val="20"/>
              </w:rPr>
              <w:t>.695</w:t>
            </w:r>
          </w:p>
        </w:tc>
        <w:tc>
          <w:tcPr>
            <w:tcW w:w="13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375C" w:rsidRPr="009F459D" w:rsidRDefault="0075375C" w:rsidP="009F459D">
            <w:pPr>
              <w:bidi w:val="0"/>
              <w:spacing w:after="0" w:line="240" w:lineRule="auto"/>
              <w:ind w:left="-57" w:right="-57"/>
              <w:jc w:val="center"/>
              <w:rPr>
                <w:rFonts w:asciiTheme="majorBidi" w:hAnsiTheme="majorBidi" w:cstheme="majorBidi"/>
                <w:bCs/>
                <w:color w:val="000000"/>
                <w:sz w:val="20"/>
                <w:szCs w:val="20"/>
              </w:rPr>
            </w:pPr>
            <w:r w:rsidRPr="009F459D">
              <w:rPr>
                <w:rFonts w:asciiTheme="majorBidi" w:hAnsiTheme="majorBidi" w:cstheme="majorBidi"/>
                <w:bCs/>
                <w:color w:val="000000"/>
                <w:sz w:val="20"/>
                <w:szCs w:val="20"/>
              </w:rPr>
              <w:t>.189</w:t>
            </w:r>
          </w:p>
        </w:tc>
        <w:tc>
          <w:tcPr>
            <w:tcW w:w="8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375C" w:rsidRPr="009F459D" w:rsidRDefault="0075375C" w:rsidP="009F459D">
            <w:pPr>
              <w:bidi w:val="0"/>
              <w:spacing w:after="0" w:line="240" w:lineRule="auto"/>
              <w:ind w:left="-57" w:right="-57"/>
              <w:jc w:val="center"/>
              <w:rPr>
                <w:rFonts w:asciiTheme="majorBidi" w:hAnsiTheme="majorBidi" w:cstheme="majorBidi"/>
                <w:bCs/>
                <w:color w:val="000000"/>
                <w:sz w:val="20"/>
                <w:szCs w:val="20"/>
              </w:rPr>
            </w:pPr>
            <w:r w:rsidRPr="009F459D">
              <w:rPr>
                <w:rFonts w:asciiTheme="majorBidi" w:hAnsiTheme="majorBidi" w:cstheme="majorBidi"/>
                <w:bCs/>
                <w:color w:val="000000"/>
                <w:sz w:val="20"/>
                <w:szCs w:val="20"/>
              </w:rPr>
              <w:t>3.026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375C" w:rsidRPr="009F459D" w:rsidRDefault="0075375C" w:rsidP="009F459D">
            <w:pPr>
              <w:bidi w:val="0"/>
              <w:spacing w:after="0" w:line="240" w:lineRule="auto"/>
              <w:ind w:left="-57" w:right="-57"/>
              <w:jc w:val="center"/>
              <w:rPr>
                <w:rFonts w:asciiTheme="majorBidi" w:hAnsiTheme="majorBidi" w:cstheme="majorBidi"/>
                <w:bCs/>
                <w:color w:val="000000"/>
                <w:sz w:val="20"/>
                <w:szCs w:val="20"/>
              </w:rPr>
            </w:pPr>
            <w:r w:rsidRPr="009F459D">
              <w:rPr>
                <w:rFonts w:asciiTheme="majorBidi" w:hAnsiTheme="majorBidi" w:cstheme="majorBidi"/>
                <w:bCs/>
                <w:color w:val="000000"/>
                <w:sz w:val="20"/>
                <w:szCs w:val="20"/>
              </w:rPr>
              <w:t>.003</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375C" w:rsidRPr="009F459D" w:rsidRDefault="0075375C" w:rsidP="009F459D">
            <w:pPr>
              <w:bidi w:val="0"/>
              <w:spacing w:after="0" w:line="240" w:lineRule="auto"/>
              <w:ind w:left="-57" w:right="-57"/>
              <w:jc w:val="center"/>
              <w:rPr>
                <w:rFonts w:asciiTheme="majorBidi" w:eastAsia="Times New Roman" w:hAnsiTheme="majorBidi" w:cstheme="majorBidi"/>
                <w:bCs/>
                <w:color w:val="000000"/>
                <w:sz w:val="20"/>
                <w:szCs w:val="20"/>
              </w:rPr>
            </w:pPr>
            <w:r w:rsidRPr="009F459D">
              <w:rPr>
                <w:rFonts w:asciiTheme="majorBidi" w:hAnsiTheme="majorBidi" w:cstheme="majorBidi"/>
                <w:bCs/>
                <w:color w:val="000000"/>
                <w:sz w:val="20"/>
                <w:szCs w:val="20"/>
              </w:rPr>
              <w:t>1.042</w:t>
            </w:r>
          </w:p>
        </w:tc>
        <w:tc>
          <w:tcPr>
            <w:tcW w:w="947" w:type="dxa"/>
            <w:tcBorders>
              <w:top w:val="single" w:sz="4" w:space="0" w:color="auto"/>
              <w:left w:val="single" w:sz="4" w:space="0" w:color="auto"/>
              <w:bottom w:val="single" w:sz="4" w:space="0" w:color="auto"/>
              <w:right w:val="thickThinSmallGap" w:sz="12" w:space="0" w:color="auto"/>
            </w:tcBorders>
            <w:shd w:val="clear" w:color="auto" w:fill="auto"/>
            <w:vAlign w:val="center"/>
          </w:tcPr>
          <w:p w:rsidR="0075375C" w:rsidRPr="009F459D" w:rsidRDefault="0075375C" w:rsidP="009F459D">
            <w:pPr>
              <w:bidi w:val="0"/>
              <w:spacing w:after="0" w:line="240" w:lineRule="auto"/>
              <w:ind w:left="-57" w:right="-57"/>
              <w:jc w:val="center"/>
              <w:rPr>
                <w:rFonts w:asciiTheme="majorBidi" w:eastAsia="Times New Roman" w:hAnsiTheme="majorBidi" w:cstheme="majorBidi"/>
                <w:bCs/>
                <w:color w:val="000000"/>
                <w:sz w:val="20"/>
                <w:szCs w:val="20"/>
              </w:rPr>
            </w:pPr>
            <w:r w:rsidRPr="009F459D">
              <w:rPr>
                <w:rFonts w:asciiTheme="majorBidi" w:hAnsiTheme="majorBidi" w:cstheme="majorBidi"/>
                <w:bCs/>
                <w:color w:val="000000"/>
                <w:sz w:val="20"/>
                <w:szCs w:val="20"/>
              </w:rPr>
              <w:t>non-significant</w:t>
            </w:r>
          </w:p>
        </w:tc>
      </w:tr>
      <w:tr w:rsidR="0075375C" w:rsidRPr="009F459D" w:rsidTr="00CF1262">
        <w:trPr>
          <w:trHeight w:val="20"/>
          <w:jc w:val="center"/>
        </w:trPr>
        <w:tc>
          <w:tcPr>
            <w:tcW w:w="1354" w:type="dxa"/>
            <w:tcBorders>
              <w:top w:val="single" w:sz="4" w:space="0" w:color="auto"/>
              <w:left w:val="thinThickSmallGap" w:sz="12" w:space="0" w:color="auto"/>
              <w:bottom w:val="single" w:sz="4" w:space="0" w:color="auto"/>
              <w:right w:val="single" w:sz="4" w:space="0" w:color="auto"/>
            </w:tcBorders>
            <w:shd w:val="clear" w:color="auto" w:fill="auto"/>
          </w:tcPr>
          <w:p w:rsidR="0075375C" w:rsidRPr="009F459D" w:rsidRDefault="0075375C" w:rsidP="009F459D">
            <w:pPr>
              <w:bidi w:val="0"/>
              <w:spacing w:after="0" w:line="240" w:lineRule="auto"/>
              <w:ind w:left="-57" w:right="-57"/>
              <w:jc w:val="center"/>
              <w:rPr>
                <w:rFonts w:asciiTheme="majorBidi" w:eastAsia="Times New Roman" w:hAnsiTheme="majorBidi" w:cstheme="majorBidi"/>
                <w:bCs/>
                <w:color w:val="000000"/>
                <w:sz w:val="20"/>
                <w:szCs w:val="20"/>
              </w:rPr>
            </w:pPr>
            <w:r w:rsidRPr="009F459D">
              <w:rPr>
                <w:rFonts w:asciiTheme="majorBidi" w:hAnsiTheme="majorBidi" w:cstheme="majorBidi"/>
                <w:bCs/>
                <w:color w:val="000000"/>
                <w:sz w:val="20"/>
                <w:szCs w:val="20"/>
              </w:rPr>
              <w:t>The length of the contract between the auditor and the auditor’s client.</w:t>
            </w:r>
          </w:p>
        </w:tc>
        <w:tc>
          <w:tcPr>
            <w:tcW w:w="947" w:type="dxa"/>
            <w:tcBorders>
              <w:top w:val="single" w:sz="4" w:space="0" w:color="auto"/>
              <w:left w:val="single" w:sz="4" w:space="0" w:color="auto"/>
              <w:bottom w:val="single" w:sz="4" w:space="0" w:color="auto"/>
              <w:right w:val="single" w:sz="4" w:space="0" w:color="auto"/>
            </w:tcBorders>
            <w:shd w:val="clear" w:color="auto" w:fill="auto"/>
          </w:tcPr>
          <w:p w:rsidR="0075375C" w:rsidRPr="009F459D" w:rsidRDefault="0075375C" w:rsidP="009F459D">
            <w:pPr>
              <w:bidi w:val="0"/>
              <w:spacing w:after="0" w:line="240" w:lineRule="auto"/>
              <w:ind w:left="-57" w:right="-57"/>
              <w:jc w:val="center"/>
              <w:rPr>
                <w:rFonts w:asciiTheme="majorBidi" w:hAnsiTheme="majorBidi" w:cstheme="majorBidi"/>
                <w:bCs/>
                <w:color w:val="000000"/>
                <w:sz w:val="20"/>
                <w:szCs w:val="20"/>
              </w:rPr>
            </w:pPr>
            <w:r w:rsidRPr="009F459D">
              <w:rPr>
                <w:rFonts w:asciiTheme="majorBidi" w:hAnsiTheme="majorBidi" w:cstheme="majorBidi"/>
                <w:bCs/>
                <w:color w:val="000000"/>
                <w:sz w:val="20"/>
                <w:szCs w:val="20"/>
              </w:rPr>
              <w:t>Tenure</w:t>
            </w:r>
          </w:p>
        </w:tc>
        <w:tc>
          <w:tcPr>
            <w:tcW w:w="79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75375C" w:rsidRPr="009F459D" w:rsidRDefault="0075375C" w:rsidP="009F459D">
            <w:pPr>
              <w:bidi w:val="0"/>
              <w:spacing w:after="0" w:line="240" w:lineRule="auto"/>
              <w:ind w:left="-57" w:right="-57"/>
              <w:jc w:val="center"/>
              <w:rPr>
                <w:rFonts w:asciiTheme="majorBidi" w:hAnsiTheme="majorBidi" w:cstheme="majorBidi"/>
                <w:bCs/>
                <w:color w:val="000000"/>
                <w:sz w:val="20"/>
                <w:szCs w:val="20"/>
              </w:rPr>
            </w:pPr>
            <w:r w:rsidRPr="009F459D">
              <w:rPr>
                <w:rFonts w:asciiTheme="majorBidi" w:hAnsiTheme="majorBidi" w:cstheme="majorBidi"/>
                <w:bCs/>
                <w:color w:val="000000"/>
                <w:sz w:val="20"/>
                <w:szCs w:val="20"/>
              </w:rPr>
              <w:t>-2.100</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375C" w:rsidRPr="009F459D" w:rsidRDefault="0075375C" w:rsidP="009F459D">
            <w:pPr>
              <w:bidi w:val="0"/>
              <w:spacing w:after="0" w:line="240" w:lineRule="auto"/>
              <w:ind w:left="-57" w:right="-57"/>
              <w:jc w:val="center"/>
              <w:rPr>
                <w:rFonts w:asciiTheme="majorBidi" w:hAnsiTheme="majorBidi" w:cstheme="majorBidi"/>
                <w:bCs/>
                <w:color w:val="000000"/>
                <w:sz w:val="20"/>
                <w:szCs w:val="20"/>
              </w:rPr>
            </w:pPr>
            <w:r w:rsidRPr="009F459D">
              <w:rPr>
                <w:rFonts w:asciiTheme="majorBidi" w:hAnsiTheme="majorBidi" w:cstheme="majorBidi"/>
                <w:bCs/>
                <w:color w:val="000000"/>
                <w:sz w:val="20"/>
                <w:szCs w:val="20"/>
              </w:rPr>
              <w:t>1.279</w:t>
            </w:r>
          </w:p>
        </w:tc>
        <w:tc>
          <w:tcPr>
            <w:tcW w:w="13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375C" w:rsidRPr="009F459D" w:rsidRDefault="0075375C" w:rsidP="009F459D">
            <w:pPr>
              <w:bidi w:val="0"/>
              <w:spacing w:after="0" w:line="240" w:lineRule="auto"/>
              <w:ind w:left="-57" w:right="-57"/>
              <w:jc w:val="center"/>
              <w:rPr>
                <w:rFonts w:asciiTheme="majorBidi" w:hAnsiTheme="majorBidi" w:cstheme="majorBidi"/>
                <w:bCs/>
                <w:color w:val="000000"/>
                <w:sz w:val="20"/>
                <w:szCs w:val="20"/>
              </w:rPr>
            </w:pPr>
            <w:r w:rsidRPr="009F459D">
              <w:rPr>
                <w:rFonts w:asciiTheme="majorBidi" w:hAnsiTheme="majorBidi" w:cstheme="majorBidi"/>
                <w:bCs/>
                <w:color w:val="000000"/>
                <w:sz w:val="20"/>
                <w:szCs w:val="20"/>
              </w:rPr>
              <w:t>-.103</w:t>
            </w:r>
          </w:p>
        </w:tc>
        <w:tc>
          <w:tcPr>
            <w:tcW w:w="8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375C" w:rsidRPr="009F459D" w:rsidRDefault="0075375C" w:rsidP="009F459D">
            <w:pPr>
              <w:bidi w:val="0"/>
              <w:spacing w:after="0" w:line="240" w:lineRule="auto"/>
              <w:ind w:left="-57" w:right="-57"/>
              <w:jc w:val="center"/>
              <w:rPr>
                <w:rFonts w:asciiTheme="majorBidi" w:hAnsiTheme="majorBidi" w:cstheme="majorBidi"/>
                <w:bCs/>
                <w:color w:val="000000"/>
                <w:sz w:val="20"/>
                <w:szCs w:val="20"/>
              </w:rPr>
            </w:pPr>
            <w:r w:rsidRPr="009F459D">
              <w:rPr>
                <w:rFonts w:asciiTheme="majorBidi" w:hAnsiTheme="majorBidi" w:cstheme="majorBidi"/>
                <w:bCs/>
                <w:color w:val="000000"/>
                <w:sz w:val="20"/>
                <w:szCs w:val="20"/>
              </w:rPr>
              <w:t>-1.641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375C" w:rsidRPr="009F459D" w:rsidRDefault="0075375C" w:rsidP="009F459D">
            <w:pPr>
              <w:bidi w:val="0"/>
              <w:spacing w:after="0" w:line="240" w:lineRule="auto"/>
              <w:ind w:left="-57" w:right="-57"/>
              <w:jc w:val="center"/>
              <w:rPr>
                <w:rFonts w:asciiTheme="majorBidi" w:hAnsiTheme="majorBidi" w:cstheme="majorBidi"/>
                <w:bCs/>
                <w:color w:val="000000"/>
                <w:sz w:val="20"/>
                <w:szCs w:val="20"/>
              </w:rPr>
            </w:pPr>
            <w:r w:rsidRPr="009F459D">
              <w:rPr>
                <w:rFonts w:asciiTheme="majorBidi" w:hAnsiTheme="majorBidi" w:cstheme="majorBidi"/>
                <w:bCs/>
                <w:color w:val="000000"/>
                <w:sz w:val="20"/>
                <w:szCs w:val="20"/>
              </w:rPr>
              <w:t>.102</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375C" w:rsidRPr="009F459D" w:rsidRDefault="0075375C" w:rsidP="009F459D">
            <w:pPr>
              <w:bidi w:val="0"/>
              <w:spacing w:after="0" w:line="240" w:lineRule="auto"/>
              <w:ind w:left="-57" w:right="-57"/>
              <w:jc w:val="center"/>
              <w:rPr>
                <w:rFonts w:asciiTheme="majorBidi" w:hAnsiTheme="majorBidi" w:cstheme="majorBidi"/>
                <w:bCs/>
                <w:color w:val="000000"/>
                <w:sz w:val="20"/>
                <w:szCs w:val="20"/>
              </w:rPr>
            </w:pPr>
            <w:r w:rsidRPr="009F459D">
              <w:rPr>
                <w:rFonts w:asciiTheme="majorBidi" w:hAnsiTheme="majorBidi" w:cstheme="majorBidi"/>
                <w:bCs/>
                <w:color w:val="000000"/>
                <w:sz w:val="20"/>
                <w:szCs w:val="20"/>
              </w:rPr>
              <w:t>1.061</w:t>
            </w:r>
          </w:p>
        </w:tc>
        <w:tc>
          <w:tcPr>
            <w:tcW w:w="947" w:type="dxa"/>
            <w:tcBorders>
              <w:top w:val="single" w:sz="4" w:space="0" w:color="auto"/>
              <w:left w:val="single" w:sz="4" w:space="0" w:color="auto"/>
              <w:bottom w:val="single" w:sz="4" w:space="0" w:color="auto"/>
              <w:right w:val="thickThinSmallGap" w:sz="12" w:space="0" w:color="auto"/>
            </w:tcBorders>
            <w:shd w:val="clear" w:color="auto" w:fill="auto"/>
            <w:vAlign w:val="center"/>
          </w:tcPr>
          <w:p w:rsidR="0075375C" w:rsidRPr="009F459D" w:rsidRDefault="0075375C" w:rsidP="009F459D">
            <w:pPr>
              <w:bidi w:val="0"/>
              <w:spacing w:after="0" w:line="240" w:lineRule="auto"/>
              <w:ind w:left="-57" w:right="-57"/>
              <w:jc w:val="center"/>
              <w:rPr>
                <w:rFonts w:asciiTheme="majorBidi" w:eastAsia="Times New Roman" w:hAnsiTheme="majorBidi" w:cstheme="majorBidi"/>
                <w:bCs/>
                <w:color w:val="000000"/>
                <w:sz w:val="20"/>
                <w:szCs w:val="20"/>
              </w:rPr>
            </w:pPr>
            <w:r w:rsidRPr="009F459D">
              <w:rPr>
                <w:rFonts w:asciiTheme="majorBidi" w:hAnsiTheme="majorBidi" w:cstheme="majorBidi"/>
                <w:bCs/>
                <w:color w:val="000000"/>
                <w:sz w:val="20"/>
                <w:szCs w:val="20"/>
              </w:rPr>
              <w:t>non-significant</w:t>
            </w:r>
          </w:p>
        </w:tc>
      </w:tr>
      <w:tr w:rsidR="0075375C" w:rsidRPr="009F459D" w:rsidTr="00CF1262">
        <w:trPr>
          <w:trHeight w:val="20"/>
          <w:jc w:val="center"/>
        </w:trPr>
        <w:tc>
          <w:tcPr>
            <w:tcW w:w="1354" w:type="dxa"/>
            <w:tcBorders>
              <w:top w:val="single" w:sz="4" w:space="0" w:color="auto"/>
              <w:left w:val="thinThickSmallGap" w:sz="12" w:space="0" w:color="auto"/>
              <w:bottom w:val="single" w:sz="4" w:space="0" w:color="auto"/>
              <w:right w:val="single" w:sz="4" w:space="0" w:color="auto"/>
            </w:tcBorders>
            <w:shd w:val="clear" w:color="auto" w:fill="auto"/>
            <w:vAlign w:val="center"/>
          </w:tcPr>
          <w:p w:rsidR="0075375C" w:rsidRPr="009F459D" w:rsidRDefault="0075375C" w:rsidP="009F459D">
            <w:pPr>
              <w:bidi w:val="0"/>
              <w:spacing w:after="0" w:line="240" w:lineRule="auto"/>
              <w:ind w:left="-57" w:right="-57"/>
              <w:jc w:val="center"/>
              <w:rPr>
                <w:rFonts w:asciiTheme="majorBidi" w:eastAsia="Times New Roman" w:hAnsiTheme="majorBidi" w:cstheme="majorBidi"/>
                <w:bCs/>
                <w:color w:val="000000"/>
                <w:sz w:val="20"/>
                <w:szCs w:val="20"/>
              </w:rPr>
            </w:pPr>
            <w:r w:rsidRPr="009F459D">
              <w:rPr>
                <w:rFonts w:asciiTheme="majorBidi" w:hAnsiTheme="majorBidi" w:cstheme="majorBidi"/>
                <w:bCs/>
                <w:color w:val="000000"/>
                <w:sz w:val="20"/>
                <w:szCs w:val="20"/>
              </w:rPr>
              <w:t>Big4</w:t>
            </w:r>
          </w:p>
        </w:tc>
        <w:tc>
          <w:tcPr>
            <w:tcW w:w="947" w:type="dxa"/>
            <w:tcBorders>
              <w:top w:val="single" w:sz="4" w:space="0" w:color="auto"/>
              <w:left w:val="single" w:sz="4" w:space="0" w:color="auto"/>
              <w:bottom w:val="single" w:sz="4" w:space="0" w:color="auto"/>
              <w:right w:val="single" w:sz="4" w:space="0" w:color="auto"/>
            </w:tcBorders>
            <w:shd w:val="clear" w:color="auto" w:fill="auto"/>
          </w:tcPr>
          <w:p w:rsidR="0075375C" w:rsidRPr="009F459D" w:rsidRDefault="0075375C" w:rsidP="009F459D">
            <w:pPr>
              <w:bidi w:val="0"/>
              <w:spacing w:after="0" w:line="240" w:lineRule="auto"/>
              <w:ind w:left="-57" w:right="-57"/>
              <w:jc w:val="center"/>
              <w:rPr>
                <w:rFonts w:asciiTheme="majorBidi" w:hAnsiTheme="majorBidi" w:cstheme="majorBidi"/>
                <w:bCs/>
                <w:color w:val="000000"/>
                <w:sz w:val="20"/>
                <w:szCs w:val="20"/>
              </w:rPr>
            </w:pPr>
            <w:r w:rsidRPr="009F459D">
              <w:rPr>
                <w:rFonts w:asciiTheme="majorBidi" w:hAnsiTheme="majorBidi" w:cstheme="majorBidi"/>
                <w:bCs/>
                <w:color w:val="000000"/>
                <w:sz w:val="20"/>
                <w:szCs w:val="20"/>
              </w:rPr>
              <w:t>Big4</w:t>
            </w:r>
          </w:p>
        </w:tc>
        <w:tc>
          <w:tcPr>
            <w:tcW w:w="79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75375C" w:rsidRPr="009F459D" w:rsidRDefault="0075375C" w:rsidP="009F459D">
            <w:pPr>
              <w:bidi w:val="0"/>
              <w:spacing w:after="0" w:line="240" w:lineRule="auto"/>
              <w:ind w:left="-57" w:right="-57"/>
              <w:jc w:val="center"/>
              <w:rPr>
                <w:rFonts w:asciiTheme="majorBidi" w:hAnsiTheme="majorBidi" w:cstheme="majorBidi"/>
                <w:bCs/>
                <w:color w:val="000000"/>
                <w:sz w:val="20"/>
                <w:szCs w:val="20"/>
              </w:rPr>
            </w:pPr>
            <w:r w:rsidRPr="009F459D">
              <w:rPr>
                <w:rFonts w:asciiTheme="majorBidi" w:hAnsiTheme="majorBidi" w:cstheme="majorBidi"/>
                <w:bCs/>
                <w:color w:val="000000"/>
                <w:sz w:val="20"/>
                <w:szCs w:val="20"/>
              </w:rPr>
              <w:t>15.678</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375C" w:rsidRPr="009F459D" w:rsidRDefault="0075375C" w:rsidP="009F459D">
            <w:pPr>
              <w:bidi w:val="0"/>
              <w:spacing w:after="0" w:line="240" w:lineRule="auto"/>
              <w:ind w:left="-57" w:right="-57"/>
              <w:jc w:val="center"/>
              <w:rPr>
                <w:rFonts w:asciiTheme="majorBidi" w:hAnsiTheme="majorBidi" w:cstheme="majorBidi"/>
                <w:bCs/>
                <w:color w:val="000000"/>
                <w:sz w:val="20"/>
                <w:szCs w:val="20"/>
              </w:rPr>
            </w:pPr>
            <w:r w:rsidRPr="009F459D">
              <w:rPr>
                <w:rFonts w:asciiTheme="majorBidi" w:hAnsiTheme="majorBidi" w:cstheme="majorBidi"/>
                <w:bCs/>
                <w:color w:val="000000"/>
                <w:sz w:val="20"/>
                <w:szCs w:val="20"/>
              </w:rPr>
              <w:t>3.780</w:t>
            </w:r>
          </w:p>
        </w:tc>
        <w:tc>
          <w:tcPr>
            <w:tcW w:w="13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375C" w:rsidRPr="009F459D" w:rsidRDefault="0075375C" w:rsidP="009F459D">
            <w:pPr>
              <w:bidi w:val="0"/>
              <w:spacing w:after="0" w:line="240" w:lineRule="auto"/>
              <w:ind w:left="-57" w:right="-57"/>
              <w:jc w:val="center"/>
              <w:rPr>
                <w:rFonts w:asciiTheme="majorBidi" w:hAnsiTheme="majorBidi" w:cstheme="majorBidi"/>
                <w:bCs/>
                <w:color w:val="000000"/>
                <w:sz w:val="20"/>
                <w:szCs w:val="20"/>
              </w:rPr>
            </w:pPr>
            <w:r w:rsidRPr="009F459D">
              <w:rPr>
                <w:rFonts w:asciiTheme="majorBidi" w:hAnsiTheme="majorBidi" w:cstheme="majorBidi"/>
                <w:bCs/>
                <w:color w:val="000000"/>
                <w:sz w:val="20"/>
                <w:szCs w:val="20"/>
              </w:rPr>
              <w:t>.272</w:t>
            </w:r>
          </w:p>
        </w:tc>
        <w:tc>
          <w:tcPr>
            <w:tcW w:w="8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375C" w:rsidRPr="009F459D" w:rsidRDefault="0075375C" w:rsidP="009F459D">
            <w:pPr>
              <w:bidi w:val="0"/>
              <w:spacing w:after="0" w:line="240" w:lineRule="auto"/>
              <w:ind w:left="-57" w:right="-57"/>
              <w:jc w:val="center"/>
              <w:rPr>
                <w:rFonts w:asciiTheme="majorBidi" w:hAnsiTheme="majorBidi" w:cstheme="majorBidi"/>
                <w:bCs/>
                <w:color w:val="000000"/>
                <w:sz w:val="20"/>
                <w:szCs w:val="20"/>
              </w:rPr>
            </w:pPr>
            <w:r w:rsidRPr="009F459D">
              <w:rPr>
                <w:rFonts w:asciiTheme="majorBidi" w:hAnsiTheme="majorBidi" w:cstheme="majorBidi"/>
                <w:bCs/>
                <w:color w:val="000000"/>
                <w:sz w:val="20"/>
                <w:szCs w:val="20"/>
              </w:rPr>
              <w:t>4.148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375C" w:rsidRPr="009F459D" w:rsidRDefault="0075375C" w:rsidP="009F459D">
            <w:pPr>
              <w:bidi w:val="0"/>
              <w:spacing w:after="0" w:line="240" w:lineRule="auto"/>
              <w:ind w:left="-57" w:right="-57"/>
              <w:jc w:val="center"/>
              <w:rPr>
                <w:rFonts w:asciiTheme="majorBidi" w:hAnsiTheme="majorBidi" w:cstheme="majorBidi"/>
                <w:bCs/>
                <w:color w:val="000000"/>
                <w:sz w:val="20"/>
                <w:szCs w:val="20"/>
              </w:rPr>
            </w:pPr>
            <w:r w:rsidRPr="009F459D">
              <w:rPr>
                <w:rFonts w:asciiTheme="majorBidi" w:hAnsiTheme="majorBidi" w:cstheme="majorBidi"/>
                <w:bCs/>
                <w:color w:val="000000"/>
                <w:sz w:val="20"/>
                <w:szCs w:val="20"/>
              </w:rPr>
              <w:t>.000</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375C" w:rsidRPr="009F459D" w:rsidRDefault="0075375C" w:rsidP="009F459D">
            <w:pPr>
              <w:bidi w:val="0"/>
              <w:spacing w:after="0" w:line="240" w:lineRule="auto"/>
              <w:ind w:left="-57" w:right="-57"/>
              <w:jc w:val="center"/>
              <w:rPr>
                <w:rFonts w:asciiTheme="majorBidi" w:eastAsia="Times New Roman" w:hAnsiTheme="majorBidi" w:cstheme="majorBidi"/>
                <w:bCs/>
                <w:color w:val="000000"/>
                <w:sz w:val="20"/>
                <w:szCs w:val="20"/>
              </w:rPr>
            </w:pPr>
            <w:r w:rsidRPr="009F459D">
              <w:rPr>
                <w:rFonts w:asciiTheme="majorBidi" w:hAnsiTheme="majorBidi" w:cstheme="majorBidi"/>
                <w:bCs/>
                <w:color w:val="000000"/>
                <w:sz w:val="20"/>
                <w:szCs w:val="20"/>
              </w:rPr>
              <w:t>1.152</w:t>
            </w:r>
          </w:p>
        </w:tc>
        <w:tc>
          <w:tcPr>
            <w:tcW w:w="947" w:type="dxa"/>
            <w:tcBorders>
              <w:top w:val="single" w:sz="4" w:space="0" w:color="auto"/>
              <w:left w:val="single" w:sz="4" w:space="0" w:color="auto"/>
              <w:bottom w:val="single" w:sz="4" w:space="0" w:color="auto"/>
              <w:right w:val="thickThinSmallGap" w:sz="12" w:space="0" w:color="auto"/>
            </w:tcBorders>
            <w:shd w:val="clear" w:color="auto" w:fill="FFFFFF" w:themeFill="background1"/>
            <w:vAlign w:val="center"/>
          </w:tcPr>
          <w:p w:rsidR="0075375C" w:rsidRPr="009F459D" w:rsidRDefault="0075375C" w:rsidP="009F459D">
            <w:pPr>
              <w:bidi w:val="0"/>
              <w:spacing w:after="0" w:line="240" w:lineRule="auto"/>
              <w:ind w:left="-57" w:right="-57"/>
              <w:jc w:val="center"/>
              <w:rPr>
                <w:rFonts w:asciiTheme="majorBidi" w:eastAsia="Times New Roman" w:hAnsiTheme="majorBidi" w:cstheme="majorBidi"/>
                <w:bCs/>
                <w:color w:val="000000"/>
                <w:sz w:val="20"/>
                <w:szCs w:val="20"/>
              </w:rPr>
            </w:pPr>
            <w:r w:rsidRPr="009F459D">
              <w:rPr>
                <w:rFonts w:asciiTheme="majorBidi" w:hAnsiTheme="majorBidi" w:cstheme="majorBidi"/>
                <w:bCs/>
                <w:color w:val="000000"/>
                <w:sz w:val="20"/>
                <w:szCs w:val="20"/>
              </w:rPr>
              <w:t>significant</w:t>
            </w:r>
          </w:p>
        </w:tc>
      </w:tr>
      <w:tr w:rsidR="0075375C" w:rsidRPr="009F459D" w:rsidTr="00CF1262">
        <w:trPr>
          <w:trHeight w:val="20"/>
          <w:jc w:val="center"/>
        </w:trPr>
        <w:tc>
          <w:tcPr>
            <w:tcW w:w="2909" w:type="dxa"/>
            <w:gridSpan w:val="3"/>
            <w:tcBorders>
              <w:top w:val="single" w:sz="4" w:space="0" w:color="auto"/>
              <w:left w:val="thinThickSmallGap" w:sz="12" w:space="0" w:color="auto"/>
              <w:bottom w:val="single" w:sz="4" w:space="0" w:color="auto"/>
              <w:right w:val="single" w:sz="4" w:space="0" w:color="auto"/>
            </w:tcBorders>
            <w:shd w:val="clear" w:color="auto" w:fill="auto"/>
            <w:vAlign w:val="center"/>
            <w:hideMark/>
          </w:tcPr>
          <w:p w:rsidR="0075375C" w:rsidRPr="009F459D" w:rsidRDefault="0075375C" w:rsidP="009F459D">
            <w:pPr>
              <w:bidi w:val="0"/>
              <w:spacing w:after="0" w:line="240" w:lineRule="auto"/>
              <w:ind w:left="-57" w:right="-57"/>
              <w:jc w:val="center"/>
              <w:rPr>
                <w:rFonts w:asciiTheme="majorBidi" w:eastAsia="Times New Roman" w:hAnsiTheme="majorBidi" w:cstheme="majorBidi"/>
                <w:bCs/>
                <w:color w:val="000000"/>
                <w:sz w:val="20"/>
                <w:szCs w:val="20"/>
              </w:rPr>
            </w:pPr>
            <w:r w:rsidRPr="009F459D">
              <w:rPr>
                <w:rFonts w:asciiTheme="majorBidi" w:hAnsiTheme="majorBidi" w:cstheme="majorBidi"/>
                <w:bCs/>
                <w:color w:val="000000"/>
                <w:sz w:val="20"/>
                <w:szCs w:val="20"/>
              </w:rPr>
              <w:t>Multiple correlation coefficient R</w:t>
            </w:r>
          </w:p>
        </w:tc>
        <w:tc>
          <w:tcPr>
            <w:tcW w:w="6116" w:type="dxa"/>
            <w:gridSpan w:val="7"/>
            <w:tcBorders>
              <w:top w:val="single" w:sz="4" w:space="0" w:color="auto"/>
              <w:left w:val="single" w:sz="4" w:space="0" w:color="auto"/>
              <w:bottom w:val="single" w:sz="4" w:space="0" w:color="auto"/>
              <w:right w:val="thickThinSmallGap" w:sz="12" w:space="0" w:color="auto"/>
            </w:tcBorders>
            <w:shd w:val="clear" w:color="auto" w:fill="auto"/>
            <w:vAlign w:val="center"/>
            <w:hideMark/>
          </w:tcPr>
          <w:p w:rsidR="0075375C" w:rsidRPr="009F459D" w:rsidRDefault="0075375C" w:rsidP="009F459D">
            <w:pPr>
              <w:bidi w:val="0"/>
              <w:spacing w:after="0" w:line="240" w:lineRule="auto"/>
              <w:ind w:left="-57" w:right="-57"/>
              <w:jc w:val="center"/>
              <w:rPr>
                <w:rFonts w:asciiTheme="majorBidi" w:eastAsia="Times New Roman" w:hAnsiTheme="majorBidi" w:cstheme="majorBidi"/>
                <w:bCs/>
                <w:color w:val="000000"/>
                <w:sz w:val="20"/>
                <w:szCs w:val="20"/>
              </w:rPr>
            </w:pPr>
            <w:r w:rsidRPr="009F459D">
              <w:rPr>
                <w:rFonts w:asciiTheme="majorBidi" w:hAnsiTheme="majorBidi" w:cstheme="majorBidi"/>
                <w:bCs/>
                <w:color w:val="000000"/>
                <w:sz w:val="20"/>
                <w:szCs w:val="20"/>
              </w:rPr>
              <w:t>0.496</w:t>
            </w:r>
          </w:p>
        </w:tc>
      </w:tr>
      <w:tr w:rsidR="0075375C" w:rsidRPr="009F459D" w:rsidTr="00CF1262">
        <w:trPr>
          <w:trHeight w:val="20"/>
          <w:jc w:val="center"/>
        </w:trPr>
        <w:tc>
          <w:tcPr>
            <w:tcW w:w="2909" w:type="dxa"/>
            <w:gridSpan w:val="3"/>
            <w:tcBorders>
              <w:top w:val="single" w:sz="4" w:space="0" w:color="auto"/>
              <w:left w:val="thinThickSmallGap" w:sz="12" w:space="0" w:color="auto"/>
              <w:bottom w:val="single" w:sz="4" w:space="0" w:color="auto"/>
              <w:right w:val="single" w:sz="4" w:space="0" w:color="auto"/>
            </w:tcBorders>
            <w:shd w:val="clear" w:color="auto" w:fill="auto"/>
            <w:vAlign w:val="center"/>
            <w:hideMark/>
          </w:tcPr>
          <w:p w:rsidR="0075375C" w:rsidRPr="009F459D" w:rsidRDefault="0075375C" w:rsidP="009F459D">
            <w:pPr>
              <w:bidi w:val="0"/>
              <w:spacing w:after="0" w:line="240" w:lineRule="auto"/>
              <w:ind w:left="-57" w:right="-57"/>
              <w:jc w:val="center"/>
              <w:rPr>
                <w:rFonts w:asciiTheme="majorBidi" w:eastAsia="Times New Roman" w:hAnsiTheme="majorBidi" w:cstheme="majorBidi"/>
                <w:bCs/>
                <w:color w:val="000000"/>
                <w:sz w:val="20"/>
                <w:szCs w:val="20"/>
              </w:rPr>
            </w:pPr>
            <w:r w:rsidRPr="009F459D">
              <w:rPr>
                <w:rFonts w:asciiTheme="majorBidi" w:hAnsiTheme="majorBidi" w:cstheme="majorBidi"/>
                <w:bCs/>
                <w:color w:val="000000"/>
                <w:sz w:val="20"/>
                <w:szCs w:val="20"/>
              </w:rPr>
              <w:t>Adjusted R coefficient of determination</w:t>
            </w:r>
          </w:p>
        </w:tc>
        <w:tc>
          <w:tcPr>
            <w:tcW w:w="6116" w:type="dxa"/>
            <w:gridSpan w:val="7"/>
            <w:tcBorders>
              <w:top w:val="single" w:sz="4" w:space="0" w:color="auto"/>
              <w:left w:val="single" w:sz="4" w:space="0" w:color="auto"/>
              <w:bottom w:val="single" w:sz="4" w:space="0" w:color="auto"/>
              <w:right w:val="thickThinSmallGap" w:sz="12" w:space="0" w:color="auto"/>
            </w:tcBorders>
            <w:shd w:val="clear" w:color="auto" w:fill="auto"/>
            <w:vAlign w:val="center"/>
            <w:hideMark/>
          </w:tcPr>
          <w:p w:rsidR="0075375C" w:rsidRPr="009F459D" w:rsidRDefault="0075375C" w:rsidP="009F459D">
            <w:pPr>
              <w:bidi w:val="0"/>
              <w:spacing w:after="0" w:line="240" w:lineRule="auto"/>
              <w:ind w:left="-57" w:right="-57"/>
              <w:jc w:val="center"/>
              <w:rPr>
                <w:rFonts w:asciiTheme="majorBidi" w:eastAsia="Times New Roman" w:hAnsiTheme="majorBidi" w:cstheme="majorBidi"/>
                <w:bCs/>
                <w:color w:val="000000"/>
                <w:sz w:val="20"/>
                <w:szCs w:val="20"/>
              </w:rPr>
            </w:pPr>
            <w:r w:rsidRPr="009F459D">
              <w:rPr>
                <w:rFonts w:asciiTheme="majorBidi" w:hAnsiTheme="majorBidi" w:cstheme="majorBidi"/>
                <w:bCs/>
                <w:color w:val="000000"/>
                <w:sz w:val="20"/>
                <w:szCs w:val="20"/>
              </w:rPr>
              <w:t>0.220</w:t>
            </w:r>
          </w:p>
        </w:tc>
      </w:tr>
      <w:tr w:rsidR="0075375C" w:rsidRPr="009F459D" w:rsidTr="00CF1262">
        <w:trPr>
          <w:trHeight w:val="20"/>
          <w:jc w:val="center"/>
        </w:trPr>
        <w:tc>
          <w:tcPr>
            <w:tcW w:w="2909" w:type="dxa"/>
            <w:gridSpan w:val="3"/>
            <w:tcBorders>
              <w:top w:val="single" w:sz="4" w:space="0" w:color="auto"/>
              <w:left w:val="thinThickSmallGap" w:sz="12" w:space="0" w:color="auto"/>
              <w:bottom w:val="single" w:sz="4" w:space="0" w:color="auto"/>
              <w:right w:val="single" w:sz="4" w:space="0" w:color="auto"/>
            </w:tcBorders>
            <w:shd w:val="clear" w:color="auto" w:fill="auto"/>
            <w:vAlign w:val="center"/>
            <w:hideMark/>
          </w:tcPr>
          <w:p w:rsidR="0075375C" w:rsidRPr="009F459D" w:rsidRDefault="0075375C" w:rsidP="009F459D">
            <w:pPr>
              <w:bidi w:val="0"/>
              <w:spacing w:after="0" w:line="240" w:lineRule="auto"/>
              <w:ind w:left="-57" w:right="-57"/>
              <w:jc w:val="center"/>
              <w:rPr>
                <w:rFonts w:asciiTheme="majorBidi" w:eastAsia="Times New Roman" w:hAnsiTheme="majorBidi" w:cstheme="majorBidi"/>
                <w:bCs/>
                <w:color w:val="000000"/>
                <w:sz w:val="20"/>
                <w:szCs w:val="20"/>
              </w:rPr>
            </w:pPr>
            <w:r w:rsidRPr="009F459D">
              <w:rPr>
                <w:rFonts w:asciiTheme="majorBidi" w:hAnsiTheme="majorBidi" w:cstheme="majorBidi"/>
                <w:bCs/>
                <w:color w:val="000000"/>
                <w:sz w:val="20"/>
                <w:szCs w:val="20"/>
              </w:rPr>
              <w:t>coefficient of determination R</w:t>
            </w:r>
            <w:r w:rsidRPr="009F459D">
              <w:rPr>
                <w:rFonts w:asciiTheme="majorBidi" w:hAnsiTheme="majorBidi" w:cstheme="majorBidi"/>
                <w:bCs/>
                <w:color w:val="000000"/>
                <w:sz w:val="20"/>
                <w:szCs w:val="20"/>
                <w:vertAlign w:val="superscript"/>
              </w:rPr>
              <w:t>2</w:t>
            </w:r>
          </w:p>
        </w:tc>
        <w:tc>
          <w:tcPr>
            <w:tcW w:w="6116" w:type="dxa"/>
            <w:gridSpan w:val="7"/>
            <w:tcBorders>
              <w:top w:val="single" w:sz="4" w:space="0" w:color="auto"/>
              <w:left w:val="single" w:sz="4" w:space="0" w:color="auto"/>
              <w:bottom w:val="single" w:sz="4" w:space="0" w:color="auto"/>
              <w:right w:val="thickThinSmallGap" w:sz="12" w:space="0" w:color="auto"/>
            </w:tcBorders>
            <w:shd w:val="clear" w:color="auto" w:fill="auto"/>
            <w:vAlign w:val="center"/>
            <w:hideMark/>
          </w:tcPr>
          <w:p w:rsidR="0075375C" w:rsidRPr="009F459D" w:rsidRDefault="0075375C" w:rsidP="009F459D">
            <w:pPr>
              <w:bidi w:val="0"/>
              <w:spacing w:after="0" w:line="240" w:lineRule="auto"/>
              <w:ind w:left="-57" w:right="-57"/>
              <w:jc w:val="center"/>
              <w:rPr>
                <w:rFonts w:asciiTheme="majorBidi" w:eastAsia="Times New Roman" w:hAnsiTheme="majorBidi" w:cstheme="majorBidi"/>
                <w:bCs/>
                <w:color w:val="000000"/>
                <w:sz w:val="20"/>
                <w:szCs w:val="20"/>
              </w:rPr>
            </w:pPr>
            <w:r w:rsidRPr="009F459D">
              <w:rPr>
                <w:rFonts w:asciiTheme="majorBidi" w:hAnsiTheme="majorBidi" w:cstheme="majorBidi"/>
                <w:bCs/>
                <w:color w:val="000000"/>
                <w:sz w:val="20"/>
                <w:szCs w:val="20"/>
              </w:rPr>
              <w:t>0.246</w:t>
            </w:r>
          </w:p>
        </w:tc>
      </w:tr>
      <w:tr w:rsidR="0075375C" w:rsidRPr="009F459D" w:rsidTr="00CF1262">
        <w:trPr>
          <w:trHeight w:val="20"/>
          <w:jc w:val="center"/>
        </w:trPr>
        <w:tc>
          <w:tcPr>
            <w:tcW w:w="2909" w:type="dxa"/>
            <w:gridSpan w:val="3"/>
            <w:tcBorders>
              <w:top w:val="single" w:sz="4" w:space="0" w:color="auto"/>
              <w:left w:val="thinThickSmallGap" w:sz="12" w:space="0" w:color="auto"/>
              <w:bottom w:val="single" w:sz="4" w:space="0" w:color="auto"/>
              <w:right w:val="single" w:sz="4" w:space="0" w:color="auto"/>
            </w:tcBorders>
            <w:shd w:val="clear" w:color="auto" w:fill="auto"/>
            <w:vAlign w:val="center"/>
            <w:hideMark/>
          </w:tcPr>
          <w:p w:rsidR="0075375C" w:rsidRPr="009F459D" w:rsidRDefault="0075375C" w:rsidP="009F459D">
            <w:pPr>
              <w:bidi w:val="0"/>
              <w:spacing w:after="0" w:line="240" w:lineRule="auto"/>
              <w:ind w:left="-57" w:right="-57"/>
              <w:jc w:val="center"/>
              <w:rPr>
                <w:rFonts w:asciiTheme="majorBidi" w:eastAsia="Times New Roman" w:hAnsiTheme="majorBidi" w:cstheme="majorBidi"/>
                <w:bCs/>
                <w:color w:val="000000"/>
                <w:sz w:val="20"/>
                <w:szCs w:val="20"/>
              </w:rPr>
            </w:pPr>
            <w:r w:rsidRPr="009F459D">
              <w:rPr>
                <w:rFonts w:asciiTheme="majorBidi" w:hAnsiTheme="majorBidi" w:cstheme="majorBidi"/>
                <w:bCs/>
                <w:color w:val="000000"/>
                <w:sz w:val="20"/>
                <w:szCs w:val="20"/>
              </w:rPr>
              <w:t>F value</w:t>
            </w:r>
          </w:p>
        </w:tc>
        <w:tc>
          <w:tcPr>
            <w:tcW w:w="6116" w:type="dxa"/>
            <w:gridSpan w:val="7"/>
            <w:tcBorders>
              <w:top w:val="single" w:sz="4" w:space="0" w:color="auto"/>
              <w:left w:val="single" w:sz="4" w:space="0" w:color="auto"/>
              <w:bottom w:val="single" w:sz="4" w:space="0" w:color="auto"/>
              <w:right w:val="thickThinSmallGap" w:sz="12" w:space="0" w:color="auto"/>
            </w:tcBorders>
            <w:shd w:val="clear" w:color="auto" w:fill="auto"/>
            <w:vAlign w:val="center"/>
            <w:hideMark/>
          </w:tcPr>
          <w:p w:rsidR="0075375C" w:rsidRPr="009F459D" w:rsidRDefault="0075375C" w:rsidP="009F459D">
            <w:pPr>
              <w:bidi w:val="0"/>
              <w:spacing w:after="0" w:line="240" w:lineRule="auto"/>
              <w:ind w:left="-57" w:right="-57"/>
              <w:jc w:val="center"/>
              <w:rPr>
                <w:rFonts w:asciiTheme="majorBidi" w:eastAsia="Times New Roman" w:hAnsiTheme="majorBidi" w:cstheme="majorBidi"/>
                <w:bCs/>
                <w:color w:val="000000"/>
                <w:sz w:val="20"/>
                <w:szCs w:val="20"/>
              </w:rPr>
            </w:pPr>
            <w:r w:rsidRPr="009F459D">
              <w:rPr>
                <w:rFonts w:asciiTheme="majorBidi" w:hAnsiTheme="majorBidi" w:cstheme="majorBidi"/>
                <w:bCs/>
                <w:color w:val="000000"/>
                <w:sz w:val="20"/>
                <w:szCs w:val="20"/>
              </w:rPr>
              <w:t>9.414</w:t>
            </w:r>
          </w:p>
        </w:tc>
      </w:tr>
      <w:tr w:rsidR="0075375C" w:rsidRPr="009F459D" w:rsidTr="00CF1262">
        <w:trPr>
          <w:trHeight w:val="20"/>
          <w:jc w:val="center"/>
        </w:trPr>
        <w:tc>
          <w:tcPr>
            <w:tcW w:w="2909" w:type="dxa"/>
            <w:gridSpan w:val="3"/>
            <w:tcBorders>
              <w:top w:val="single" w:sz="4" w:space="0" w:color="auto"/>
              <w:left w:val="thinThickSmallGap" w:sz="12" w:space="0" w:color="auto"/>
              <w:bottom w:val="single" w:sz="4" w:space="0" w:color="auto"/>
              <w:right w:val="single" w:sz="4" w:space="0" w:color="auto"/>
            </w:tcBorders>
            <w:shd w:val="clear" w:color="auto" w:fill="auto"/>
            <w:vAlign w:val="center"/>
            <w:hideMark/>
          </w:tcPr>
          <w:p w:rsidR="0075375C" w:rsidRPr="009F459D" w:rsidRDefault="0075375C" w:rsidP="009F459D">
            <w:pPr>
              <w:bidi w:val="0"/>
              <w:spacing w:after="0" w:line="240" w:lineRule="auto"/>
              <w:ind w:left="-57" w:right="-57"/>
              <w:jc w:val="center"/>
              <w:rPr>
                <w:rFonts w:asciiTheme="majorBidi" w:eastAsia="Times New Roman" w:hAnsiTheme="majorBidi" w:cstheme="majorBidi"/>
                <w:bCs/>
                <w:color w:val="000000"/>
                <w:sz w:val="20"/>
                <w:szCs w:val="20"/>
              </w:rPr>
            </w:pPr>
            <w:r w:rsidRPr="009F459D">
              <w:rPr>
                <w:rFonts w:asciiTheme="majorBidi" w:hAnsiTheme="majorBidi" w:cstheme="majorBidi"/>
                <w:bCs/>
                <w:color w:val="000000"/>
                <w:sz w:val="20"/>
                <w:szCs w:val="20"/>
              </w:rPr>
              <w:t>Significance level (P-Value)</w:t>
            </w:r>
          </w:p>
        </w:tc>
        <w:tc>
          <w:tcPr>
            <w:tcW w:w="6116" w:type="dxa"/>
            <w:gridSpan w:val="7"/>
            <w:tcBorders>
              <w:top w:val="single" w:sz="4" w:space="0" w:color="auto"/>
              <w:left w:val="single" w:sz="4" w:space="0" w:color="auto"/>
              <w:bottom w:val="single" w:sz="4" w:space="0" w:color="auto"/>
              <w:right w:val="thickThinSmallGap" w:sz="12" w:space="0" w:color="auto"/>
            </w:tcBorders>
            <w:shd w:val="clear" w:color="auto" w:fill="auto"/>
            <w:vAlign w:val="center"/>
            <w:hideMark/>
          </w:tcPr>
          <w:p w:rsidR="0075375C" w:rsidRPr="009F459D" w:rsidRDefault="0075375C" w:rsidP="009F459D">
            <w:pPr>
              <w:bidi w:val="0"/>
              <w:spacing w:after="0" w:line="240" w:lineRule="auto"/>
              <w:ind w:left="-57" w:right="-57"/>
              <w:jc w:val="center"/>
              <w:rPr>
                <w:rFonts w:asciiTheme="majorBidi" w:eastAsia="Times New Roman" w:hAnsiTheme="majorBidi" w:cstheme="majorBidi"/>
                <w:bCs/>
                <w:color w:val="000000"/>
                <w:sz w:val="20"/>
                <w:szCs w:val="20"/>
              </w:rPr>
            </w:pPr>
            <w:r w:rsidRPr="009F459D">
              <w:rPr>
                <w:rFonts w:asciiTheme="majorBidi" w:hAnsiTheme="majorBidi" w:cstheme="majorBidi"/>
                <w:bCs/>
                <w:color w:val="000000"/>
                <w:sz w:val="20"/>
                <w:szCs w:val="20"/>
              </w:rPr>
              <w:t>0.000</w:t>
            </w:r>
          </w:p>
        </w:tc>
      </w:tr>
      <w:tr w:rsidR="0075375C" w:rsidRPr="009F459D" w:rsidTr="00CF1262">
        <w:trPr>
          <w:trHeight w:val="20"/>
          <w:jc w:val="center"/>
        </w:trPr>
        <w:tc>
          <w:tcPr>
            <w:tcW w:w="2909" w:type="dxa"/>
            <w:gridSpan w:val="3"/>
            <w:tcBorders>
              <w:top w:val="single" w:sz="4" w:space="0" w:color="auto"/>
              <w:left w:val="thinThickSmallGap" w:sz="12" w:space="0" w:color="auto"/>
              <w:bottom w:val="thickThinSmallGap" w:sz="12" w:space="0" w:color="auto"/>
              <w:right w:val="single" w:sz="4" w:space="0" w:color="auto"/>
            </w:tcBorders>
            <w:shd w:val="clear" w:color="auto" w:fill="auto"/>
            <w:vAlign w:val="center"/>
            <w:hideMark/>
          </w:tcPr>
          <w:p w:rsidR="0075375C" w:rsidRPr="009F459D" w:rsidRDefault="0075375C" w:rsidP="009F459D">
            <w:pPr>
              <w:bidi w:val="0"/>
              <w:spacing w:after="0" w:line="240" w:lineRule="auto"/>
              <w:ind w:left="-57" w:right="-57"/>
              <w:jc w:val="center"/>
              <w:rPr>
                <w:rFonts w:asciiTheme="majorBidi" w:eastAsia="Times New Roman" w:hAnsiTheme="majorBidi" w:cstheme="majorBidi"/>
                <w:bCs/>
                <w:color w:val="000000"/>
                <w:sz w:val="20"/>
                <w:szCs w:val="20"/>
              </w:rPr>
            </w:pPr>
            <w:r w:rsidRPr="009F459D">
              <w:rPr>
                <w:rFonts w:asciiTheme="majorBidi" w:hAnsiTheme="majorBidi" w:cstheme="majorBidi"/>
                <w:bCs/>
                <w:color w:val="000000"/>
                <w:sz w:val="20"/>
                <w:szCs w:val="20"/>
              </w:rPr>
              <w:t>Durbin Watson value DW statistics</w:t>
            </w:r>
          </w:p>
        </w:tc>
        <w:tc>
          <w:tcPr>
            <w:tcW w:w="6116" w:type="dxa"/>
            <w:gridSpan w:val="7"/>
            <w:tcBorders>
              <w:top w:val="single" w:sz="4" w:space="0" w:color="auto"/>
              <w:left w:val="single" w:sz="4" w:space="0" w:color="auto"/>
              <w:bottom w:val="thickThinSmallGap" w:sz="12" w:space="0" w:color="auto"/>
              <w:right w:val="thickThinSmallGap" w:sz="12" w:space="0" w:color="auto"/>
            </w:tcBorders>
            <w:shd w:val="clear" w:color="auto" w:fill="auto"/>
            <w:vAlign w:val="center"/>
            <w:hideMark/>
          </w:tcPr>
          <w:p w:rsidR="0075375C" w:rsidRPr="009F459D" w:rsidRDefault="0075375C" w:rsidP="009F459D">
            <w:pPr>
              <w:bidi w:val="0"/>
              <w:spacing w:after="0" w:line="240" w:lineRule="auto"/>
              <w:ind w:left="-57" w:right="-57"/>
              <w:jc w:val="center"/>
              <w:rPr>
                <w:rFonts w:asciiTheme="majorBidi" w:eastAsia="Times New Roman" w:hAnsiTheme="majorBidi" w:cstheme="majorBidi"/>
                <w:bCs/>
                <w:color w:val="000000"/>
                <w:sz w:val="20"/>
                <w:szCs w:val="20"/>
              </w:rPr>
            </w:pPr>
            <w:r w:rsidRPr="009F459D">
              <w:rPr>
                <w:rFonts w:asciiTheme="majorBidi" w:hAnsiTheme="majorBidi" w:cstheme="majorBidi"/>
                <w:bCs/>
                <w:color w:val="000000"/>
                <w:sz w:val="20"/>
                <w:szCs w:val="20"/>
              </w:rPr>
              <w:t>0.735</w:t>
            </w:r>
          </w:p>
        </w:tc>
      </w:tr>
    </w:tbl>
    <w:p w:rsidR="0075375C" w:rsidRPr="0075375C" w:rsidRDefault="0075375C" w:rsidP="0075375C">
      <w:pPr>
        <w:bidi w:val="0"/>
        <w:spacing w:after="0" w:line="360" w:lineRule="auto"/>
        <w:jc w:val="lowKashida"/>
        <w:rPr>
          <w:rFonts w:asciiTheme="majorBidi" w:hAnsiTheme="majorBidi" w:cstheme="majorBidi"/>
          <w:bCs/>
          <w:sz w:val="24"/>
          <w:szCs w:val="24"/>
        </w:rPr>
      </w:pPr>
      <w:r w:rsidRPr="0075375C">
        <w:rPr>
          <w:rFonts w:asciiTheme="majorBidi" w:hAnsiTheme="majorBidi" w:cstheme="majorBidi"/>
          <w:b/>
          <w:sz w:val="24"/>
          <w:szCs w:val="24"/>
        </w:rPr>
        <w:t>Source</w:t>
      </w:r>
      <w:r w:rsidRPr="0075375C">
        <w:rPr>
          <w:rFonts w:asciiTheme="majorBidi" w:hAnsiTheme="majorBidi" w:cstheme="majorBidi"/>
          <w:bCs/>
          <w:sz w:val="24"/>
          <w:szCs w:val="24"/>
        </w:rPr>
        <w:t>: The Statistical Analysis Outputs.</w:t>
      </w:r>
    </w:p>
    <w:p w:rsidR="0075375C" w:rsidRPr="0075375C" w:rsidRDefault="0075375C" w:rsidP="00B71E48">
      <w:pPr>
        <w:bidi w:val="0"/>
        <w:spacing w:after="0" w:line="360" w:lineRule="auto"/>
        <w:ind w:firstLine="720"/>
        <w:jc w:val="lowKashida"/>
        <w:rPr>
          <w:rFonts w:asciiTheme="majorBidi" w:hAnsiTheme="majorBidi" w:cstheme="majorBidi"/>
          <w:sz w:val="24"/>
          <w:szCs w:val="24"/>
        </w:rPr>
      </w:pPr>
      <w:r w:rsidRPr="0075375C">
        <w:rPr>
          <w:rFonts w:asciiTheme="majorBidi" w:hAnsiTheme="majorBidi" w:cstheme="majorBidi"/>
          <w:sz w:val="24"/>
          <w:szCs w:val="24"/>
        </w:rPr>
        <w:t>It is evident from Table No. (</w:t>
      </w:r>
      <w:r w:rsidR="00B71E48">
        <w:rPr>
          <w:rFonts w:asciiTheme="majorBidi" w:hAnsiTheme="majorBidi" w:cstheme="majorBidi"/>
          <w:sz w:val="24"/>
          <w:szCs w:val="24"/>
        </w:rPr>
        <w:t>3</w:t>
      </w:r>
      <w:r w:rsidRPr="0075375C">
        <w:rPr>
          <w:rFonts w:asciiTheme="majorBidi" w:hAnsiTheme="majorBidi" w:cstheme="majorBidi"/>
          <w:sz w:val="24"/>
          <w:szCs w:val="24"/>
        </w:rPr>
        <w:t xml:space="preserve">) </w:t>
      </w:r>
      <w:proofErr w:type="gramStart"/>
      <w:r w:rsidRPr="0075375C">
        <w:rPr>
          <w:rFonts w:asciiTheme="majorBidi" w:hAnsiTheme="majorBidi" w:cstheme="majorBidi"/>
          <w:sz w:val="24"/>
          <w:szCs w:val="24"/>
        </w:rPr>
        <w:t>that</w:t>
      </w:r>
      <w:proofErr w:type="gramEnd"/>
      <w:r w:rsidRPr="0075375C">
        <w:rPr>
          <w:rFonts w:asciiTheme="majorBidi" w:hAnsiTheme="majorBidi" w:cstheme="majorBidi"/>
          <w:sz w:val="24"/>
          <w:szCs w:val="24"/>
        </w:rPr>
        <w:t xml:space="preserve"> the VIF coefficient for the independent variables of the model is less than (3), indicating the absence of </w:t>
      </w:r>
      <w:proofErr w:type="spellStart"/>
      <w:r w:rsidRPr="0075375C">
        <w:rPr>
          <w:rFonts w:asciiTheme="majorBidi" w:hAnsiTheme="majorBidi" w:cstheme="majorBidi"/>
          <w:sz w:val="24"/>
          <w:szCs w:val="24"/>
        </w:rPr>
        <w:t>multicollinearity</w:t>
      </w:r>
      <w:proofErr w:type="spellEnd"/>
      <w:r w:rsidRPr="0075375C">
        <w:rPr>
          <w:rFonts w:asciiTheme="majorBidi" w:hAnsiTheme="majorBidi" w:cstheme="majorBidi"/>
          <w:sz w:val="24"/>
          <w:szCs w:val="24"/>
        </w:rPr>
        <w:t xml:space="preserve"> among the independent variables. Moreover, the (Durbin-Watson) test value indicates no autocorrelation issues among the study variables. Hence, the first study model does not suffer from the problem of </w:t>
      </w:r>
      <w:proofErr w:type="spellStart"/>
      <w:r w:rsidRPr="0075375C">
        <w:rPr>
          <w:rFonts w:asciiTheme="majorBidi" w:hAnsiTheme="majorBidi" w:cstheme="majorBidi"/>
          <w:sz w:val="24"/>
          <w:szCs w:val="24"/>
        </w:rPr>
        <w:t>collinearity</w:t>
      </w:r>
      <w:proofErr w:type="spellEnd"/>
      <w:r w:rsidRPr="0075375C">
        <w:rPr>
          <w:rFonts w:asciiTheme="majorBidi" w:hAnsiTheme="majorBidi" w:cstheme="majorBidi"/>
          <w:sz w:val="24"/>
          <w:szCs w:val="24"/>
        </w:rPr>
        <w:t xml:space="preserve"> or autocorrelation, which indicates the possibility of relying on them.</w:t>
      </w:r>
    </w:p>
    <w:p w:rsidR="0075375C" w:rsidRPr="0075375C" w:rsidRDefault="0075375C" w:rsidP="00B71E48">
      <w:pPr>
        <w:pStyle w:val="ListParagraph"/>
        <w:bidi w:val="0"/>
        <w:spacing w:after="0" w:line="360" w:lineRule="auto"/>
        <w:ind w:left="0" w:firstLine="720"/>
        <w:contextualSpacing w:val="0"/>
        <w:jc w:val="lowKashida"/>
        <w:rPr>
          <w:rFonts w:asciiTheme="majorBidi" w:hAnsiTheme="majorBidi" w:cstheme="majorBidi"/>
          <w:bCs/>
          <w:sz w:val="24"/>
          <w:szCs w:val="24"/>
        </w:rPr>
      </w:pPr>
      <w:r w:rsidRPr="0075375C">
        <w:rPr>
          <w:rFonts w:asciiTheme="majorBidi" w:hAnsiTheme="majorBidi" w:cstheme="majorBidi"/>
          <w:bCs/>
          <w:sz w:val="24"/>
          <w:szCs w:val="24"/>
        </w:rPr>
        <w:t>The table (</w:t>
      </w:r>
      <w:r w:rsidR="00B71E48">
        <w:rPr>
          <w:rFonts w:asciiTheme="majorBidi" w:hAnsiTheme="majorBidi" w:cstheme="majorBidi"/>
          <w:bCs/>
          <w:sz w:val="24"/>
          <w:szCs w:val="24"/>
        </w:rPr>
        <w:t>3</w:t>
      </w:r>
      <w:r w:rsidRPr="0075375C">
        <w:rPr>
          <w:rFonts w:asciiTheme="majorBidi" w:hAnsiTheme="majorBidi" w:cstheme="majorBidi"/>
          <w:bCs/>
          <w:sz w:val="24"/>
          <w:szCs w:val="24"/>
        </w:rPr>
        <w:t>) data indicates that the multiple linear regression equation for the first hypothesis can be formulated as follows:</w:t>
      </w:r>
    </w:p>
    <w:p w:rsidR="0075375C" w:rsidRPr="0075375C" w:rsidRDefault="0075375C" w:rsidP="0075375C">
      <w:pPr>
        <w:bidi w:val="0"/>
        <w:spacing w:after="0" w:line="360" w:lineRule="auto"/>
        <w:jc w:val="lowKashida"/>
        <w:rPr>
          <w:rFonts w:asciiTheme="majorBidi" w:hAnsiTheme="majorBidi" w:cstheme="majorBidi"/>
          <w:b/>
          <w:bCs/>
          <w:sz w:val="24"/>
          <w:szCs w:val="24"/>
          <w:rtl/>
          <w:lang w:bidi="ar-EG"/>
        </w:rPr>
      </w:pPr>
      <w:r w:rsidRPr="0075375C">
        <w:rPr>
          <w:rFonts w:asciiTheme="majorBidi" w:hAnsiTheme="majorBidi" w:cstheme="majorBidi"/>
          <w:b/>
          <w:bCs/>
          <w:sz w:val="24"/>
          <w:szCs w:val="24"/>
        </w:rPr>
        <w:t>The first research model to test the first hypothesis:</w:t>
      </w:r>
      <w:r w:rsidRPr="0075375C">
        <w:rPr>
          <w:rFonts w:asciiTheme="majorBidi" w:hAnsiTheme="majorBidi" w:cstheme="majorBidi"/>
          <w:b/>
          <w:sz w:val="24"/>
          <w:szCs w:val="24"/>
        </w:rPr>
        <w:t xml:space="preserve">  </w:t>
      </w:r>
    </w:p>
    <w:tbl>
      <w:tblPr>
        <w:tblStyle w:val="LightShading-Accent1"/>
        <w:tblW w:w="8222" w:type="dxa"/>
        <w:jc w:val="center"/>
        <w:tblBorders>
          <w:top w:val="thinThickSmallGap" w:sz="12" w:space="0" w:color="auto"/>
          <w:left w:val="thinThickSmallGap" w:sz="12" w:space="0" w:color="auto"/>
          <w:bottom w:val="thickThinSmallGap" w:sz="12" w:space="0" w:color="auto"/>
          <w:right w:val="thickThinSmallGap" w:sz="12" w:space="0" w:color="auto"/>
        </w:tblBorders>
        <w:shd w:val="clear" w:color="auto" w:fill="F2F2F2" w:themeFill="background1" w:themeFillShade="F2"/>
        <w:tblLook w:val="0000" w:firstRow="0" w:lastRow="0" w:firstColumn="0" w:lastColumn="0" w:noHBand="0" w:noVBand="0"/>
      </w:tblPr>
      <w:tblGrid>
        <w:gridCol w:w="8222"/>
      </w:tblGrid>
      <w:tr w:rsidR="0075375C" w:rsidRPr="0075375C" w:rsidTr="002907E3">
        <w:trPr>
          <w:cnfStyle w:val="000000100000" w:firstRow="0" w:lastRow="0" w:firstColumn="0" w:lastColumn="0" w:oddVBand="0" w:evenVBand="0" w:oddHBand="1" w:evenHBand="0" w:firstRowFirstColumn="0" w:firstRowLastColumn="0" w:lastRowFirstColumn="0" w:lastRowLastColumn="0"/>
          <w:trHeight w:val="20"/>
          <w:jc w:val="center"/>
        </w:trPr>
        <w:tc>
          <w:tcPr>
            <w:cnfStyle w:val="000010000000" w:firstRow="0" w:lastRow="0" w:firstColumn="0" w:lastColumn="0" w:oddVBand="1" w:evenVBand="0" w:oddHBand="0" w:evenHBand="0" w:firstRowFirstColumn="0" w:firstRowLastColumn="0" w:lastRowFirstColumn="0" w:lastRowLastColumn="0"/>
            <w:tcW w:w="8222" w:type="dxa"/>
            <w:tcBorders>
              <w:left w:val="none" w:sz="0" w:space="0" w:color="auto"/>
              <w:right w:val="none" w:sz="0" w:space="0" w:color="auto"/>
            </w:tcBorders>
            <w:shd w:val="clear" w:color="auto" w:fill="F2F2F2" w:themeFill="background1" w:themeFillShade="F2"/>
          </w:tcPr>
          <w:p w:rsidR="0075375C" w:rsidRPr="0075375C" w:rsidRDefault="0075375C" w:rsidP="0075375C">
            <w:pPr>
              <w:bidi w:val="0"/>
              <w:spacing w:line="360" w:lineRule="auto"/>
              <w:jc w:val="lowKashida"/>
              <w:rPr>
                <w:rFonts w:asciiTheme="majorBidi" w:hAnsiTheme="majorBidi" w:cstheme="majorBidi"/>
                <w:b/>
                <w:bCs/>
                <w:color w:val="000000"/>
                <w:sz w:val="24"/>
                <w:szCs w:val="24"/>
              </w:rPr>
            </w:pPr>
            <w:proofErr w:type="spellStart"/>
            <w:r w:rsidRPr="0075375C">
              <w:rPr>
                <w:rFonts w:asciiTheme="majorBidi" w:hAnsiTheme="majorBidi" w:cstheme="majorBidi"/>
                <w:b/>
                <w:color w:val="000000"/>
                <w:sz w:val="24"/>
                <w:szCs w:val="24"/>
              </w:rPr>
              <w:t>MTB</w:t>
            </w:r>
            <w:r w:rsidRPr="0075375C">
              <w:rPr>
                <w:rFonts w:asciiTheme="majorBidi" w:hAnsiTheme="majorBidi" w:cstheme="majorBidi"/>
                <w:b/>
                <w:color w:val="000000"/>
                <w:sz w:val="24"/>
                <w:szCs w:val="24"/>
                <w:vertAlign w:val="subscript"/>
              </w:rPr>
              <w:t>it</w:t>
            </w:r>
            <w:proofErr w:type="spellEnd"/>
            <w:r w:rsidRPr="0075375C">
              <w:rPr>
                <w:rFonts w:asciiTheme="majorBidi" w:hAnsiTheme="majorBidi" w:cstheme="majorBidi"/>
                <w:b/>
                <w:color w:val="000000"/>
                <w:sz w:val="24"/>
                <w:szCs w:val="24"/>
              </w:rPr>
              <w:t xml:space="preserve"> = (94.781) + (11.935)</w:t>
            </w:r>
            <w:r w:rsidRPr="0075375C">
              <w:rPr>
                <w:rFonts w:asciiTheme="majorBidi" w:hAnsiTheme="majorBidi" w:cstheme="majorBidi"/>
                <w:b/>
                <w:color w:val="000000"/>
                <w:sz w:val="24"/>
                <w:szCs w:val="24"/>
                <w:vertAlign w:val="subscript"/>
              </w:rPr>
              <w:t xml:space="preserve"> </w:t>
            </w:r>
            <w:r w:rsidRPr="0075375C">
              <w:rPr>
                <w:rFonts w:asciiTheme="majorBidi" w:hAnsiTheme="majorBidi" w:cstheme="majorBidi"/>
                <w:b/>
                <w:color w:val="000000"/>
                <w:sz w:val="24"/>
                <w:szCs w:val="24"/>
              </w:rPr>
              <w:t>DECO</w:t>
            </w:r>
            <w:r w:rsidRPr="0075375C">
              <w:rPr>
                <w:rFonts w:asciiTheme="majorBidi" w:hAnsiTheme="majorBidi" w:cstheme="majorBidi"/>
                <w:b/>
                <w:color w:val="000000"/>
                <w:sz w:val="24"/>
                <w:szCs w:val="24"/>
                <w:vertAlign w:val="subscript"/>
              </w:rPr>
              <w:t xml:space="preserve"> </w:t>
            </w:r>
            <w:r w:rsidRPr="0075375C">
              <w:rPr>
                <w:rFonts w:asciiTheme="majorBidi" w:hAnsiTheme="majorBidi" w:cstheme="majorBidi"/>
                <w:b/>
                <w:color w:val="000000"/>
                <w:sz w:val="24"/>
                <w:szCs w:val="24"/>
              </w:rPr>
              <w:t>- (13.599) DENV</w:t>
            </w:r>
            <w:r w:rsidRPr="0075375C">
              <w:rPr>
                <w:rFonts w:asciiTheme="majorBidi" w:hAnsiTheme="majorBidi" w:cstheme="majorBidi"/>
                <w:b/>
                <w:color w:val="000000"/>
                <w:sz w:val="24"/>
                <w:szCs w:val="24"/>
                <w:vertAlign w:val="subscript"/>
              </w:rPr>
              <w:t xml:space="preserve"> </w:t>
            </w:r>
            <w:r w:rsidRPr="0075375C">
              <w:rPr>
                <w:rFonts w:asciiTheme="majorBidi" w:hAnsiTheme="majorBidi" w:cstheme="majorBidi"/>
                <w:b/>
                <w:color w:val="000000"/>
                <w:sz w:val="24"/>
                <w:szCs w:val="24"/>
              </w:rPr>
              <w:t>+ (24.539) DSOC</w:t>
            </w:r>
            <w:r w:rsidRPr="0075375C">
              <w:rPr>
                <w:rFonts w:asciiTheme="majorBidi" w:hAnsiTheme="majorBidi" w:cstheme="majorBidi"/>
                <w:b/>
                <w:color w:val="000000"/>
                <w:sz w:val="24"/>
                <w:szCs w:val="24"/>
                <w:vertAlign w:val="subscript"/>
              </w:rPr>
              <w:t xml:space="preserve"> </w:t>
            </w:r>
            <w:r w:rsidRPr="0075375C">
              <w:rPr>
                <w:rFonts w:asciiTheme="majorBidi" w:hAnsiTheme="majorBidi" w:cstheme="majorBidi"/>
                <w:b/>
                <w:color w:val="000000"/>
                <w:sz w:val="24"/>
                <w:szCs w:val="24"/>
              </w:rPr>
              <w:t>-  (12.630)   SIZE</w:t>
            </w:r>
            <w:r w:rsidRPr="0075375C">
              <w:rPr>
                <w:rFonts w:asciiTheme="majorBidi" w:hAnsiTheme="majorBidi" w:cstheme="majorBidi"/>
                <w:b/>
                <w:color w:val="000000"/>
                <w:sz w:val="24"/>
                <w:szCs w:val="24"/>
                <w:vertAlign w:val="subscript"/>
              </w:rPr>
              <w:t xml:space="preserve"> </w:t>
            </w:r>
            <w:r w:rsidRPr="0075375C">
              <w:rPr>
                <w:rFonts w:asciiTheme="majorBidi" w:hAnsiTheme="majorBidi" w:cstheme="majorBidi"/>
                <w:b/>
                <w:color w:val="000000"/>
                <w:sz w:val="24"/>
                <w:szCs w:val="24"/>
              </w:rPr>
              <w:t xml:space="preserve">  +  (2.102)   LEV</w:t>
            </w:r>
            <w:r w:rsidRPr="0075375C">
              <w:rPr>
                <w:rFonts w:asciiTheme="majorBidi" w:hAnsiTheme="majorBidi" w:cstheme="majorBidi"/>
                <w:b/>
                <w:color w:val="000000"/>
                <w:sz w:val="24"/>
                <w:szCs w:val="24"/>
                <w:vertAlign w:val="subscript"/>
              </w:rPr>
              <w:t xml:space="preserve"> </w:t>
            </w:r>
            <w:r w:rsidRPr="0075375C">
              <w:rPr>
                <w:rFonts w:asciiTheme="majorBidi" w:hAnsiTheme="majorBidi" w:cstheme="majorBidi"/>
                <w:b/>
                <w:color w:val="000000"/>
                <w:sz w:val="24"/>
                <w:szCs w:val="24"/>
              </w:rPr>
              <w:t>- (2.100)  Tenure</w:t>
            </w:r>
            <w:r w:rsidRPr="0075375C">
              <w:rPr>
                <w:rFonts w:asciiTheme="majorBidi" w:hAnsiTheme="majorBidi" w:cstheme="majorBidi"/>
                <w:b/>
                <w:color w:val="000000"/>
                <w:sz w:val="24"/>
                <w:szCs w:val="24"/>
                <w:vertAlign w:val="subscript"/>
              </w:rPr>
              <w:t xml:space="preserve"> </w:t>
            </w:r>
            <w:r w:rsidRPr="0075375C">
              <w:rPr>
                <w:rFonts w:asciiTheme="majorBidi" w:hAnsiTheme="majorBidi" w:cstheme="majorBidi"/>
                <w:b/>
                <w:color w:val="000000"/>
                <w:sz w:val="24"/>
                <w:szCs w:val="24"/>
              </w:rPr>
              <w:t>+ (15.678)  Big4</w:t>
            </w:r>
            <w:r w:rsidRPr="0075375C">
              <w:rPr>
                <w:rFonts w:asciiTheme="majorBidi" w:hAnsiTheme="majorBidi" w:cstheme="majorBidi"/>
                <w:b/>
                <w:color w:val="000000"/>
                <w:sz w:val="24"/>
                <w:szCs w:val="24"/>
                <w:vertAlign w:val="subscript"/>
              </w:rPr>
              <w:t xml:space="preserve"> </w:t>
            </w:r>
          </w:p>
        </w:tc>
      </w:tr>
    </w:tbl>
    <w:p w:rsidR="0075375C" w:rsidRPr="0075375C" w:rsidRDefault="0075375C" w:rsidP="0075375C">
      <w:pPr>
        <w:pStyle w:val="ListParagraph"/>
        <w:bidi w:val="0"/>
        <w:spacing w:after="0" w:line="360" w:lineRule="auto"/>
        <w:ind w:left="0"/>
        <w:contextualSpacing w:val="0"/>
        <w:jc w:val="lowKashida"/>
        <w:rPr>
          <w:rFonts w:asciiTheme="majorBidi" w:hAnsiTheme="majorBidi" w:cstheme="majorBidi"/>
          <w:b/>
          <w:bCs/>
          <w:sz w:val="24"/>
          <w:szCs w:val="24"/>
        </w:rPr>
      </w:pPr>
      <w:r w:rsidRPr="0075375C">
        <w:rPr>
          <w:rFonts w:asciiTheme="majorBidi" w:hAnsiTheme="majorBidi" w:cstheme="majorBidi"/>
          <w:b/>
          <w:sz w:val="24"/>
          <w:szCs w:val="24"/>
        </w:rPr>
        <w:t>It shows that:</w:t>
      </w:r>
    </w:p>
    <w:p w:rsidR="0075375C" w:rsidRPr="0075375C" w:rsidRDefault="0075375C" w:rsidP="0075375C">
      <w:pPr>
        <w:pStyle w:val="ListParagraph"/>
        <w:numPr>
          <w:ilvl w:val="0"/>
          <w:numId w:val="57"/>
        </w:numPr>
        <w:bidi w:val="0"/>
        <w:spacing w:after="0" w:line="360" w:lineRule="auto"/>
        <w:ind w:left="227" w:hanging="227"/>
        <w:contextualSpacing w:val="0"/>
        <w:jc w:val="lowKashida"/>
        <w:rPr>
          <w:rFonts w:asciiTheme="majorBidi" w:hAnsiTheme="majorBidi" w:cstheme="majorBidi"/>
          <w:sz w:val="24"/>
          <w:szCs w:val="24"/>
        </w:rPr>
      </w:pPr>
      <w:r w:rsidRPr="0075375C">
        <w:rPr>
          <w:rFonts w:asciiTheme="majorBidi" w:hAnsiTheme="majorBidi" w:cstheme="majorBidi"/>
          <w:sz w:val="24"/>
          <w:szCs w:val="24"/>
        </w:rPr>
        <w:t xml:space="preserve">The explanatory power of the model, which is represented by the value of the multiple correlation coefficient between the independent variables and the </w:t>
      </w:r>
      <w:r w:rsidRPr="0075375C">
        <w:rPr>
          <w:rFonts w:asciiTheme="majorBidi" w:hAnsiTheme="majorBidi" w:cstheme="majorBidi"/>
          <w:sz w:val="24"/>
          <w:szCs w:val="24"/>
        </w:rPr>
        <w:lastRenderedPageBreak/>
        <w:t>dependent variable, reached (.496), and the relative contribution (coefficient of determination) R2 to the model reached (.246), which means that the independent variables explain (24.6%) of the model’s Change in the dependent variable accounting conservatism (MTB). The remainder is due to the random error in the model as a result of the non-inclusion of other independent variables of the first study model.</w:t>
      </w:r>
    </w:p>
    <w:p w:rsidR="0075375C" w:rsidRPr="0075375C" w:rsidRDefault="0075375C" w:rsidP="0075375C">
      <w:pPr>
        <w:pStyle w:val="ListParagraph"/>
        <w:numPr>
          <w:ilvl w:val="0"/>
          <w:numId w:val="57"/>
        </w:numPr>
        <w:bidi w:val="0"/>
        <w:spacing w:after="0" w:line="360" w:lineRule="auto"/>
        <w:ind w:left="227" w:hanging="227"/>
        <w:contextualSpacing w:val="0"/>
        <w:jc w:val="lowKashida"/>
        <w:rPr>
          <w:rFonts w:asciiTheme="majorBidi" w:hAnsiTheme="majorBidi" w:cstheme="majorBidi"/>
          <w:sz w:val="24"/>
          <w:szCs w:val="24"/>
        </w:rPr>
      </w:pPr>
      <w:r w:rsidRPr="0075375C">
        <w:rPr>
          <w:rFonts w:asciiTheme="majorBidi" w:hAnsiTheme="majorBidi" w:cstheme="majorBidi"/>
          <w:sz w:val="24"/>
          <w:szCs w:val="24"/>
        </w:rPr>
        <w:t>There is a positive and significant relationship between {Disclosure of Economic Dimension Practices (DECO), Disclosure of Social Dimension Practices (DSOC)} and Accounting Conservatism (MTB) as a measure of the predictability of accounting information, where the regression coefficients reached (24.539; 11.935) respectively and at the level of significance is less than (.05). It was shown that there is a negative and non-significant relationship between disclosure of environmental dimension practices (DENV) and accounting conservatism (MTB) as a measure of the predictability of accounting information, as the regression coefficient reached (-13.599) and the significance level is greater than (.05). It turned out that there is a negative relationship. There is a significant difference between the size of the company (SIZE) and accounting conservatism (MTB), where the regression coefficient reached (-12.630) and the significance level (.00), and it was shown that there is a positive and significant relationship between (financial leverage LEV, the big four) and accounting conservatism (MTB). The regression coefficients reached (15.678; 2.102), respectively, and the level of significance is less than (.05). It was shown that there is a negative and non-significant relationship between the length of the contract period between the auditor and the auditor client (Tenure) and accounting conservatism (MTB).</w:t>
      </w:r>
    </w:p>
    <w:p w:rsidR="0075375C" w:rsidRPr="0075375C" w:rsidRDefault="0075375C" w:rsidP="0075375C">
      <w:pPr>
        <w:pStyle w:val="ListParagraph"/>
        <w:numPr>
          <w:ilvl w:val="0"/>
          <w:numId w:val="57"/>
        </w:numPr>
        <w:bidi w:val="0"/>
        <w:spacing w:after="0" w:line="360" w:lineRule="auto"/>
        <w:ind w:left="227" w:hanging="227"/>
        <w:contextualSpacing w:val="0"/>
        <w:jc w:val="lowKashida"/>
        <w:rPr>
          <w:rFonts w:asciiTheme="majorBidi" w:hAnsiTheme="majorBidi" w:cstheme="majorBidi"/>
          <w:sz w:val="24"/>
          <w:szCs w:val="24"/>
        </w:rPr>
      </w:pPr>
      <w:r w:rsidRPr="0075375C">
        <w:rPr>
          <w:rFonts w:asciiTheme="majorBidi" w:hAnsiTheme="majorBidi" w:cstheme="majorBidi"/>
          <w:sz w:val="24"/>
          <w:szCs w:val="24"/>
        </w:rPr>
        <w:t>The P-value of the First Phase model is found to be below the significant level (0.05) of (000), and the calculated F value is (9.414).</w:t>
      </w:r>
    </w:p>
    <w:p w:rsidR="0075375C" w:rsidRPr="0075375C" w:rsidRDefault="0075375C" w:rsidP="0075375C">
      <w:pPr>
        <w:pStyle w:val="ListParagraph"/>
        <w:numPr>
          <w:ilvl w:val="0"/>
          <w:numId w:val="57"/>
        </w:numPr>
        <w:bidi w:val="0"/>
        <w:spacing w:after="0" w:line="360" w:lineRule="auto"/>
        <w:ind w:left="227" w:hanging="227"/>
        <w:contextualSpacing w:val="0"/>
        <w:jc w:val="lowKashida"/>
        <w:rPr>
          <w:rFonts w:asciiTheme="majorBidi" w:hAnsiTheme="majorBidi" w:cstheme="majorBidi"/>
          <w:sz w:val="24"/>
          <w:szCs w:val="24"/>
        </w:rPr>
      </w:pPr>
      <w:r w:rsidRPr="0075375C">
        <w:rPr>
          <w:rFonts w:asciiTheme="majorBidi" w:hAnsiTheme="majorBidi" w:cstheme="majorBidi"/>
          <w:sz w:val="24"/>
          <w:szCs w:val="24"/>
        </w:rPr>
        <w:t>This means that the model is valid to predict the predictability accounting information and the accounting disclosure of sustainable development practices.</w:t>
      </w:r>
    </w:p>
    <w:p w:rsidR="0075375C" w:rsidRDefault="0075375C" w:rsidP="0075375C">
      <w:pPr>
        <w:bidi w:val="0"/>
        <w:spacing w:after="0" w:line="360" w:lineRule="auto"/>
        <w:ind w:firstLine="720"/>
        <w:jc w:val="lowKashida"/>
        <w:rPr>
          <w:rFonts w:asciiTheme="majorBidi" w:hAnsiTheme="majorBidi" w:cstheme="majorBidi"/>
          <w:sz w:val="24"/>
          <w:szCs w:val="24"/>
        </w:rPr>
      </w:pPr>
      <w:r w:rsidRPr="0075375C">
        <w:rPr>
          <w:rFonts w:asciiTheme="majorBidi" w:hAnsiTheme="majorBidi" w:cstheme="majorBidi"/>
          <w:sz w:val="24"/>
          <w:szCs w:val="24"/>
        </w:rPr>
        <w:t>Consequently, the null hypothesis is rejected and the alternative hypothesis is accepted, i.e., "there is a significant impact of the disclosure of sustainable development practices in its three dimensions on accounting conservatism as a measure of the predictability of accounting information".</w:t>
      </w:r>
    </w:p>
    <w:p w:rsidR="00B71E48" w:rsidRDefault="00B71E48" w:rsidP="00B71E48">
      <w:pPr>
        <w:bidi w:val="0"/>
        <w:spacing w:after="0" w:line="360" w:lineRule="auto"/>
        <w:ind w:firstLine="720"/>
        <w:jc w:val="lowKashida"/>
        <w:rPr>
          <w:rFonts w:asciiTheme="majorBidi" w:hAnsiTheme="majorBidi" w:cstheme="majorBidi"/>
          <w:sz w:val="24"/>
          <w:szCs w:val="24"/>
        </w:rPr>
      </w:pPr>
    </w:p>
    <w:p w:rsidR="00B71E48" w:rsidRPr="0075375C" w:rsidRDefault="00B71E48" w:rsidP="00B71E48">
      <w:pPr>
        <w:bidi w:val="0"/>
        <w:spacing w:after="0" w:line="360" w:lineRule="auto"/>
        <w:ind w:firstLine="720"/>
        <w:jc w:val="lowKashida"/>
        <w:rPr>
          <w:rFonts w:asciiTheme="majorBidi" w:hAnsiTheme="majorBidi" w:cstheme="majorBidi"/>
          <w:sz w:val="24"/>
          <w:szCs w:val="24"/>
        </w:rPr>
      </w:pPr>
    </w:p>
    <w:p w:rsidR="0075375C" w:rsidRPr="0075375C" w:rsidRDefault="0075375C" w:rsidP="0075375C">
      <w:pPr>
        <w:bidi w:val="0"/>
        <w:spacing w:after="0" w:line="360" w:lineRule="auto"/>
        <w:jc w:val="lowKashida"/>
        <w:rPr>
          <w:rFonts w:asciiTheme="majorBidi" w:hAnsiTheme="majorBidi" w:cstheme="majorBidi"/>
          <w:b/>
          <w:bCs/>
          <w:sz w:val="24"/>
          <w:szCs w:val="24"/>
        </w:rPr>
      </w:pPr>
      <w:r w:rsidRPr="0075375C">
        <w:rPr>
          <w:rFonts w:asciiTheme="majorBidi" w:hAnsiTheme="majorBidi" w:cstheme="majorBidi"/>
          <w:b/>
          <w:sz w:val="24"/>
          <w:szCs w:val="24"/>
        </w:rPr>
        <w:lastRenderedPageBreak/>
        <w:t xml:space="preserve">1. Testing the Second Hypothesis’ Validity: </w:t>
      </w:r>
    </w:p>
    <w:p w:rsidR="0075375C" w:rsidRPr="0075375C" w:rsidRDefault="0075375C" w:rsidP="009F459D">
      <w:pPr>
        <w:bidi w:val="0"/>
        <w:spacing w:after="0" w:line="360" w:lineRule="auto"/>
        <w:ind w:firstLine="720"/>
        <w:jc w:val="lowKashida"/>
        <w:rPr>
          <w:rFonts w:asciiTheme="majorBidi" w:hAnsiTheme="majorBidi" w:cstheme="majorBidi"/>
          <w:color w:val="000000"/>
          <w:sz w:val="24"/>
          <w:szCs w:val="24"/>
        </w:rPr>
      </w:pPr>
      <w:r w:rsidRPr="0075375C">
        <w:rPr>
          <w:rFonts w:asciiTheme="majorBidi" w:hAnsiTheme="majorBidi" w:cstheme="majorBidi"/>
          <w:sz w:val="24"/>
          <w:szCs w:val="24"/>
        </w:rPr>
        <w:t xml:space="preserve">To verify the validity of the first study hypothesis, which states that </w:t>
      </w:r>
      <w:r w:rsidRPr="0075375C">
        <w:rPr>
          <w:rFonts w:asciiTheme="majorBidi" w:hAnsiTheme="majorBidi" w:cstheme="majorBidi"/>
          <w:b/>
          <w:bCs/>
          <w:sz w:val="24"/>
          <w:szCs w:val="24"/>
        </w:rPr>
        <w:t>"there is no significant impact of the Sustainability Practices Disclosure in its three dimensions on price model of accounting information appropriate value as a measure of the predictability of accounting information,"</w:t>
      </w:r>
      <w:r w:rsidRPr="0075375C">
        <w:rPr>
          <w:rFonts w:asciiTheme="majorBidi" w:hAnsiTheme="majorBidi" w:cstheme="majorBidi"/>
          <w:sz w:val="24"/>
          <w:szCs w:val="24"/>
        </w:rPr>
        <w:t xml:space="preserve"> So the researcher relied on the second model. Here are a presentation and analysis of the results of the second hypothesis:</w:t>
      </w:r>
      <w:r w:rsidRPr="0075375C">
        <w:rPr>
          <w:rFonts w:asciiTheme="majorBidi" w:hAnsiTheme="majorBidi" w:cstheme="majorBidi"/>
          <w:color w:val="000000"/>
          <w:sz w:val="24"/>
          <w:szCs w:val="24"/>
        </w:rPr>
        <w:t xml:space="preserve"> </w:t>
      </w:r>
    </w:p>
    <w:p w:rsidR="0075375C" w:rsidRPr="0075375C" w:rsidRDefault="0075375C" w:rsidP="00B71E48">
      <w:pPr>
        <w:bidi w:val="0"/>
        <w:spacing w:after="0"/>
        <w:jc w:val="lowKashida"/>
        <w:rPr>
          <w:rFonts w:asciiTheme="majorBidi" w:hAnsiTheme="majorBidi" w:cstheme="majorBidi"/>
          <w:color w:val="000000"/>
          <w:sz w:val="24"/>
          <w:szCs w:val="24"/>
        </w:rPr>
      </w:pPr>
      <w:r w:rsidRPr="0075375C">
        <w:rPr>
          <w:rFonts w:asciiTheme="majorBidi" w:hAnsiTheme="majorBidi" w:cstheme="majorBidi"/>
          <w:b/>
          <w:bCs/>
          <w:color w:val="000000"/>
          <w:sz w:val="24"/>
          <w:szCs w:val="24"/>
        </w:rPr>
        <w:t>Table (4)</w:t>
      </w:r>
      <w:r w:rsidRPr="0075375C">
        <w:rPr>
          <w:rFonts w:asciiTheme="majorBidi" w:hAnsiTheme="majorBidi" w:cstheme="majorBidi"/>
          <w:color w:val="000000"/>
          <w:sz w:val="24"/>
          <w:szCs w:val="24"/>
        </w:rPr>
        <w:t>: the results of the Multiple Linear Regressions are to test the correlation between the Sustainability Practices Disclosure the Value Relevance of Accounting Information as a measure of the predictability of accounting information.</w:t>
      </w:r>
    </w:p>
    <w:tbl>
      <w:tblPr>
        <w:tblW w:w="9025" w:type="dxa"/>
        <w:jc w:val="center"/>
        <w:tblInd w:w="548" w:type="dxa"/>
        <w:tblLook w:val="04A0" w:firstRow="1" w:lastRow="0" w:firstColumn="1" w:lastColumn="0" w:noHBand="0" w:noVBand="1"/>
      </w:tblPr>
      <w:tblGrid>
        <w:gridCol w:w="1354"/>
        <w:gridCol w:w="947"/>
        <w:gridCol w:w="797"/>
        <w:gridCol w:w="735"/>
        <w:gridCol w:w="1305"/>
        <w:gridCol w:w="674"/>
        <w:gridCol w:w="1102"/>
        <w:gridCol w:w="1164"/>
        <w:gridCol w:w="947"/>
      </w:tblGrid>
      <w:tr w:rsidR="0075375C" w:rsidRPr="009F459D" w:rsidTr="002907E3">
        <w:trPr>
          <w:trHeight w:val="20"/>
          <w:tblHeader/>
          <w:jc w:val="center"/>
        </w:trPr>
        <w:tc>
          <w:tcPr>
            <w:tcW w:w="1354" w:type="dxa"/>
            <w:vMerge w:val="restart"/>
            <w:tcBorders>
              <w:top w:val="thinThickSmallGap" w:sz="12" w:space="0" w:color="auto"/>
              <w:left w:val="thinThickSmallGap" w:sz="12" w:space="0" w:color="auto"/>
              <w:bottom w:val="single" w:sz="4" w:space="0" w:color="auto"/>
              <w:right w:val="single" w:sz="4" w:space="0" w:color="auto"/>
            </w:tcBorders>
            <w:shd w:val="clear" w:color="000000" w:fill="F2F2F2"/>
            <w:vAlign w:val="center"/>
            <w:hideMark/>
          </w:tcPr>
          <w:p w:rsidR="0075375C" w:rsidRPr="009F459D" w:rsidRDefault="0075375C" w:rsidP="009F459D">
            <w:pPr>
              <w:bidi w:val="0"/>
              <w:spacing w:after="0" w:line="240" w:lineRule="auto"/>
              <w:ind w:left="-57" w:right="-57"/>
              <w:jc w:val="center"/>
              <w:rPr>
                <w:rFonts w:asciiTheme="majorBidi" w:eastAsia="Times New Roman" w:hAnsiTheme="majorBidi" w:cstheme="majorBidi"/>
                <w:b/>
                <w:color w:val="000000"/>
                <w:sz w:val="20"/>
                <w:szCs w:val="20"/>
              </w:rPr>
            </w:pPr>
            <w:proofErr w:type="spellStart"/>
            <w:r w:rsidRPr="009F459D">
              <w:rPr>
                <w:rFonts w:asciiTheme="majorBidi" w:hAnsiTheme="majorBidi" w:cstheme="majorBidi"/>
                <w:b/>
                <w:color w:val="000000"/>
                <w:sz w:val="20"/>
                <w:szCs w:val="20"/>
              </w:rPr>
              <w:t>Indep</w:t>
            </w:r>
            <w:proofErr w:type="spellEnd"/>
            <w:r w:rsidRPr="009F459D">
              <w:rPr>
                <w:rFonts w:asciiTheme="majorBidi" w:hAnsiTheme="majorBidi" w:cstheme="majorBidi"/>
                <w:b/>
                <w:color w:val="000000"/>
                <w:sz w:val="20"/>
                <w:szCs w:val="20"/>
              </w:rPr>
              <w:t>-Variable</w:t>
            </w:r>
          </w:p>
        </w:tc>
        <w:tc>
          <w:tcPr>
            <w:tcW w:w="947" w:type="dxa"/>
            <w:vMerge w:val="restart"/>
            <w:tcBorders>
              <w:top w:val="thinThickSmallGap" w:sz="12" w:space="0" w:color="auto"/>
              <w:left w:val="single" w:sz="4" w:space="0" w:color="auto"/>
              <w:bottom w:val="single" w:sz="4" w:space="0" w:color="auto"/>
              <w:right w:val="single" w:sz="4" w:space="0" w:color="auto"/>
            </w:tcBorders>
            <w:shd w:val="clear" w:color="000000" w:fill="F2F2F2"/>
            <w:vAlign w:val="center"/>
            <w:hideMark/>
          </w:tcPr>
          <w:p w:rsidR="0075375C" w:rsidRPr="009F459D" w:rsidRDefault="0075375C" w:rsidP="009F459D">
            <w:pPr>
              <w:bidi w:val="0"/>
              <w:spacing w:after="0" w:line="240" w:lineRule="auto"/>
              <w:ind w:left="-57" w:right="-57"/>
              <w:jc w:val="center"/>
              <w:rPr>
                <w:rFonts w:asciiTheme="majorBidi" w:eastAsia="Times New Roman" w:hAnsiTheme="majorBidi" w:cstheme="majorBidi"/>
                <w:b/>
                <w:color w:val="000000"/>
                <w:sz w:val="20"/>
                <w:szCs w:val="20"/>
              </w:rPr>
            </w:pPr>
            <w:r w:rsidRPr="009F459D">
              <w:rPr>
                <w:rFonts w:asciiTheme="majorBidi" w:hAnsiTheme="majorBidi" w:cstheme="majorBidi"/>
                <w:b/>
                <w:color w:val="000000"/>
                <w:sz w:val="20"/>
                <w:szCs w:val="20"/>
              </w:rPr>
              <w:t>Variable symbol</w:t>
            </w:r>
          </w:p>
        </w:tc>
        <w:tc>
          <w:tcPr>
            <w:tcW w:w="6724" w:type="dxa"/>
            <w:gridSpan w:val="7"/>
            <w:tcBorders>
              <w:top w:val="thinThickSmallGap" w:sz="12" w:space="0" w:color="auto"/>
              <w:left w:val="single" w:sz="4" w:space="0" w:color="auto"/>
              <w:bottom w:val="single" w:sz="4" w:space="0" w:color="auto"/>
              <w:right w:val="thickThinSmallGap" w:sz="12" w:space="0" w:color="auto"/>
            </w:tcBorders>
            <w:shd w:val="clear" w:color="000000" w:fill="F2F2F2"/>
            <w:vAlign w:val="center"/>
            <w:hideMark/>
          </w:tcPr>
          <w:p w:rsidR="0075375C" w:rsidRPr="009F459D" w:rsidRDefault="0075375C" w:rsidP="009F459D">
            <w:pPr>
              <w:bidi w:val="0"/>
              <w:spacing w:after="0" w:line="240" w:lineRule="auto"/>
              <w:ind w:left="-57" w:right="-57"/>
              <w:jc w:val="center"/>
              <w:rPr>
                <w:rFonts w:asciiTheme="majorBidi" w:eastAsia="Times New Roman" w:hAnsiTheme="majorBidi" w:cstheme="majorBidi"/>
                <w:b/>
                <w:color w:val="000000"/>
                <w:sz w:val="20"/>
                <w:szCs w:val="20"/>
              </w:rPr>
            </w:pPr>
            <w:proofErr w:type="spellStart"/>
            <w:r w:rsidRPr="009F459D">
              <w:rPr>
                <w:rFonts w:asciiTheme="majorBidi" w:hAnsiTheme="majorBidi" w:cstheme="majorBidi"/>
                <w:b/>
                <w:color w:val="000000"/>
                <w:sz w:val="20"/>
                <w:szCs w:val="20"/>
              </w:rPr>
              <w:t>Dep</w:t>
            </w:r>
            <w:proofErr w:type="spellEnd"/>
            <w:r w:rsidRPr="009F459D">
              <w:rPr>
                <w:rFonts w:asciiTheme="majorBidi" w:hAnsiTheme="majorBidi" w:cstheme="majorBidi"/>
                <w:b/>
                <w:color w:val="000000"/>
                <w:sz w:val="20"/>
                <w:szCs w:val="20"/>
              </w:rPr>
              <w:t>-Variable (MTB)</w:t>
            </w:r>
          </w:p>
        </w:tc>
      </w:tr>
      <w:tr w:rsidR="0075375C" w:rsidRPr="009F459D" w:rsidTr="002907E3">
        <w:trPr>
          <w:trHeight w:val="20"/>
          <w:tblHeader/>
          <w:jc w:val="center"/>
        </w:trPr>
        <w:tc>
          <w:tcPr>
            <w:tcW w:w="1354" w:type="dxa"/>
            <w:vMerge/>
            <w:tcBorders>
              <w:top w:val="single" w:sz="4" w:space="0" w:color="auto"/>
              <w:left w:val="thinThickSmallGap" w:sz="12" w:space="0" w:color="auto"/>
              <w:bottom w:val="single" w:sz="4" w:space="0" w:color="auto"/>
              <w:right w:val="single" w:sz="4" w:space="0" w:color="auto"/>
            </w:tcBorders>
            <w:vAlign w:val="center"/>
            <w:hideMark/>
          </w:tcPr>
          <w:p w:rsidR="0075375C" w:rsidRPr="009F459D" w:rsidRDefault="0075375C" w:rsidP="009F459D">
            <w:pPr>
              <w:bidi w:val="0"/>
              <w:spacing w:after="0" w:line="240" w:lineRule="auto"/>
              <w:ind w:left="-57" w:right="-57"/>
              <w:jc w:val="center"/>
              <w:rPr>
                <w:rFonts w:asciiTheme="majorBidi" w:eastAsia="Times New Roman" w:hAnsiTheme="majorBidi" w:cstheme="majorBidi"/>
                <w:b/>
                <w:color w:val="000000"/>
                <w:sz w:val="20"/>
                <w:szCs w:val="20"/>
              </w:rPr>
            </w:pPr>
          </w:p>
        </w:tc>
        <w:tc>
          <w:tcPr>
            <w:tcW w:w="947" w:type="dxa"/>
            <w:vMerge/>
            <w:tcBorders>
              <w:top w:val="single" w:sz="4" w:space="0" w:color="auto"/>
              <w:left w:val="single" w:sz="4" w:space="0" w:color="auto"/>
              <w:bottom w:val="single" w:sz="4" w:space="0" w:color="auto"/>
              <w:right w:val="single" w:sz="4" w:space="0" w:color="auto"/>
            </w:tcBorders>
            <w:vAlign w:val="center"/>
            <w:hideMark/>
          </w:tcPr>
          <w:p w:rsidR="0075375C" w:rsidRPr="009F459D" w:rsidRDefault="0075375C" w:rsidP="009F459D">
            <w:pPr>
              <w:bidi w:val="0"/>
              <w:spacing w:after="0" w:line="240" w:lineRule="auto"/>
              <w:ind w:left="-57" w:right="-57"/>
              <w:jc w:val="center"/>
              <w:rPr>
                <w:rFonts w:asciiTheme="majorBidi" w:eastAsia="Times New Roman" w:hAnsiTheme="majorBidi" w:cstheme="majorBidi"/>
                <w:b/>
                <w:color w:val="000000"/>
                <w:sz w:val="20"/>
                <w:szCs w:val="20"/>
              </w:rPr>
            </w:pPr>
          </w:p>
        </w:tc>
        <w:tc>
          <w:tcPr>
            <w:tcW w:w="1532"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rsidR="0075375C" w:rsidRPr="009F459D" w:rsidRDefault="0075375C" w:rsidP="009F459D">
            <w:pPr>
              <w:bidi w:val="0"/>
              <w:spacing w:after="0" w:line="240" w:lineRule="auto"/>
              <w:ind w:left="-57" w:right="-57"/>
              <w:jc w:val="center"/>
              <w:rPr>
                <w:rFonts w:asciiTheme="majorBidi" w:eastAsia="Times New Roman" w:hAnsiTheme="majorBidi" w:cstheme="majorBidi"/>
                <w:b/>
                <w:color w:val="000000"/>
                <w:sz w:val="20"/>
                <w:szCs w:val="20"/>
              </w:rPr>
            </w:pPr>
            <w:r w:rsidRPr="009F459D">
              <w:rPr>
                <w:rFonts w:asciiTheme="majorBidi" w:hAnsiTheme="majorBidi" w:cstheme="majorBidi"/>
                <w:b/>
                <w:color w:val="000000"/>
                <w:sz w:val="20"/>
                <w:szCs w:val="20"/>
              </w:rPr>
              <w:t>Unstandardized Coefficients</w:t>
            </w:r>
          </w:p>
        </w:tc>
        <w:tc>
          <w:tcPr>
            <w:tcW w:w="1305"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75375C" w:rsidRPr="009F459D" w:rsidRDefault="0075375C" w:rsidP="009F459D">
            <w:pPr>
              <w:bidi w:val="0"/>
              <w:spacing w:after="0" w:line="240" w:lineRule="auto"/>
              <w:ind w:left="-57" w:right="-57"/>
              <w:jc w:val="center"/>
              <w:rPr>
                <w:rFonts w:asciiTheme="majorBidi" w:eastAsia="Times New Roman" w:hAnsiTheme="majorBidi" w:cstheme="majorBidi"/>
                <w:b/>
                <w:color w:val="000000"/>
                <w:sz w:val="20"/>
                <w:szCs w:val="20"/>
              </w:rPr>
            </w:pPr>
            <w:r w:rsidRPr="009F459D">
              <w:rPr>
                <w:rFonts w:asciiTheme="majorBidi" w:hAnsiTheme="majorBidi" w:cstheme="majorBidi"/>
                <w:b/>
                <w:color w:val="000000"/>
                <w:sz w:val="20"/>
                <w:szCs w:val="20"/>
              </w:rPr>
              <w:t>Standardized Coefficients</w:t>
            </w:r>
          </w:p>
        </w:tc>
        <w:tc>
          <w:tcPr>
            <w:tcW w:w="674"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75375C" w:rsidRPr="009F459D" w:rsidRDefault="0075375C" w:rsidP="009F459D">
            <w:pPr>
              <w:bidi w:val="0"/>
              <w:spacing w:after="0" w:line="240" w:lineRule="auto"/>
              <w:ind w:left="-57" w:right="-57"/>
              <w:jc w:val="center"/>
              <w:rPr>
                <w:rFonts w:asciiTheme="majorBidi" w:eastAsia="Times New Roman" w:hAnsiTheme="majorBidi" w:cstheme="majorBidi"/>
                <w:b/>
                <w:color w:val="000000"/>
                <w:sz w:val="20"/>
                <w:szCs w:val="20"/>
              </w:rPr>
            </w:pPr>
            <w:r w:rsidRPr="009F459D">
              <w:rPr>
                <w:rFonts w:asciiTheme="majorBidi" w:hAnsiTheme="majorBidi" w:cstheme="majorBidi"/>
                <w:b/>
                <w:color w:val="000000"/>
                <w:sz w:val="20"/>
                <w:szCs w:val="20"/>
              </w:rPr>
              <w:t>Statics T</w:t>
            </w:r>
          </w:p>
        </w:tc>
        <w:tc>
          <w:tcPr>
            <w:tcW w:w="1102"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75375C" w:rsidRPr="009F459D" w:rsidRDefault="0075375C" w:rsidP="009F459D">
            <w:pPr>
              <w:bidi w:val="0"/>
              <w:spacing w:after="0" w:line="240" w:lineRule="auto"/>
              <w:ind w:left="-57" w:right="-57"/>
              <w:jc w:val="center"/>
              <w:rPr>
                <w:rFonts w:asciiTheme="majorBidi" w:eastAsia="Times New Roman" w:hAnsiTheme="majorBidi" w:cstheme="majorBidi"/>
                <w:b/>
                <w:color w:val="000000"/>
                <w:sz w:val="20"/>
                <w:szCs w:val="20"/>
              </w:rPr>
            </w:pPr>
            <w:r w:rsidRPr="009F459D">
              <w:rPr>
                <w:rFonts w:asciiTheme="majorBidi" w:hAnsiTheme="majorBidi" w:cstheme="majorBidi"/>
                <w:b/>
                <w:color w:val="000000"/>
                <w:sz w:val="20"/>
                <w:szCs w:val="20"/>
              </w:rPr>
              <w:t>significance level Sig.</w:t>
            </w:r>
          </w:p>
        </w:tc>
        <w:tc>
          <w:tcPr>
            <w:tcW w:w="1164" w:type="dxa"/>
            <w:vMerge w:val="restart"/>
            <w:tcBorders>
              <w:top w:val="single" w:sz="4" w:space="0" w:color="auto"/>
              <w:left w:val="single" w:sz="4" w:space="0" w:color="auto"/>
              <w:bottom w:val="single" w:sz="4" w:space="0" w:color="auto"/>
              <w:right w:val="single" w:sz="4" w:space="0" w:color="auto"/>
            </w:tcBorders>
            <w:shd w:val="clear" w:color="000000" w:fill="F2F2F2"/>
            <w:vAlign w:val="center"/>
          </w:tcPr>
          <w:p w:rsidR="0075375C" w:rsidRPr="009F459D" w:rsidRDefault="0075375C" w:rsidP="009F459D">
            <w:pPr>
              <w:bidi w:val="0"/>
              <w:spacing w:after="0" w:line="240" w:lineRule="auto"/>
              <w:ind w:left="-57" w:right="-57"/>
              <w:jc w:val="center"/>
              <w:rPr>
                <w:rFonts w:asciiTheme="majorBidi" w:eastAsia="Times New Roman" w:hAnsiTheme="majorBidi" w:cstheme="majorBidi"/>
                <w:b/>
                <w:color w:val="000000"/>
                <w:sz w:val="20"/>
                <w:szCs w:val="20"/>
              </w:rPr>
            </w:pPr>
            <w:r w:rsidRPr="009F459D">
              <w:rPr>
                <w:rFonts w:asciiTheme="majorBidi" w:hAnsiTheme="majorBidi" w:cstheme="majorBidi"/>
                <w:b/>
                <w:color w:val="000000"/>
                <w:sz w:val="20"/>
                <w:szCs w:val="20"/>
              </w:rPr>
              <w:t>Inflation Impact Factor (VIF)</w:t>
            </w:r>
          </w:p>
        </w:tc>
        <w:tc>
          <w:tcPr>
            <w:tcW w:w="947" w:type="dxa"/>
            <w:vMerge w:val="restart"/>
            <w:tcBorders>
              <w:top w:val="single" w:sz="4" w:space="0" w:color="auto"/>
              <w:left w:val="single" w:sz="4" w:space="0" w:color="auto"/>
              <w:bottom w:val="single" w:sz="4" w:space="0" w:color="auto"/>
              <w:right w:val="thickThinSmallGap" w:sz="12" w:space="0" w:color="auto"/>
            </w:tcBorders>
            <w:shd w:val="clear" w:color="000000" w:fill="F2F2F2"/>
            <w:vAlign w:val="center"/>
          </w:tcPr>
          <w:p w:rsidR="0075375C" w:rsidRPr="009F459D" w:rsidRDefault="0075375C" w:rsidP="009F459D">
            <w:pPr>
              <w:bidi w:val="0"/>
              <w:spacing w:after="0" w:line="240" w:lineRule="auto"/>
              <w:ind w:left="-57" w:right="-57"/>
              <w:jc w:val="center"/>
              <w:rPr>
                <w:rFonts w:asciiTheme="majorBidi" w:eastAsia="Times New Roman" w:hAnsiTheme="majorBidi" w:cstheme="majorBidi"/>
                <w:b/>
                <w:color w:val="000000"/>
                <w:sz w:val="20"/>
                <w:szCs w:val="20"/>
              </w:rPr>
            </w:pPr>
            <w:r w:rsidRPr="009F459D">
              <w:rPr>
                <w:rFonts w:asciiTheme="majorBidi" w:hAnsiTheme="majorBidi" w:cstheme="majorBidi"/>
                <w:b/>
                <w:color w:val="000000"/>
                <w:sz w:val="20"/>
                <w:szCs w:val="20"/>
              </w:rPr>
              <w:t>Inter-</w:t>
            </w:r>
            <w:proofErr w:type="spellStart"/>
            <w:r w:rsidRPr="009F459D">
              <w:rPr>
                <w:rFonts w:asciiTheme="majorBidi" w:hAnsiTheme="majorBidi" w:cstheme="majorBidi"/>
                <w:b/>
                <w:color w:val="000000"/>
                <w:sz w:val="20"/>
                <w:szCs w:val="20"/>
              </w:rPr>
              <w:t>pretation</w:t>
            </w:r>
            <w:proofErr w:type="spellEnd"/>
          </w:p>
        </w:tc>
      </w:tr>
      <w:tr w:rsidR="0075375C" w:rsidRPr="009F459D" w:rsidTr="002907E3">
        <w:trPr>
          <w:trHeight w:val="20"/>
          <w:tblHeader/>
          <w:jc w:val="center"/>
        </w:trPr>
        <w:tc>
          <w:tcPr>
            <w:tcW w:w="1354" w:type="dxa"/>
            <w:vMerge/>
            <w:tcBorders>
              <w:top w:val="single" w:sz="4" w:space="0" w:color="auto"/>
              <w:left w:val="thinThickSmallGap" w:sz="12" w:space="0" w:color="auto"/>
              <w:bottom w:val="single" w:sz="4" w:space="0" w:color="auto"/>
              <w:right w:val="single" w:sz="4" w:space="0" w:color="auto"/>
            </w:tcBorders>
            <w:vAlign w:val="center"/>
            <w:hideMark/>
          </w:tcPr>
          <w:p w:rsidR="0075375C" w:rsidRPr="009F459D" w:rsidRDefault="0075375C" w:rsidP="009F459D">
            <w:pPr>
              <w:bidi w:val="0"/>
              <w:spacing w:after="0" w:line="240" w:lineRule="auto"/>
              <w:ind w:left="-57" w:right="-57"/>
              <w:jc w:val="center"/>
              <w:rPr>
                <w:rFonts w:asciiTheme="majorBidi" w:eastAsia="Times New Roman" w:hAnsiTheme="majorBidi" w:cstheme="majorBidi"/>
                <w:b/>
                <w:color w:val="000000"/>
                <w:sz w:val="20"/>
                <w:szCs w:val="20"/>
              </w:rPr>
            </w:pPr>
          </w:p>
        </w:tc>
        <w:tc>
          <w:tcPr>
            <w:tcW w:w="947" w:type="dxa"/>
            <w:vMerge/>
            <w:tcBorders>
              <w:top w:val="single" w:sz="4" w:space="0" w:color="auto"/>
              <w:left w:val="single" w:sz="4" w:space="0" w:color="auto"/>
              <w:bottom w:val="single" w:sz="4" w:space="0" w:color="auto"/>
              <w:right w:val="single" w:sz="4" w:space="0" w:color="auto"/>
            </w:tcBorders>
            <w:vAlign w:val="center"/>
            <w:hideMark/>
          </w:tcPr>
          <w:p w:rsidR="0075375C" w:rsidRPr="009F459D" w:rsidRDefault="0075375C" w:rsidP="009F459D">
            <w:pPr>
              <w:bidi w:val="0"/>
              <w:spacing w:after="0" w:line="240" w:lineRule="auto"/>
              <w:ind w:left="-57" w:right="-57"/>
              <w:jc w:val="center"/>
              <w:rPr>
                <w:rFonts w:asciiTheme="majorBidi" w:eastAsia="Times New Roman" w:hAnsiTheme="majorBidi" w:cstheme="majorBidi"/>
                <w:b/>
                <w:color w:val="000000"/>
                <w:sz w:val="20"/>
                <w:szCs w:val="20"/>
              </w:rPr>
            </w:pPr>
          </w:p>
        </w:tc>
        <w:tc>
          <w:tcPr>
            <w:tcW w:w="797"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75375C" w:rsidRPr="009F459D" w:rsidRDefault="0075375C" w:rsidP="009F459D">
            <w:pPr>
              <w:bidi w:val="0"/>
              <w:spacing w:after="0" w:line="240" w:lineRule="auto"/>
              <w:ind w:left="-57" w:right="-57"/>
              <w:jc w:val="center"/>
              <w:rPr>
                <w:rFonts w:asciiTheme="majorBidi" w:eastAsia="Times New Roman" w:hAnsiTheme="majorBidi" w:cstheme="majorBidi"/>
                <w:b/>
                <w:color w:val="000000"/>
                <w:sz w:val="20"/>
                <w:szCs w:val="20"/>
              </w:rPr>
            </w:pPr>
            <w:r w:rsidRPr="009F459D">
              <w:rPr>
                <w:rFonts w:asciiTheme="majorBidi" w:hAnsiTheme="majorBidi" w:cstheme="majorBidi"/>
                <w:b/>
                <w:color w:val="000000"/>
                <w:sz w:val="20"/>
                <w:szCs w:val="20"/>
              </w:rPr>
              <w:t>B</w:t>
            </w:r>
          </w:p>
        </w:tc>
        <w:tc>
          <w:tcPr>
            <w:tcW w:w="735"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75375C" w:rsidRPr="009F459D" w:rsidRDefault="0075375C" w:rsidP="009F459D">
            <w:pPr>
              <w:bidi w:val="0"/>
              <w:spacing w:after="0" w:line="240" w:lineRule="auto"/>
              <w:ind w:left="-57" w:right="-57"/>
              <w:jc w:val="center"/>
              <w:rPr>
                <w:rFonts w:asciiTheme="majorBidi" w:eastAsia="Times New Roman" w:hAnsiTheme="majorBidi" w:cstheme="majorBidi"/>
                <w:b/>
                <w:color w:val="000000"/>
                <w:sz w:val="20"/>
                <w:szCs w:val="20"/>
              </w:rPr>
            </w:pPr>
            <w:r w:rsidRPr="009F459D">
              <w:rPr>
                <w:rFonts w:asciiTheme="majorBidi" w:hAnsiTheme="majorBidi" w:cstheme="majorBidi"/>
                <w:b/>
                <w:color w:val="000000"/>
                <w:sz w:val="20"/>
                <w:szCs w:val="20"/>
              </w:rPr>
              <w:t>Std. Error</w:t>
            </w:r>
          </w:p>
        </w:tc>
        <w:tc>
          <w:tcPr>
            <w:tcW w:w="1305"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75375C" w:rsidRPr="009F459D" w:rsidRDefault="0075375C" w:rsidP="009F459D">
            <w:pPr>
              <w:bidi w:val="0"/>
              <w:spacing w:after="0" w:line="240" w:lineRule="auto"/>
              <w:ind w:left="-57" w:right="-57"/>
              <w:jc w:val="center"/>
              <w:rPr>
                <w:rFonts w:asciiTheme="majorBidi" w:eastAsia="Times New Roman" w:hAnsiTheme="majorBidi" w:cstheme="majorBidi"/>
                <w:b/>
                <w:color w:val="000000"/>
                <w:sz w:val="20"/>
                <w:szCs w:val="20"/>
              </w:rPr>
            </w:pPr>
            <w:r w:rsidRPr="009F459D">
              <w:rPr>
                <w:rFonts w:asciiTheme="majorBidi" w:hAnsiTheme="majorBidi" w:cstheme="majorBidi"/>
                <w:b/>
                <w:color w:val="000000"/>
                <w:sz w:val="20"/>
                <w:szCs w:val="20"/>
              </w:rPr>
              <w:t>Beta</w:t>
            </w:r>
          </w:p>
        </w:tc>
        <w:tc>
          <w:tcPr>
            <w:tcW w:w="674" w:type="dxa"/>
            <w:vMerge/>
            <w:tcBorders>
              <w:top w:val="single" w:sz="4" w:space="0" w:color="auto"/>
              <w:left w:val="single" w:sz="4" w:space="0" w:color="auto"/>
              <w:bottom w:val="single" w:sz="4" w:space="0" w:color="auto"/>
              <w:right w:val="single" w:sz="4" w:space="0" w:color="auto"/>
            </w:tcBorders>
            <w:vAlign w:val="center"/>
            <w:hideMark/>
          </w:tcPr>
          <w:p w:rsidR="0075375C" w:rsidRPr="009F459D" w:rsidRDefault="0075375C" w:rsidP="009F459D">
            <w:pPr>
              <w:bidi w:val="0"/>
              <w:spacing w:after="0" w:line="240" w:lineRule="auto"/>
              <w:ind w:left="-57" w:right="-57"/>
              <w:jc w:val="center"/>
              <w:rPr>
                <w:rFonts w:asciiTheme="majorBidi" w:eastAsia="Times New Roman" w:hAnsiTheme="majorBidi" w:cstheme="majorBidi"/>
                <w:b/>
                <w:color w:val="000000"/>
                <w:sz w:val="20"/>
                <w:szCs w:val="20"/>
              </w:rPr>
            </w:pPr>
          </w:p>
        </w:tc>
        <w:tc>
          <w:tcPr>
            <w:tcW w:w="1102" w:type="dxa"/>
            <w:vMerge/>
            <w:tcBorders>
              <w:top w:val="single" w:sz="4" w:space="0" w:color="auto"/>
              <w:left w:val="single" w:sz="4" w:space="0" w:color="auto"/>
              <w:bottom w:val="single" w:sz="4" w:space="0" w:color="auto"/>
              <w:right w:val="single" w:sz="4" w:space="0" w:color="auto"/>
            </w:tcBorders>
            <w:vAlign w:val="center"/>
            <w:hideMark/>
          </w:tcPr>
          <w:p w:rsidR="0075375C" w:rsidRPr="009F459D" w:rsidRDefault="0075375C" w:rsidP="009F459D">
            <w:pPr>
              <w:bidi w:val="0"/>
              <w:spacing w:after="0" w:line="240" w:lineRule="auto"/>
              <w:ind w:left="-57" w:right="-57"/>
              <w:jc w:val="center"/>
              <w:rPr>
                <w:rFonts w:asciiTheme="majorBidi" w:eastAsia="Times New Roman" w:hAnsiTheme="majorBidi" w:cstheme="majorBidi"/>
                <w:b/>
                <w:color w:val="000000"/>
                <w:sz w:val="20"/>
                <w:szCs w:val="20"/>
              </w:rPr>
            </w:pPr>
          </w:p>
        </w:tc>
        <w:tc>
          <w:tcPr>
            <w:tcW w:w="1164" w:type="dxa"/>
            <w:vMerge/>
            <w:tcBorders>
              <w:top w:val="single" w:sz="4" w:space="0" w:color="auto"/>
              <w:left w:val="single" w:sz="4" w:space="0" w:color="auto"/>
              <w:bottom w:val="single" w:sz="4" w:space="0" w:color="auto"/>
              <w:right w:val="single" w:sz="4" w:space="0" w:color="auto"/>
            </w:tcBorders>
            <w:vAlign w:val="center"/>
          </w:tcPr>
          <w:p w:rsidR="0075375C" w:rsidRPr="009F459D" w:rsidRDefault="0075375C" w:rsidP="009F459D">
            <w:pPr>
              <w:bidi w:val="0"/>
              <w:spacing w:after="0" w:line="240" w:lineRule="auto"/>
              <w:ind w:left="-57" w:right="-57"/>
              <w:jc w:val="center"/>
              <w:rPr>
                <w:rFonts w:asciiTheme="majorBidi" w:eastAsia="Times New Roman" w:hAnsiTheme="majorBidi" w:cstheme="majorBidi"/>
                <w:b/>
                <w:color w:val="000000"/>
                <w:sz w:val="20"/>
                <w:szCs w:val="20"/>
              </w:rPr>
            </w:pPr>
          </w:p>
        </w:tc>
        <w:tc>
          <w:tcPr>
            <w:tcW w:w="947" w:type="dxa"/>
            <w:vMerge/>
            <w:tcBorders>
              <w:top w:val="single" w:sz="4" w:space="0" w:color="auto"/>
              <w:left w:val="single" w:sz="4" w:space="0" w:color="auto"/>
              <w:bottom w:val="single" w:sz="4" w:space="0" w:color="auto"/>
              <w:right w:val="thickThinSmallGap" w:sz="12" w:space="0" w:color="auto"/>
            </w:tcBorders>
            <w:vAlign w:val="center"/>
          </w:tcPr>
          <w:p w:rsidR="0075375C" w:rsidRPr="009F459D" w:rsidRDefault="0075375C" w:rsidP="009F459D">
            <w:pPr>
              <w:bidi w:val="0"/>
              <w:spacing w:after="0" w:line="240" w:lineRule="auto"/>
              <w:ind w:left="-57" w:right="-57"/>
              <w:jc w:val="center"/>
              <w:rPr>
                <w:rFonts w:asciiTheme="majorBidi" w:eastAsia="Times New Roman" w:hAnsiTheme="majorBidi" w:cstheme="majorBidi"/>
                <w:b/>
                <w:color w:val="000000"/>
                <w:sz w:val="20"/>
                <w:szCs w:val="20"/>
              </w:rPr>
            </w:pPr>
          </w:p>
        </w:tc>
      </w:tr>
      <w:tr w:rsidR="0075375C" w:rsidRPr="009F459D" w:rsidTr="002907E3">
        <w:trPr>
          <w:trHeight w:val="20"/>
          <w:jc w:val="center"/>
        </w:trPr>
        <w:tc>
          <w:tcPr>
            <w:tcW w:w="1354" w:type="dxa"/>
            <w:tcBorders>
              <w:top w:val="single" w:sz="4" w:space="0" w:color="auto"/>
              <w:left w:val="thinThickSmallGap" w:sz="12" w:space="0" w:color="auto"/>
              <w:bottom w:val="single" w:sz="4" w:space="0" w:color="auto"/>
              <w:right w:val="single" w:sz="4" w:space="0" w:color="auto"/>
            </w:tcBorders>
            <w:shd w:val="clear" w:color="auto" w:fill="auto"/>
            <w:vAlign w:val="center"/>
          </w:tcPr>
          <w:p w:rsidR="0075375C" w:rsidRPr="009F459D" w:rsidRDefault="0075375C" w:rsidP="009F459D">
            <w:pPr>
              <w:bidi w:val="0"/>
              <w:spacing w:after="0" w:line="240" w:lineRule="auto"/>
              <w:ind w:left="-57" w:right="-57"/>
              <w:jc w:val="center"/>
              <w:rPr>
                <w:rFonts w:asciiTheme="majorBidi" w:eastAsia="Times New Roman" w:hAnsiTheme="majorBidi" w:cstheme="majorBidi"/>
                <w:bCs/>
                <w:color w:val="000000"/>
                <w:sz w:val="20"/>
                <w:szCs w:val="20"/>
              </w:rPr>
            </w:pPr>
            <w:r w:rsidRPr="009F459D">
              <w:rPr>
                <w:rFonts w:asciiTheme="majorBidi" w:hAnsiTheme="majorBidi" w:cstheme="majorBidi"/>
                <w:bCs/>
                <w:color w:val="000000"/>
                <w:sz w:val="20"/>
                <w:szCs w:val="20"/>
              </w:rPr>
              <w:t>Slope constant</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75375C" w:rsidRPr="009F459D" w:rsidRDefault="0075375C" w:rsidP="009F459D">
            <w:pPr>
              <w:bidi w:val="0"/>
              <w:spacing w:after="0" w:line="240" w:lineRule="auto"/>
              <w:ind w:left="-57" w:right="-57"/>
              <w:jc w:val="center"/>
              <w:rPr>
                <w:rFonts w:asciiTheme="majorBidi" w:eastAsia="Times New Roman" w:hAnsiTheme="majorBidi" w:cstheme="majorBidi"/>
                <w:bCs/>
                <w:color w:val="000000"/>
                <w:sz w:val="20"/>
                <w:szCs w:val="20"/>
              </w:rPr>
            </w:pPr>
            <w:r w:rsidRPr="009F459D">
              <w:rPr>
                <w:rFonts w:asciiTheme="majorBidi" w:hAnsiTheme="majorBidi" w:cstheme="majorBidi"/>
                <w:bCs/>
                <w:color w:val="000000"/>
                <w:sz w:val="20"/>
                <w:szCs w:val="20"/>
              </w:rPr>
              <w:t>(Constant)</w:t>
            </w:r>
          </w:p>
        </w:tc>
        <w:tc>
          <w:tcPr>
            <w:tcW w:w="7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375C" w:rsidRPr="009F459D" w:rsidRDefault="0075375C" w:rsidP="009F459D">
            <w:pPr>
              <w:bidi w:val="0"/>
              <w:spacing w:after="0" w:line="240" w:lineRule="auto"/>
              <w:ind w:left="-57" w:right="-57"/>
              <w:jc w:val="center"/>
              <w:rPr>
                <w:rFonts w:asciiTheme="majorBidi" w:eastAsia="Times New Roman" w:hAnsiTheme="majorBidi" w:cstheme="majorBidi"/>
                <w:bCs/>
                <w:color w:val="000000"/>
                <w:sz w:val="20"/>
                <w:szCs w:val="20"/>
              </w:rPr>
            </w:pPr>
            <w:r w:rsidRPr="009F459D">
              <w:rPr>
                <w:rFonts w:asciiTheme="majorBidi" w:hAnsiTheme="majorBidi" w:cstheme="majorBidi"/>
                <w:bCs/>
                <w:color w:val="000000"/>
                <w:sz w:val="20"/>
                <w:szCs w:val="20"/>
              </w:rPr>
              <w:t>.179</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375C" w:rsidRPr="009F459D" w:rsidRDefault="0075375C" w:rsidP="009F459D">
            <w:pPr>
              <w:bidi w:val="0"/>
              <w:spacing w:after="0" w:line="240" w:lineRule="auto"/>
              <w:ind w:left="-57" w:right="-57"/>
              <w:jc w:val="center"/>
              <w:rPr>
                <w:rFonts w:asciiTheme="majorBidi" w:eastAsia="Times New Roman" w:hAnsiTheme="majorBidi" w:cstheme="majorBidi"/>
                <w:bCs/>
                <w:color w:val="000000"/>
                <w:sz w:val="20"/>
                <w:szCs w:val="20"/>
              </w:rPr>
            </w:pPr>
            <w:r w:rsidRPr="009F459D">
              <w:rPr>
                <w:rFonts w:asciiTheme="majorBidi" w:hAnsiTheme="majorBidi" w:cstheme="majorBidi"/>
                <w:bCs/>
                <w:color w:val="000000"/>
                <w:sz w:val="20"/>
                <w:szCs w:val="20"/>
              </w:rPr>
              <w:t>.914</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75375C" w:rsidRPr="009F459D" w:rsidRDefault="0075375C" w:rsidP="009F459D">
            <w:pPr>
              <w:bidi w:val="0"/>
              <w:spacing w:after="0" w:line="240" w:lineRule="auto"/>
              <w:ind w:left="-57" w:right="-57"/>
              <w:jc w:val="center"/>
              <w:rPr>
                <w:rFonts w:asciiTheme="majorBidi" w:eastAsia="Times New Roman" w:hAnsiTheme="majorBidi" w:cstheme="majorBidi"/>
                <w:bCs/>
                <w:color w:val="000000"/>
                <w:sz w:val="20"/>
                <w:szCs w:val="20"/>
              </w:rPr>
            </w:pPr>
          </w:p>
        </w:tc>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375C" w:rsidRPr="009F459D" w:rsidRDefault="0075375C" w:rsidP="009F459D">
            <w:pPr>
              <w:bidi w:val="0"/>
              <w:spacing w:after="0" w:line="240" w:lineRule="auto"/>
              <w:ind w:left="-57" w:right="-57"/>
              <w:jc w:val="center"/>
              <w:rPr>
                <w:rFonts w:asciiTheme="majorBidi" w:eastAsia="Times New Roman" w:hAnsiTheme="majorBidi" w:cstheme="majorBidi"/>
                <w:bCs/>
                <w:color w:val="000000"/>
                <w:sz w:val="20"/>
                <w:szCs w:val="20"/>
              </w:rPr>
            </w:pPr>
            <w:r w:rsidRPr="009F459D">
              <w:rPr>
                <w:rFonts w:asciiTheme="majorBidi" w:hAnsiTheme="majorBidi" w:cstheme="majorBidi"/>
                <w:bCs/>
                <w:color w:val="000000"/>
                <w:sz w:val="20"/>
                <w:szCs w:val="20"/>
              </w:rPr>
              <w:t>.196</w:t>
            </w:r>
          </w:p>
        </w:tc>
        <w:tc>
          <w:tcPr>
            <w:tcW w:w="11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375C" w:rsidRPr="009F459D" w:rsidRDefault="0075375C" w:rsidP="009F459D">
            <w:pPr>
              <w:bidi w:val="0"/>
              <w:spacing w:after="0" w:line="240" w:lineRule="auto"/>
              <w:ind w:left="-57" w:right="-57"/>
              <w:jc w:val="center"/>
              <w:rPr>
                <w:rFonts w:asciiTheme="majorBidi" w:eastAsia="Times New Roman" w:hAnsiTheme="majorBidi" w:cstheme="majorBidi"/>
                <w:bCs/>
                <w:color w:val="000000"/>
                <w:sz w:val="20"/>
                <w:szCs w:val="20"/>
              </w:rPr>
            </w:pPr>
            <w:r w:rsidRPr="009F459D">
              <w:rPr>
                <w:rFonts w:asciiTheme="majorBidi" w:hAnsiTheme="majorBidi" w:cstheme="majorBidi"/>
                <w:bCs/>
                <w:color w:val="000000"/>
                <w:sz w:val="20"/>
                <w:szCs w:val="20"/>
              </w:rPr>
              <w:t>.845</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375C" w:rsidRPr="009F459D" w:rsidRDefault="0075375C" w:rsidP="009F459D">
            <w:pPr>
              <w:bidi w:val="0"/>
              <w:spacing w:after="0" w:line="240" w:lineRule="auto"/>
              <w:ind w:left="-57" w:right="-57"/>
              <w:jc w:val="center"/>
              <w:rPr>
                <w:rFonts w:asciiTheme="majorBidi" w:eastAsia="Times New Roman" w:hAnsiTheme="majorBidi" w:cstheme="majorBidi"/>
                <w:bCs/>
                <w:color w:val="000000"/>
                <w:sz w:val="20"/>
                <w:szCs w:val="20"/>
              </w:rPr>
            </w:pPr>
            <w:r w:rsidRPr="009F459D">
              <w:rPr>
                <w:rFonts w:asciiTheme="majorBidi" w:hAnsiTheme="majorBidi" w:cstheme="majorBidi"/>
                <w:bCs/>
                <w:color w:val="000000"/>
                <w:sz w:val="20"/>
                <w:szCs w:val="20"/>
              </w:rPr>
              <w:t>-</w:t>
            </w:r>
          </w:p>
        </w:tc>
        <w:tc>
          <w:tcPr>
            <w:tcW w:w="947" w:type="dxa"/>
            <w:tcBorders>
              <w:top w:val="single" w:sz="4" w:space="0" w:color="auto"/>
              <w:left w:val="single" w:sz="4" w:space="0" w:color="auto"/>
              <w:bottom w:val="single" w:sz="4" w:space="0" w:color="auto"/>
              <w:right w:val="thickThinSmallGap" w:sz="12" w:space="0" w:color="auto"/>
            </w:tcBorders>
            <w:shd w:val="clear" w:color="auto" w:fill="auto"/>
            <w:vAlign w:val="center"/>
          </w:tcPr>
          <w:p w:rsidR="0075375C" w:rsidRPr="009F459D" w:rsidRDefault="0075375C" w:rsidP="009F459D">
            <w:pPr>
              <w:bidi w:val="0"/>
              <w:spacing w:after="0" w:line="240" w:lineRule="auto"/>
              <w:ind w:left="-57" w:right="-57"/>
              <w:jc w:val="center"/>
              <w:rPr>
                <w:rFonts w:asciiTheme="majorBidi" w:eastAsia="Times New Roman" w:hAnsiTheme="majorBidi" w:cstheme="majorBidi"/>
                <w:bCs/>
                <w:color w:val="000000"/>
                <w:sz w:val="20"/>
                <w:szCs w:val="20"/>
              </w:rPr>
            </w:pPr>
            <w:r w:rsidRPr="009F459D">
              <w:rPr>
                <w:rFonts w:asciiTheme="majorBidi" w:hAnsiTheme="majorBidi" w:cstheme="majorBidi"/>
                <w:bCs/>
                <w:color w:val="000000"/>
                <w:sz w:val="20"/>
                <w:szCs w:val="20"/>
              </w:rPr>
              <w:t>-</w:t>
            </w:r>
          </w:p>
        </w:tc>
      </w:tr>
      <w:tr w:rsidR="0075375C" w:rsidRPr="009F459D" w:rsidTr="002907E3">
        <w:trPr>
          <w:trHeight w:val="20"/>
          <w:jc w:val="center"/>
        </w:trPr>
        <w:tc>
          <w:tcPr>
            <w:tcW w:w="1354" w:type="dxa"/>
            <w:tcBorders>
              <w:top w:val="single" w:sz="4" w:space="0" w:color="auto"/>
              <w:left w:val="thinThickSmallGap" w:sz="12" w:space="0" w:color="auto"/>
              <w:bottom w:val="single" w:sz="4" w:space="0" w:color="auto"/>
              <w:right w:val="single" w:sz="4" w:space="0" w:color="auto"/>
            </w:tcBorders>
            <w:shd w:val="clear" w:color="auto" w:fill="auto"/>
            <w:vAlign w:val="center"/>
          </w:tcPr>
          <w:p w:rsidR="0075375C" w:rsidRPr="009F459D" w:rsidRDefault="0075375C" w:rsidP="009F459D">
            <w:pPr>
              <w:bidi w:val="0"/>
              <w:spacing w:after="0" w:line="240" w:lineRule="auto"/>
              <w:ind w:left="-57" w:right="-57"/>
              <w:jc w:val="center"/>
              <w:rPr>
                <w:rFonts w:asciiTheme="majorBidi" w:eastAsia="Times New Roman" w:hAnsiTheme="majorBidi" w:cstheme="majorBidi"/>
                <w:bCs/>
                <w:color w:val="000000"/>
                <w:sz w:val="20"/>
                <w:szCs w:val="20"/>
              </w:rPr>
            </w:pPr>
            <w:r w:rsidRPr="009F459D">
              <w:rPr>
                <w:rFonts w:asciiTheme="majorBidi" w:hAnsiTheme="majorBidi" w:cstheme="majorBidi"/>
                <w:bCs/>
                <w:color w:val="000000"/>
                <w:sz w:val="20"/>
                <w:szCs w:val="20"/>
              </w:rPr>
              <w:t>Disclosure of economic dimension practices</w:t>
            </w:r>
          </w:p>
        </w:tc>
        <w:tc>
          <w:tcPr>
            <w:tcW w:w="947" w:type="dxa"/>
            <w:tcBorders>
              <w:top w:val="single" w:sz="4" w:space="0" w:color="auto"/>
              <w:left w:val="single" w:sz="4" w:space="0" w:color="auto"/>
              <w:bottom w:val="single" w:sz="4" w:space="0" w:color="auto"/>
              <w:right w:val="single" w:sz="4" w:space="0" w:color="auto"/>
            </w:tcBorders>
            <w:shd w:val="clear" w:color="auto" w:fill="auto"/>
          </w:tcPr>
          <w:p w:rsidR="0075375C" w:rsidRPr="009F459D" w:rsidRDefault="0075375C" w:rsidP="009F459D">
            <w:pPr>
              <w:bidi w:val="0"/>
              <w:spacing w:after="0" w:line="240" w:lineRule="auto"/>
              <w:ind w:left="-57" w:right="-57"/>
              <w:jc w:val="center"/>
              <w:rPr>
                <w:rFonts w:asciiTheme="majorBidi" w:eastAsia="Times New Roman" w:hAnsiTheme="majorBidi" w:cstheme="majorBidi"/>
                <w:bCs/>
                <w:color w:val="000000"/>
                <w:sz w:val="20"/>
                <w:szCs w:val="20"/>
              </w:rPr>
            </w:pPr>
            <w:r w:rsidRPr="009F459D">
              <w:rPr>
                <w:rFonts w:asciiTheme="majorBidi" w:hAnsiTheme="majorBidi" w:cstheme="majorBidi"/>
                <w:bCs/>
                <w:color w:val="000000"/>
                <w:sz w:val="20"/>
                <w:szCs w:val="20"/>
              </w:rPr>
              <w:t>DECO</w:t>
            </w:r>
          </w:p>
        </w:tc>
        <w:tc>
          <w:tcPr>
            <w:tcW w:w="7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375C" w:rsidRPr="009F459D" w:rsidRDefault="0075375C" w:rsidP="009F459D">
            <w:pPr>
              <w:bidi w:val="0"/>
              <w:spacing w:after="0" w:line="240" w:lineRule="auto"/>
              <w:ind w:left="-57" w:right="-57"/>
              <w:jc w:val="center"/>
              <w:rPr>
                <w:rFonts w:asciiTheme="majorBidi" w:eastAsia="Times New Roman" w:hAnsiTheme="majorBidi" w:cstheme="majorBidi"/>
                <w:bCs/>
                <w:color w:val="000000"/>
                <w:sz w:val="20"/>
                <w:szCs w:val="20"/>
              </w:rPr>
            </w:pPr>
            <w:r w:rsidRPr="009F459D">
              <w:rPr>
                <w:rFonts w:asciiTheme="majorBidi" w:hAnsiTheme="majorBidi" w:cstheme="majorBidi"/>
                <w:bCs/>
                <w:color w:val="000000"/>
                <w:sz w:val="20"/>
                <w:szCs w:val="20"/>
              </w:rPr>
              <w:t>-.772</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375C" w:rsidRPr="009F459D" w:rsidRDefault="0075375C" w:rsidP="009F459D">
            <w:pPr>
              <w:bidi w:val="0"/>
              <w:spacing w:after="0" w:line="240" w:lineRule="auto"/>
              <w:ind w:left="-57" w:right="-57"/>
              <w:jc w:val="center"/>
              <w:rPr>
                <w:rFonts w:asciiTheme="majorBidi" w:eastAsia="Times New Roman" w:hAnsiTheme="majorBidi" w:cstheme="majorBidi"/>
                <w:bCs/>
                <w:color w:val="000000"/>
                <w:sz w:val="20"/>
                <w:szCs w:val="20"/>
              </w:rPr>
            </w:pPr>
            <w:r w:rsidRPr="009F459D">
              <w:rPr>
                <w:rFonts w:asciiTheme="majorBidi" w:hAnsiTheme="majorBidi" w:cstheme="majorBidi"/>
                <w:bCs/>
                <w:color w:val="000000"/>
                <w:sz w:val="20"/>
                <w:szCs w:val="20"/>
              </w:rPr>
              <w:t>.229</w:t>
            </w:r>
          </w:p>
        </w:tc>
        <w:tc>
          <w:tcPr>
            <w:tcW w:w="13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375C" w:rsidRPr="009F459D" w:rsidRDefault="0075375C" w:rsidP="009F459D">
            <w:pPr>
              <w:bidi w:val="0"/>
              <w:spacing w:after="0" w:line="240" w:lineRule="auto"/>
              <w:ind w:left="-57" w:right="-57"/>
              <w:jc w:val="center"/>
              <w:rPr>
                <w:rFonts w:asciiTheme="majorBidi" w:eastAsia="Times New Roman" w:hAnsiTheme="majorBidi" w:cstheme="majorBidi"/>
                <w:bCs/>
                <w:color w:val="000000"/>
                <w:sz w:val="20"/>
                <w:szCs w:val="20"/>
              </w:rPr>
            </w:pPr>
            <w:r w:rsidRPr="009F459D">
              <w:rPr>
                <w:rFonts w:asciiTheme="majorBidi" w:hAnsiTheme="majorBidi" w:cstheme="majorBidi"/>
                <w:bCs/>
                <w:color w:val="000000"/>
                <w:sz w:val="20"/>
                <w:szCs w:val="20"/>
              </w:rPr>
              <w:t>-.240</w:t>
            </w:r>
          </w:p>
        </w:tc>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375C" w:rsidRPr="009F459D" w:rsidRDefault="0075375C" w:rsidP="009F459D">
            <w:pPr>
              <w:bidi w:val="0"/>
              <w:spacing w:after="0" w:line="240" w:lineRule="auto"/>
              <w:ind w:left="-57" w:right="-57"/>
              <w:jc w:val="center"/>
              <w:rPr>
                <w:rFonts w:asciiTheme="majorBidi" w:eastAsia="Times New Roman" w:hAnsiTheme="majorBidi" w:cstheme="majorBidi"/>
                <w:bCs/>
                <w:color w:val="000000"/>
                <w:sz w:val="20"/>
                <w:szCs w:val="20"/>
              </w:rPr>
            </w:pPr>
            <w:r w:rsidRPr="009F459D">
              <w:rPr>
                <w:rFonts w:asciiTheme="majorBidi" w:hAnsiTheme="majorBidi" w:cstheme="majorBidi"/>
                <w:bCs/>
                <w:color w:val="000000"/>
                <w:sz w:val="20"/>
                <w:szCs w:val="20"/>
              </w:rPr>
              <w:t>-3.376</w:t>
            </w:r>
          </w:p>
        </w:tc>
        <w:tc>
          <w:tcPr>
            <w:tcW w:w="11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375C" w:rsidRPr="009F459D" w:rsidRDefault="0075375C" w:rsidP="009F459D">
            <w:pPr>
              <w:bidi w:val="0"/>
              <w:spacing w:after="0" w:line="240" w:lineRule="auto"/>
              <w:ind w:left="-57" w:right="-57"/>
              <w:jc w:val="center"/>
              <w:rPr>
                <w:rFonts w:asciiTheme="majorBidi" w:eastAsia="Times New Roman" w:hAnsiTheme="majorBidi" w:cstheme="majorBidi"/>
                <w:bCs/>
                <w:color w:val="000000"/>
                <w:sz w:val="20"/>
                <w:szCs w:val="20"/>
              </w:rPr>
            </w:pPr>
            <w:r w:rsidRPr="009F459D">
              <w:rPr>
                <w:rFonts w:asciiTheme="majorBidi" w:hAnsiTheme="majorBidi" w:cstheme="majorBidi"/>
                <w:bCs/>
                <w:color w:val="000000"/>
                <w:sz w:val="20"/>
                <w:szCs w:val="20"/>
              </w:rPr>
              <w:t>.001</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375C" w:rsidRPr="009F459D" w:rsidRDefault="0075375C" w:rsidP="009F459D">
            <w:pPr>
              <w:bidi w:val="0"/>
              <w:spacing w:after="0" w:line="240" w:lineRule="auto"/>
              <w:ind w:left="-57" w:right="-57"/>
              <w:jc w:val="center"/>
              <w:rPr>
                <w:rFonts w:asciiTheme="majorBidi" w:eastAsia="Times New Roman" w:hAnsiTheme="majorBidi" w:cstheme="majorBidi"/>
                <w:bCs/>
                <w:color w:val="000000"/>
                <w:sz w:val="20"/>
                <w:szCs w:val="20"/>
              </w:rPr>
            </w:pPr>
            <w:r w:rsidRPr="009F459D">
              <w:rPr>
                <w:rFonts w:asciiTheme="majorBidi" w:hAnsiTheme="majorBidi" w:cstheme="majorBidi"/>
                <w:bCs/>
                <w:color w:val="000000"/>
                <w:sz w:val="20"/>
                <w:szCs w:val="20"/>
              </w:rPr>
              <w:t>1.113</w:t>
            </w:r>
          </w:p>
        </w:tc>
        <w:tc>
          <w:tcPr>
            <w:tcW w:w="947" w:type="dxa"/>
            <w:tcBorders>
              <w:top w:val="single" w:sz="4" w:space="0" w:color="auto"/>
              <w:left w:val="single" w:sz="4" w:space="0" w:color="auto"/>
              <w:bottom w:val="single" w:sz="4" w:space="0" w:color="auto"/>
              <w:right w:val="thickThinSmallGap" w:sz="12" w:space="0" w:color="auto"/>
            </w:tcBorders>
            <w:shd w:val="clear" w:color="auto" w:fill="auto"/>
            <w:vAlign w:val="center"/>
          </w:tcPr>
          <w:p w:rsidR="0075375C" w:rsidRPr="009F459D" w:rsidRDefault="0075375C" w:rsidP="009F459D">
            <w:pPr>
              <w:bidi w:val="0"/>
              <w:spacing w:after="0" w:line="240" w:lineRule="auto"/>
              <w:ind w:left="-57" w:right="-57"/>
              <w:jc w:val="center"/>
              <w:rPr>
                <w:rFonts w:asciiTheme="majorBidi" w:eastAsia="Times New Roman" w:hAnsiTheme="majorBidi" w:cstheme="majorBidi"/>
                <w:bCs/>
                <w:color w:val="000000"/>
                <w:sz w:val="20"/>
                <w:szCs w:val="20"/>
              </w:rPr>
            </w:pPr>
            <w:r w:rsidRPr="009F459D">
              <w:rPr>
                <w:rFonts w:asciiTheme="majorBidi" w:hAnsiTheme="majorBidi" w:cstheme="majorBidi"/>
                <w:bCs/>
                <w:color w:val="000000"/>
                <w:sz w:val="20"/>
                <w:szCs w:val="20"/>
              </w:rPr>
              <w:t>significant</w:t>
            </w:r>
          </w:p>
        </w:tc>
      </w:tr>
      <w:tr w:rsidR="0075375C" w:rsidRPr="009F459D" w:rsidTr="002907E3">
        <w:trPr>
          <w:trHeight w:val="20"/>
          <w:jc w:val="center"/>
        </w:trPr>
        <w:tc>
          <w:tcPr>
            <w:tcW w:w="1354" w:type="dxa"/>
            <w:tcBorders>
              <w:top w:val="single" w:sz="4" w:space="0" w:color="auto"/>
              <w:left w:val="thinThickSmallGap" w:sz="12" w:space="0" w:color="auto"/>
              <w:bottom w:val="single" w:sz="4" w:space="0" w:color="auto"/>
              <w:right w:val="single" w:sz="4" w:space="0" w:color="auto"/>
            </w:tcBorders>
            <w:shd w:val="clear" w:color="auto" w:fill="auto"/>
            <w:vAlign w:val="center"/>
          </w:tcPr>
          <w:p w:rsidR="0075375C" w:rsidRPr="009F459D" w:rsidRDefault="0075375C" w:rsidP="009F459D">
            <w:pPr>
              <w:bidi w:val="0"/>
              <w:spacing w:after="0" w:line="240" w:lineRule="auto"/>
              <w:ind w:left="-57" w:right="-57"/>
              <w:jc w:val="center"/>
              <w:rPr>
                <w:rFonts w:asciiTheme="majorBidi" w:eastAsia="Times New Roman" w:hAnsiTheme="majorBidi" w:cstheme="majorBidi"/>
                <w:bCs/>
                <w:color w:val="000000"/>
                <w:sz w:val="20"/>
                <w:szCs w:val="20"/>
              </w:rPr>
            </w:pPr>
            <w:r w:rsidRPr="009F459D">
              <w:rPr>
                <w:rFonts w:asciiTheme="majorBidi" w:hAnsiTheme="majorBidi" w:cstheme="majorBidi"/>
                <w:bCs/>
                <w:color w:val="000000"/>
                <w:sz w:val="20"/>
                <w:szCs w:val="20"/>
              </w:rPr>
              <w:t>Disclosure of economic dimension practices</w:t>
            </w:r>
          </w:p>
        </w:tc>
        <w:tc>
          <w:tcPr>
            <w:tcW w:w="947" w:type="dxa"/>
            <w:tcBorders>
              <w:top w:val="single" w:sz="4" w:space="0" w:color="auto"/>
              <w:left w:val="single" w:sz="4" w:space="0" w:color="auto"/>
              <w:bottom w:val="single" w:sz="4" w:space="0" w:color="auto"/>
              <w:right w:val="single" w:sz="4" w:space="0" w:color="auto"/>
            </w:tcBorders>
            <w:shd w:val="clear" w:color="auto" w:fill="auto"/>
          </w:tcPr>
          <w:p w:rsidR="0075375C" w:rsidRPr="009F459D" w:rsidRDefault="0075375C" w:rsidP="009F459D">
            <w:pPr>
              <w:bidi w:val="0"/>
              <w:spacing w:after="0" w:line="240" w:lineRule="auto"/>
              <w:ind w:left="-57" w:right="-57"/>
              <w:jc w:val="center"/>
              <w:rPr>
                <w:rFonts w:asciiTheme="majorBidi" w:eastAsia="Times New Roman" w:hAnsiTheme="majorBidi" w:cstheme="majorBidi"/>
                <w:bCs/>
                <w:color w:val="000000"/>
                <w:sz w:val="20"/>
                <w:szCs w:val="20"/>
              </w:rPr>
            </w:pPr>
            <w:r w:rsidRPr="009F459D">
              <w:rPr>
                <w:rFonts w:asciiTheme="majorBidi" w:hAnsiTheme="majorBidi" w:cstheme="majorBidi"/>
                <w:bCs/>
                <w:color w:val="000000"/>
                <w:sz w:val="20"/>
                <w:szCs w:val="20"/>
              </w:rPr>
              <w:t>DENV</w:t>
            </w:r>
          </w:p>
        </w:tc>
        <w:tc>
          <w:tcPr>
            <w:tcW w:w="7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375C" w:rsidRPr="009F459D" w:rsidRDefault="0075375C" w:rsidP="009F459D">
            <w:pPr>
              <w:bidi w:val="0"/>
              <w:spacing w:after="0" w:line="240" w:lineRule="auto"/>
              <w:ind w:left="-57" w:right="-57"/>
              <w:jc w:val="center"/>
              <w:rPr>
                <w:rFonts w:asciiTheme="majorBidi" w:eastAsia="Times New Roman" w:hAnsiTheme="majorBidi" w:cstheme="majorBidi"/>
                <w:bCs/>
                <w:color w:val="000000"/>
                <w:sz w:val="20"/>
                <w:szCs w:val="20"/>
              </w:rPr>
            </w:pPr>
            <w:r w:rsidRPr="009F459D">
              <w:rPr>
                <w:rFonts w:asciiTheme="majorBidi" w:hAnsiTheme="majorBidi" w:cstheme="majorBidi"/>
                <w:bCs/>
                <w:color w:val="000000"/>
                <w:sz w:val="20"/>
                <w:szCs w:val="20"/>
              </w:rPr>
              <w:t>-.378</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375C" w:rsidRPr="009F459D" w:rsidRDefault="0075375C" w:rsidP="009F459D">
            <w:pPr>
              <w:bidi w:val="0"/>
              <w:spacing w:after="0" w:line="240" w:lineRule="auto"/>
              <w:ind w:left="-57" w:right="-57"/>
              <w:jc w:val="center"/>
              <w:rPr>
                <w:rFonts w:asciiTheme="majorBidi" w:eastAsia="Times New Roman" w:hAnsiTheme="majorBidi" w:cstheme="majorBidi"/>
                <w:bCs/>
                <w:color w:val="000000"/>
                <w:sz w:val="20"/>
                <w:szCs w:val="20"/>
              </w:rPr>
            </w:pPr>
            <w:r w:rsidRPr="009F459D">
              <w:rPr>
                <w:rFonts w:asciiTheme="majorBidi" w:hAnsiTheme="majorBidi" w:cstheme="majorBidi"/>
                <w:bCs/>
                <w:color w:val="000000"/>
                <w:sz w:val="20"/>
                <w:szCs w:val="20"/>
              </w:rPr>
              <w:t>.330</w:t>
            </w:r>
          </w:p>
        </w:tc>
        <w:tc>
          <w:tcPr>
            <w:tcW w:w="13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375C" w:rsidRPr="009F459D" w:rsidRDefault="0075375C" w:rsidP="009F459D">
            <w:pPr>
              <w:bidi w:val="0"/>
              <w:spacing w:after="0" w:line="240" w:lineRule="auto"/>
              <w:ind w:left="-57" w:right="-57"/>
              <w:jc w:val="center"/>
              <w:rPr>
                <w:rFonts w:asciiTheme="majorBidi" w:eastAsia="Times New Roman" w:hAnsiTheme="majorBidi" w:cstheme="majorBidi"/>
                <w:bCs/>
                <w:color w:val="000000"/>
                <w:sz w:val="20"/>
                <w:szCs w:val="20"/>
              </w:rPr>
            </w:pPr>
            <w:r w:rsidRPr="009F459D">
              <w:rPr>
                <w:rFonts w:asciiTheme="majorBidi" w:hAnsiTheme="majorBidi" w:cstheme="majorBidi"/>
                <w:bCs/>
                <w:color w:val="000000"/>
                <w:sz w:val="20"/>
                <w:szCs w:val="20"/>
              </w:rPr>
              <w:t>-.079</w:t>
            </w:r>
          </w:p>
        </w:tc>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375C" w:rsidRPr="009F459D" w:rsidRDefault="0075375C" w:rsidP="009F459D">
            <w:pPr>
              <w:bidi w:val="0"/>
              <w:spacing w:after="0" w:line="240" w:lineRule="auto"/>
              <w:ind w:left="-57" w:right="-57"/>
              <w:jc w:val="center"/>
              <w:rPr>
                <w:rFonts w:asciiTheme="majorBidi" w:eastAsia="Times New Roman" w:hAnsiTheme="majorBidi" w:cstheme="majorBidi"/>
                <w:bCs/>
                <w:color w:val="000000"/>
                <w:sz w:val="20"/>
                <w:szCs w:val="20"/>
              </w:rPr>
            </w:pPr>
            <w:r w:rsidRPr="009F459D">
              <w:rPr>
                <w:rFonts w:asciiTheme="majorBidi" w:hAnsiTheme="majorBidi" w:cstheme="majorBidi"/>
                <w:bCs/>
                <w:color w:val="000000"/>
                <w:sz w:val="20"/>
                <w:szCs w:val="20"/>
              </w:rPr>
              <w:t>-1.143</w:t>
            </w:r>
          </w:p>
        </w:tc>
        <w:tc>
          <w:tcPr>
            <w:tcW w:w="11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375C" w:rsidRPr="009F459D" w:rsidRDefault="0075375C" w:rsidP="009F459D">
            <w:pPr>
              <w:bidi w:val="0"/>
              <w:spacing w:after="0" w:line="240" w:lineRule="auto"/>
              <w:ind w:left="-57" w:right="-57"/>
              <w:jc w:val="center"/>
              <w:rPr>
                <w:rFonts w:asciiTheme="majorBidi" w:eastAsia="Times New Roman" w:hAnsiTheme="majorBidi" w:cstheme="majorBidi"/>
                <w:bCs/>
                <w:color w:val="000000"/>
                <w:sz w:val="20"/>
                <w:szCs w:val="20"/>
              </w:rPr>
            </w:pPr>
            <w:r w:rsidRPr="009F459D">
              <w:rPr>
                <w:rFonts w:asciiTheme="majorBidi" w:hAnsiTheme="majorBidi" w:cstheme="majorBidi"/>
                <w:bCs/>
                <w:color w:val="000000"/>
                <w:sz w:val="20"/>
                <w:szCs w:val="20"/>
              </w:rPr>
              <w:t>.254</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375C" w:rsidRPr="009F459D" w:rsidRDefault="0075375C" w:rsidP="009F459D">
            <w:pPr>
              <w:bidi w:val="0"/>
              <w:spacing w:after="0" w:line="240" w:lineRule="auto"/>
              <w:ind w:left="-57" w:right="-57"/>
              <w:jc w:val="center"/>
              <w:rPr>
                <w:rFonts w:asciiTheme="majorBidi" w:eastAsia="Times New Roman" w:hAnsiTheme="majorBidi" w:cstheme="majorBidi"/>
                <w:bCs/>
                <w:color w:val="000000"/>
                <w:sz w:val="20"/>
                <w:szCs w:val="20"/>
              </w:rPr>
            </w:pPr>
            <w:r w:rsidRPr="009F459D">
              <w:rPr>
                <w:rFonts w:asciiTheme="majorBidi" w:hAnsiTheme="majorBidi" w:cstheme="majorBidi"/>
                <w:bCs/>
                <w:color w:val="000000"/>
                <w:sz w:val="20"/>
                <w:szCs w:val="20"/>
              </w:rPr>
              <w:t>1.061</w:t>
            </w:r>
          </w:p>
        </w:tc>
        <w:tc>
          <w:tcPr>
            <w:tcW w:w="947" w:type="dxa"/>
            <w:tcBorders>
              <w:top w:val="single" w:sz="4" w:space="0" w:color="auto"/>
              <w:left w:val="single" w:sz="4" w:space="0" w:color="auto"/>
              <w:bottom w:val="single" w:sz="4" w:space="0" w:color="auto"/>
              <w:right w:val="thickThinSmallGap" w:sz="12" w:space="0" w:color="auto"/>
            </w:tcBorders>
            <w:shd w:val="clear" w:color="auto" w:fill="auto"/>
            <w:vAlign w:val="center"/>
          </w:tcPr>
          <w:p w:rsidR="0075375C" w:rsidRPr="009F459D" w:rsidRDefault="0075375C" w:rsidP="009F459D">
            <w:pPr>
              <w:bidi w:val="0"/>
              <w:spacing w:after="0" w:line="240" w:lineRule="auto"/>
              <w:ind w:left="-57" w:right="-57"/>
              <w:jc w:val="center"/>
              <w:rPr>
                <w:rFonts w:asciiTheme="majorBidi" w:eastAsia="Times New Roman" w:hAnsiTheme="majorBidi" w:cstheme="majorBidi"/>
                <w:bCs/>
                <w:color w:val="000000"/>
                <w:sz w:val="20"/>
                <w:szCs w:val="20"/>
              </w:rPr>
            </w:pPr>
            <w:r w:rsidRPr="009F459D">
              <w:rPr>
                <w:rFonts w:asciiTheme="majorBidi" w:hAnsiTheme="majorBidi" w:cstheme="majorBidi"/>
                <w:bCs/>
                <w:color w:val="000000"/>
                <w:sz w:val="20"/>
                <w:szCs w:val="20"/>
              </w:rPr>
              <w:t>Non-significant</w:t>
            </w:r>
          </w:p>
        </w:tc>
      </w:tr>
      <w:tr w:rsidR="0075375C" w:rsidRPr="009F459D" w:rsidTr="002907E3">
        <w:trPr>
          <w:trHeight w:val="20"/>
          <w:jc w:val="center"/>
        </w:trPr>
        <w:tc>
          <w:tcPr>
            <w:tcW w:w="1354" w:type="dxa"/>
            <w:tcBorders>
              <w:top w:val="single" w:sz="4" w:space="0" w:color="auto"/>
              <w:left w:val="thinThickSmallGap" w:sz="12" w:space="0" w:color="auto"/>
              <w:bottom w:val="single" w:sz="4" w:space="0" w:color="auto"/>
              <w:right w:val="single" w:sz="4" w:space="0" w:color="auto"/>
            </w:tcBorders>
            <w:shd w:val="clear" w:color="auto" w:fill="auto"/>
            <w:vAlign w:val="center"/>
          </w:tcPr>
          <w:p w:rsidR="0075375C" w:rsidRPr="009F459D" w:rsidRDefault="0075375C" w:rsidP="009F459D">
            <w:pPr>
              <w:bidi w:val="0"/>
              <w:spacing w:after="0" w:line="240" w:lineRule="auto"/>
              <w:ind w:left="-57" w:right="-57"/>
              <w:jc w:val="center"/>
              <w:rPr>
                <w:rFonts w:asciiTheme="majorBidi" w:eastAsia="Times New Roman" w:hAnsiTheme="majorBidi" w:cstheme="majorBidi"/>
                <w:bCs/>
                <w:color w:val="000000"/>
                <w:sz w:val="20"/>
                <w:szCs w:val="20"/>
              </w:rPr>
            </w:pPr>
            <w:r w:rsidRPr="009F459D">
              <w:rPr>
                <w:rFonts w:asciiTheme="majorBidi" w:hAnsiTheme="majorBidi" w:cstheme="majorBidi"/>
                <w:bCs/>
                <w:color w:val="000000"/>
                <w:sz w:val="20"/>
                <w:szCs w:val="20"/>
              </w:rPr>
              <w:t>Disclosure of economic dimension practices</w:t>
            </w:r>
          </w:p>
        </w:tc>
        <w:tc>
          <w:tcPr>
            <w:tcW w:w="947" w:type="dxa"/>
            <w:tcBorders>
              <w:top w:val="single" w:sz="4" w:space="0" w:color="auto"/>
              <w:left w:val="single" w:sz="4" w:space="0" w:color="auto"/>
              <w:bottom w:val="single" w:sz="4" w:space="0" w:color="auto"/>
              <w:right w:val="single" w:sz="4" w:space="0" w:color="auto"/>
            </w:tcBorders>
            <w:shd w:val="clear" w:color="auto" w:fill="auto"/>
          </w:tcPr>
          <w:p w:rsidR="0075375C" w:rsidRPr="009F459D" w:rsidRDefault="0075375C" w:rsidP="009F459D">
            <w:pPr>
              <w:bidi w:val="0"/>
              <w:spacing w:after="0" w:line="240" w:lineRule="auto"/>
              <w:ind w:left="-57" w:right="-57"/>
              <w:jc w:val="center"/>
              <w:rPr>
                <w:rFonts w:asciiTheme="majorBidi" w:eastAsia="Times New Roman" w:hAnsiTheme="majorBidi" w:cstheme="majorBidi"/>
                <w:bCs/>
                <w:color w:val="000000"/>
                <w:sz w:val="20"/>
                <w:szCs w:val="20"/>
              </w:rPr>
            </w:pPr>
            <w:r w:rsidRPr="009F459D">
              <w:rPr>
                <w:rFonts w:asciiTheme="majorBidi" w:hAnsiTheme="majorBidi" w:cstheme="majorBidi"/>
                <w:bCs/>
                <w:color w:val="000000"/>
                <w:sz w:val="20"/>
                <w:szCs w:val="20"/>
              </w:rPr>
              <w:t>DSOC</w:t>
            </w:r>
          </w:p>
        </w:tc>
        <w:tc>
          <w:tcPr>
            <w:tcW w:w="7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375C" w:rsidRPr="009F459D" w:rsidRDefault="0075375C" w:rsidP="009F459D">
            <w:pPr>
              <w:bidi w:val="0"/>
              <w:spacing w:after="0" w:line="240" w:lineRule="auto"/>
              <w:ind w:left="-57" w:right="-57"/>
              <w:jc w:val="center"/>
              <w:rPr>
                <w:rFonts w:asciiTheme="majorBidi" w:eastAsia="Times New Roman" w:hAnsiTheme="majorBidi" w:cstheme="majorBidi"/>
                <w:bCs/>
                <w:color w:val="000000"/>
                <w:sz w:val="20"/>
                <w:szCs w:val="20"/>
              </w:rPr>
            </w:pPr>
            <w:r w:rsidRPr="009F459D">
              <w:rPr>
                <w:rFonts w:asciiTheme="majorBidi" w:hAnsiTheme="majorBidi" w:cstheme="majorBidi"/>
                <w:bCs/>
                <w:color w:val="000000"/>
                <w:sz w:val="20"/>
                <w:szCs w:val="20"/>
              </w:rPr>
              <w:t>.682</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375C" w:rsidRPr="009F459D" w:rsidRDefault="0075375C" w:rsidP="009F459D">
            <w:pPr>
              <w:bidi w:val="0"/>
              <w:spacing w:after="0" w:line="240" w:lineRule="auto"/>
              <w:ind w:left="-57" w:right="-57"/>
              <w:jc w:val="center"/>
              <w:rPr>
                <w:rFonts w:asciiTheme="majorBidi" w:eastAsia="Times New Roman" w:hAnsiTheme="majorBidi" w:cstheme="majorBidi"/>
                <w:bCs/>
                <w:color w:val="000000"/>
                <w:sz w:val="20"/>
                <w:szCs w:val="20"/>
              </w:rPr>
            </w:pPr>
            <w:r w:rsidRPr="009F459D">
              <w:rPr>
                <w:rFonts w:asciiTheme="majorBidi" w:hAnsiTheme="majorBidi" w:cstheme="majorBidi"/>
                <w:bCs/>
                <w:color w:val="000000"/>
                <w:sz w:val="20"/>
                <w:szCs w:val="20"/>
              </w:rPr>
              <w:t>.290</w:t>
            </w:r>
          </w:p>
        </w:tc>
        <w:tc>
          <w:tcPr>
            <w:tcW w:w="13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375C" w:rsidRPr="009F459D" w:rsidRDefault="0075375C" w:rsidP="009F459D">
            <w:pPr>
              <w:bidi w:val="0"/>
              <w:spacing w:after="0" w:line="240" w:lineRule="auto"/>
              <w:ind w:left="-57" w:right="-57"/>
              <w:jc w:val="center"/>
              <w:rPr>
                <w:rFonts w:asciiTheme="majorBidi" w:eastAsia="Times New Roman" w:hAnsiTheme="majorBidi" w:cstheme="majorBidi"/>
                <w:bCs/>
                <w:color w:val="000000"/>
                <w:sz w:val="20"/>
                <w:szCs w:val="20"/>
              </w:rPr>
            </w:pPr>
            <w:r w:rsidRPr="009F459D">
              <w:rPr>
                <w:rFonts w:asciiTheme="majorBidi" w:hAnsiTheme="majorBidi" w:cstheme="majorBidi"/>
                <w:bCs/>
                <w:color w:val="000000"/>
                <w:sz w:val="20"/>
                <w:szCs w:val="20"/>
              </w:rPr>
              <w:t>.170</w:t>
            </w:r>
          </w:p>
        </w:tc>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375C" w:rsidRPr="009F459D" w:rsidRDefault="0075375C" w:rsidP="009F459D">
            <w:pPr>
              <w:bidi w:val="0"/>
              <w:spacing w:after="0" w:line="240" w:lineRule="auto"/>
              <w:ind w:left="-57" w:right="-57"/>
              <w:jc w:val="center"/>
              <w:rPr>
                <w:rFonts w:asciiTheme="majorBidi" w:eastAsia="Times New Roman" w:hAnsiTheme="majorBidi" w:cstheme="majorBidi"/>
                <w:bCs/>
                <w:color w:val="000000"/>
                <w:sz w:val="20"/>
                <w:szCs w:val="20"/>
              </w:rPr>
            </w:pPr>
            <w:r w:rsidRPr="009F459D">
              <w:rPr>
                <w:rFonts w:asciiTheme="majorBidi" w:hAnsiTheme="majorBidi" w:cstheme="majorBidi"/>
                <w:bCs/>
                <w:color w:val="000000"/>
                <w:sz w:val="20"/>
                <w:szCs w:val="20"/>
              </w:rPr>
              <w:t>2.353</w:t>
            </w:r>
          </w:p>
        </w:tc>
        <w:tc>
          <w:tcPr>
            <w:tcW w:w="11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375C" w:rsidRPr="009F459D" w:rsidRDefault="0075375C" w:rsidP="009F459D">
            <w:pPr>
              <w:bidi w:val="0"/>
              <w:spacing w:after="0" w:line="240" w:lineRule="auto"/>
              <w:ind w:left="-57" w:right="-57"/>
              <w:jc w:val="center"/>
              <w:rPr>
                <w:rFonts w:asciiTheme="majorBidi" w:eastAsia="Times New Roman" w:hAnsiTheme="majorBidi" w:cstheme="majorBidi"/>
                <w:bCs/>
                <w:color w:val="000000"/>
                <w:sz w:val="20"/>
                <w:szCs w:val="20"/>
              </w:rPr>
            </w:pPr>
            <w:r w:rsidRPr="009F459D">
              <w:rPr>
                <w:rFonts w:asciiTheme="majorBidi" w:hAnsiTheme="majorBidi" w:cstheme="majorBidi"/>
                <w:bCs/>
                <w:color w:val="000000"/>
                <w:sz w:val="20"/>
                <w:szCs w:val="20"/>
              </w:rPr>
              <w:t>.020</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375C" w:rsidRPr="009F459D" w:rsidRDefault="0075375C" w:rsidP="009F459D">
            <w:pPr>
              <w:bidi w:val="0"/>
              <w:spacing w:after="0" w:line="240" w:lineRule="auto"/>
              <w:ind w:left="-57" w:right="-57"/>
              <w:jc w:val="center"/>
              <w:rPr>
                <w:rFonts w:asciiTheme="majorBidi" w:eastAsia="Times New Roman" w:hAnsiTheme="majorBidi" w:cstheme="majorBidi"/>
                <w:bCs/>
                <w:color w:val="000000"/>
                <w:sz w:val="20"/>
                <w:szCs w:val="20"/>
              </w:rPr>
            </w:pPr>
            <w:r w:rsidRPr="009F459D">
              <w:rPr>
                <w:rFonts w:asciiTheme="majorBidi" w:hAnsiTheme="majorBidi" w:cstheme="majorBidi"/>
                <w:bCs/>
                <w:color w:val="000000"/>
                <w:sz w:val="20"/>
                <w:szCs w:val="20"/>
              </w:rPr>
              <w:t>1.151</w:t>
            </w:r>
          </w:p>
        </w:tc>
        <w:tc>
          <w:tcPr>
            <w:tcW w:w="947" w:type="dxa"/>
            <w:tcBorders>
              <w:top w:val="single" w:sz="4" w:space="0" w:color="auto"/>
              <w:left w:val="single" w:sz="4" w:space="0" w:color="auto"/>
              <w:bottom w:val="single" w:sz="4" w:space="0" w:color="auto"/>
              <w:right w:val="thickThinSmallGap" w:sz="12" w:space="0" w:color="auto"/>
            </w:tcBorders>
            <w:shd w:val="clear" w:color="auto" w:fill="auto"/>
            <w:vAlign w:val="center"/>
          </w:tcPr>
          <w:p w:rsidR="0075375C" w:rsidRPr="009F459D" w:rsidRDefault="0075375C" w:rsidP="009F459D">
            <w:pPr>
              <w:bidi w:val="0"/>
              <w:spacing w:after="0" w:line="240" w:lineRule="auto"/>
              <w:ind w:left="-57" w:right="-57"/>
              <w:jc w:val="center"/>
              <w:rPr>
                <w:rFonts w:asciiTheme="majorBidi" w:eastAsia="Times New Roman" w:hAnsiTheme="majorBidi" w:cstheme="majorBidi"/>
                <w:bCs/>
                <w:color w:val="000000"/>
                <w:sz w:val="20"/>
                <w:szCs w:val="20"/>
              </w:rPr>
            </w:pPr>
            <w:r w:rsidRPr="009F459D">
              <w:rPr>
                <w:rFonts w:asciiTheme="majorBidi" w:hAnsiTheme="majorBidi" w:cstheme="majorBidi"/>
                <w:bCs/>
                <w:color w:val="000000"/>
                <w:sz w:val="20"/>
                <w:szCs w:val="20"/>
              </w:rPr>
              <w:t>significant</w:t>
            </w:r>
          </w:p>
        </w:tc>
      </w:tr>
      <w:tr w:rsidR="0075375C" w:rsidRPr="009F459D" w:rsidTr="002907E3">
        <w:trPr>
          <w:trHeight w:val="20"/>
          <w:jc w:val="center"/>
        </w:trPr>
        <w:tc>
          <w:tcPr>
            <w:tcW w:w="1354" w:type="dxa"/>
            <w:tcBorders>
              <w:top w:val="single" w:sz="4" w:space="0" w:color="auto"/>
              <w:left w:val="thinThickSmallGap" w:sz="12" w:space="0" w:color="auto"/>
              <w:bottom w:val="single" w:sz="4" w:space="0" w:color="auto"/>
              <w:right w:val="single" w:sz="4" w:space="0" w:color="auto"/>
            </w:tcBorders>
            <w:shd w:val="clear" w:color="auto" w:fill="auto"/>
            <w:vAlign w:val="center"/>
          </w:tcPr>
          <w:p w:rsidR="0075375C" w:rsidRPr="009F459D" w:rsidRDefault="0075375C" w:rsidP="009F459D">
            <w:pPr>
              <w:bidi w:val="0"/>
              <w:spacing w:after="0" w:line="240" w:lineRule="auto"/>
              <w:ind w:left="-57" w:right="-57"/>
              <w:jc w:val="center"/>
              <w:rPr>
                <w:rFonts w:asciiTheme="majorBidi" w:eastAsia="Times New Roman" w:hAnsiTheme="majorBidi" w:cstheme="majorBidi"/>
                <w:bCs/>
                <w:color w:val="000000"/>
                <w:sz w:val="20"/>
                <w:szCs w:val="20"/>
              </w:rPr>
            </w:pPr>
            <w:r w:rsidRPr="009F459D">
              <w:rPr>
                <w:rFonts w:asciiTheme="majorBidi" w:hAnsiTheme="majorBidi" w:cstheme="majorBidi"/>
                <w:bCs/>
                <w:color w:val="000000"/>
                <w:sz w:val="20"/>
                <w:szCs w:val="20"/>
              </w:rPr>
              <w:t>Company size</w:t>
            </w:r>
          </w:p>
        </w:tc>
        <w:tc>
          <w:tcPr>
            <w:tcW w:w="947" w:type="dxa"/>
            <w:tcBorders>
              <w:top w:val="single" w:sz="4" w:space="0" w:color="auto"/>
              <w:left w:val="single" w:sz="4" w:space="0" w:color="auto"/>
              <w:bottom w:val="single" w:sz="4" w:space="0" w:color="auto"/>
              <w:right w:val="single" w:sz="4" w:space="0" w:color="auto"/>
            </w:tcBorders>
            <w:shd w:val="clear" w:color="auto" w:fill="auto"/>
          </w:tcPr>
          <w:p w:rsidR="0075375C" w:rsidRPr="009F459D" w:rsidRDefault="0075375C" w:rsidP="009F459D">
            <w:pPr>
              <w:bidi w:val="0"/>
              <w:spacing w:after="0" w:line="240" w:lineRule="auto"/>
              <w:ind w:left="-57" w:right="-57"/>
              <w:jc w:val="center"/>
              <w:rPr>
                <w:rFonts w:asciiTheme="majorBidi" w:eastAsia="Times New Roman" w:hAnsiTheme="majorBidi" w:cstheme="majorBidi"/>
                <w:bCs/>
                <w:color w:val="000000"/>
                <w:sz w:val="20"/>
                <w:szCs w:val="20"/>
              </w:rPr>
            </w:pPr>
            <w:r w:rsidRPr="009F459D">
              <w:rPr>
                <w:rFonts w:asciiTheme="majorBidi" w:hAnsiTheme="majorBidi" w:cstheme="majorBidi"/>
                <w:bCs/>
                <w:color w:val="000000"/>
                <w:sz w:val="20"/>
                <w:szCs w:val="20"/>
              </w:rPr>
              <w:t>SIZE</w:t>
            </w:r>
          </w:p>
        </w:tc>
        <w:tc>
          <w:tcPr>
            <w:tcW w:w="7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375C" w:rsidRPr="009F459D" w:rsidRDefault="0075375C" w:rsidP="009F459D">
            <w:pPr>
              <w:bidi w:val="0"/>
              <w:spacing w:after="0" w:line="240" w:lineRule="auto"/>
              <w:ind w:left="-57" w:right="-57"/>
              <w:jc w:val="center"/>
              <w:rPr>
                <w:rFonts w:asciiTheme="majorBidi" w:eastAsia="Times New Roman" w:hAnsiTheme="majorBidi" w:cstheme="majorBidi"/>
                <w:bCs/>
                <w:color w:val="000000"/>
                <w:sz w:val="20"/>
                <w:szCs w:val="20"/>
              </w:rPr>
            </w:pPr>
            <w:r w:rsidRPr="009F459D">
              <w:rPr>
                <w:rFonts w:asciiTheme="majorBidi" w:hAnsiTheme="majorBidi" w:cstheme="majorBidi"/>
                <w:bCs/>
                <w:color w:val="000000"/>
                <w:sz w:val="20"/>
                <w:szCs w:val="20"/>
              </w:rPr>
              <w:t>.018</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375C" w:rsidRPr="009F459D" w:rsidRDefault="0075375C" w:rsidP="009F459D">
            <w:pPr>
              <w:bidi w:val="0"/>
              <w:spacing w:after="0" w:line="240" w:lineRule="auto"/>
              <w:ind w:left="-57" w:right="-57"/>
              <w:jc w:val="center"/>
              <w:rPr>
                <w:rFonts w:asciiTheme="majorBidi" w:eastAsia="Times New Roman" w:hAnsiTheme="majorBidi" w:cstheme="majorBidi"/>
                <w:bCs/>
                <w:color w:val="000000"/>
                <w:sz w:val="20"/>
                <w:szCs w:val="20"/>
              </w:rPr>
            </w:pPr>
            <w:r w:rsidRPr="009F459D">
              <w:rPr>
                <w:rFonts w:asciiTheme="majorBidi" w:hAnsiTheme="majorBidi" w:cstheme="majorBidi"/>
                <w:bCs/>
                <w:color w:val="000000"/>
                <w:sz w:val="20"/>
                <w:szCs w:val="20"/>
              </w:rPr>
              <w:t>.105</w:t>
            </w:r>
          </w:p>
        </w:tc>
        <w:tc>
          <w:tcPr>
            <w:tcW w:w="13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375C" w:rsidRPr="009F459D" w:rsidRDefault="0075375C" w:rsidP="009F459D">
            <w:pPr>
              <w:bidi w:val="0"/>
              <w:spacing w:after="0" w:line="240" w:lineRule="auto"/>
              <w:ind w:left="-57" w:right="-57"/>
              <w:jc w:val="center"/>
              <w:rPr>
                <w:rFonts w:asciiTheme="majorBidi" w:eastAsia="Times New Roman" w:hAnsiTheme="majorBidi" w:cstheme="majorBidi"/>
                <w:bCs/>
                <w:color w:val="000000"/>
                <w:sz w:val="20"/>
                <w:szCs w:val="20"/>
              </w:rPr>
            </w:pPr>
            <w:r w:rsidRPr="009F459D">
              <w:rPr>
                <w:rFonts w:asciiTheme="majorBidi" w:hAnsiTheme="majorBidi" w:cstheme="majorBidi"/>
                <w:bCs/>
                <w:color w:val="000000"/>
                <w:sz w:val="20"/>
                <w:szCs w:val="20"/>
              </w:rPr>
              <w:t>.012</w:t>
            </w:r>
          </w:p>
        </w:tc>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375C" w:rsidRPr="009F459D" w:rsidRDefault="0075375C" w:rsidP="009F459D">
            <w:pPr>
              <w:bidi w:val="0"/>
              <w:spacing w:after="0" w:line="240" w:lineRule="auto"/>
              <w:ind w:left="-57" w:right="-57"/>
              <w:jc w:val="center"/>
              <w:rPr>
                <w:rFonts w:asciiTheme="majorBidi" w:eastAsia="Times New Roman" w:hAnsiTheme="majorBidi" w:cstheme="majorBidi"/>
                <w:bCs/>
                <w:color w:val="000000"/>
                <w:sz w:val="20"/>
                <w:szCs w:val="20"/>
              </w:rPr>
            </w:pPr>
            <w:r w:rsidRPr="009F459D">
              <w:rPr>
                <w:rFonts w:asciiTheme="majorBidi" w:hAnsiTheme="majorBidi" w:cstheme="majorBidi"/>
                <w:bCs/>
                <w:color w:val="000000"/>
                <w:sz w:val="20"/>
                <w:szCs w:val="20"/>
              </w:rPr>
              <w:t>.168</w:t>
            </w:r>
          </w:p>
        </w:tc>
        <w:tc>
          <w:tcPr>
            <w:tcW w:w="11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375C" w:rsidRPr="009F459D" w:rsidRDefault="0075375C" w:rsidP="009F459D">
            <w:pPr>
              <w:bidi w:val="0"/>
              <w:spacing w:after="0" w:line="240" w:lineRule="auto"/>
              <w:ind w:left="-57" w:right="-57"/>
              <w:jc w:val="center"/>
              <w:rPr>
                <w:rFonts w:asciiTheme="majorBidi" w:eastAsia="Times New Roman" w:hAnsiTheme="majorBidi" w:cstheme="majorBidi"/>
                <w:bCs/>
                <w:color w:val="000000"/>
                <w:sz w:val="20"/>
                <w:szCs w:val="20"/>
              </w:rPr>
            </w:pPr>
            <w:r w:rsidRPr="009F459D">
              <w:rPr>
                <w:rFonts w:asciiTheme="majorBidi" w:hAnsiTheme="majorBidi" w:cstheme="majorBidi"/>
                <w:bCs/>
                <w:color w:val="000000"/>
                <w:sz w:val="20"/>
                <w:szCs w:val="20"/>
              </w:rPr>
              <w:t>.867</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375C" w:rsidRPr="009F459D" w:rsidRDefault="0075375C" w:rsidP="009F459D">
            <w:pPr>
              <w:bidi w:val="0"/>
              <w:spacing w:after="0" w:line="240" w:lineRule="auto"/>
              <w:ind w:left="-57" w:right="-57"/>
              <w:jc w:val="center"/>
              <w:rPr>
                <w:rFonts w:asciiTheme="majorBidi" w:eastAsia="Times New Roman" w:hAnsiTheme="majorBidi" w:cstheme="majorBidi"/>
                <w:bCs/>
                <w:color w:val="000000"/>
                <w:sz w:val="20"/>
                <w:szCs w:val="20"/>
              </w:rPr>
            </w:pPr>
            <w:r w:rsidRPr="009F459D">
              <w:rPr>
                <w:rFonts w:asciiTheme="majorBidi" w:hAnsiTheme="majorBidi" w:cstheme="majorBidi"/>
                <w:bCs/>
                <w:color w:val="000000"/>
                <w:sz w:val="20"/>
                <w:szCs w:val="20"/>
              </w:rPr>
              <w:t>1.149</w:t>
            </w:r>
          </w:p>
        </w:tc>
        <w:tc>
          <w:tcPr>
            <w:tcW w:w="947" w:type="dxa"/>
            <w:tcBorders>
              <w:top w:val="single" w:sz="4" w:space="0" w:color="auto"/>
              <w:left w:val="single" w:sz="4" w:space="0" w:color="auto"/>
              <w:bottom w:val="single" w:sz="4" w:space="0" w:color="auto"/>
              <w:right w:val="thickThinSmallGap" w:sz="12" w:space="0" w:color="auto"/>
            </w:tcBorders>
            <w:shd w:val="clear" w:color="auto" w:fill="auto"/>
            <w:vAlign w:val="center"/>
          </w:tcPr>
          <w:p w:rsidR="0075375C" w:rsidRPr="009F459D" w:rsidRDefault="0075375C" w:rsidP="009F459D">
            <w:pPr>
              <w:bidi w:val="0"/>
              <w:spacing w:after="0" w:line="240" w:lineRule="auto"/>
              <w:ind w:left="-57" w:right="-57"/>
              <w:jc w:val="center"/>
              <w:rPr>
                <w:rFonts w:asciiTheme="majorBidi" w:eastAsia="Times New Roman" w:hAnsiTheme="majorBidi" w:cstheme="majorBidi"/>
                <w:bCs/>
                <w:color w:val="000000"/>
                <w:sz w:val="20"/>
                <w:szCs w:val="20"/>
              </w:rPr>
            </w:pPr>
            <w:r w:rsidRPr="009F459D">
              <w:rPr>
                <w:rFonts w:asciiTheme="majorBidi" w:hAnsiTheme="majorBidi" w:cstheme="majorBidi"/>
                <w:bCs/>
                <w:color w:val="000000"/>
                <w:sz w:val="20"/>
                <w:szCs w:val="20"/>
              </w:rPr>
              <w:t>Non-significant</w:t>
            </w:r>
          </w:p>
        </w:tc>
      </w:tr>
      <w:tr w:rsidR="0075375C" w:rsidRPr="009F459D" w:rsidTr="002907E3">
        <w:trPr>
          <w:trHeight w:val="20"/>
          <w:jc w:val="center"/>
        </w:trPr>
        <w:tc>
          <w:tcPr>
            <w:tcW w:w="1354" w:type="dxa"/>
            <w:tcBorders>
              <w:top w:val="single" w:sz="4" w:space="0" w:color="auto"/>
              <w:left w:val="thinThickSmallGap" w:sz="12" w:space="0" w:color="auto"/>
              <w:bottom w:val="single" w:sz="4" w:space="0" w:color="auto"/>
              <w:right w:val="single" w:sz="4" w:space="0" w:color="auto"/>
            </w:tcBorders>
            <w:shd w:val="clear" w:color="auto" w:fill="auto"/>
            <w:vAlign w:val="center"/>
          </w:tcPr>
          <w:p w:rsidR="0075375C" w:rsidRPr="009F459D" w:rsidRDefault="0075375C" w:rsidP="009F459D">
            <w:pPr>
              <w:bidi w:val="0"/>
              <w:spacing w:after="0" w:line="240" w:lineRule="auto"/>
              <w:ind w:left="-57" w:right="-57"/>
              <w:jc w:val="center"/>
              <w:rPr>
                <w:rFonts w:asciiTheme="majorBidi" w:eastAsia="Times New Roman" w:hAnsiTheme="majorBidi" w:cstheme="majorBidi"/>
                <w:bCs/>
                <w:color w:val="000000"/>
                <w:sz w:val="20"/>
                <w:szCs w:val="20"/>
              </w:rPr>
            </w:pPr>
            <w:r w:rsidRPr="009F459D">
              <w:rPr>
                <w:rFonts w:asciiTheme="majorBidi" w:hAnsiTheme="majorBidi" w:cstheme="majorBidi"/>
                <w:bCs/>
                <w:color w:val="000000"/>
                <w:sz w:val="20"/>
                <w:szCs w:val="20"/>
              </w:rPr>
              <w:t>Leverage</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75375C" w:rsidRPr="009F459D" w:rsidRDefault="0075375C" w:rsidP="009F459D">
            <w:pPr>
              <w:bidi w:val="0"/>
              <w:spacing w:after="0" w:line="240" w:lineRule="auto"/>
              <w:ind w:left="-57" w:right="-57"/>
              <w:jc w:val="center"/>
              <w:rPr>
                <w:rFonts w:asciiTheme="majorBidi" w:hAnsiTheme="majorBidi" w:cstheme="majorBidi"/>
                <w:bCs/>
                <w:color w:val="000000"/>
                <w:sz w:val="20"/>
                <w:szCs w:val="20"/>
              </w:rPr>
            </w:pPr>
            <w:r w:rsidRPr="009F459D">
              <w:rPr>
                <w:rFonts w:asciiTheme="majorBidi" w:hAnsiTheme="majorBidi" w:cstheme="majorBidi"/>
                <w:bCs/>
                <w:color w:val="000000"/>
                <w:sz w:val="20"/>
                <w:szCs w:val="20"/>
              </w:rPr>
              <w:t>LEV</w:t>
            </w:r>
          </w:p>
        </w:tc>
        <w:tc>
          <w:tcPr>
            <w:tcW w:w="7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375C" w:rsidRPr="009F459D" w:rsidRDefault="0075375C" w:rsidP="009F459D">
            <w:pPr>
              <w:bidi w:val="0"/>
              <w:spacing w:after="0" w:line="240" w:lineRule="auto"/>
              <w:ind w:left="-57" w:right="-57"/>
              <w:jc w:val="center"/>
              <w:rPr>
                <w:rFonts w:asciiTheme="majorBidi" w:hAnsiTheme="majorBidi" w:cstheme="majorBidi"/>
                <w:bCs/>
                <w:color w:val="000000"/>
                <w:sz w:val="20"/>
                <w:szCs w:val="20"/>
              </w:rPr>
            </w:pPr>
            <w:r w:rsidRPr="009F459D">
              <w:rPr>
                <w:rFonts w:asciiTheme="majorBidi" w:hAnsiTheme="majorBidi" w:cstheme="majorBidi"/>
                <w:bCs/>
                <w:color w:val="000000"/>
                <w:sz w:val="20"/>
                <w:szCs w:val="20"/>
              </w:rPr>
              <w:t>-.043</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375C" w:rsidRPr="009F459D" w:rsidRDefault="0075375C" w:rsidP="009F459D">
            <w:pPr>
              <w:bidi w:val="0"/>
              <w:spacing w:after="0" w:line="240" w:lineRule="auto"/>
              <w:ind w:left="-57" w:right="-57"/>
              <w:jc w:val="center"/>
              <w:rPr>
                <w:rFonts w:asciiTheme="majorBidi" w:hAnsiTheme="majorBidi" w:cstheme="majorBidi"/>
                <w:bCs/>
                <w:color w:val="000000"/>
                <w:sz w:val="20"/>
                <w:szCs w:val="20"/>
              </w:rPr>
            </w:pPr>
            <w:r w:rsidRPr="009F459D">
              <w:rPr>
                <w:rFonts w:asciiTheme="majorBidi" w:hAnsiTheme="majorBidi" w:cstheme="majorBidi"/>
                <w:bCs/>
                <w:color w:val="000000"/>
                <w:sz w:val="20"/>
                <w:szCs w:val="20"/>
              </w:rPr>
              <w:t>.028</w:t>
            </w:r>
          </w:p>
        </w:tc>
        <w:tc>
          <w:tcPr>
            <w:tcW w:w="13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375C" w:rsidRPr="009F459D" w:rsidRDefault="0075375C" w:rsidP="009F459D">
            <w:pPr>
              <w:bidi w:val="0"/>
              <w:spacing w:after="0" w:line="240" w:lineRule="auto"/>
              <w:ind w:left="-57" w:right="-57"/>
              <w:jc w:val="center"/>
              <w:rPr>
                <w:rFonts w:asciiTheme="majorBidi" w:hAnsiTheme="majorBidi" w:cstheme="majorBidi"/>
                <w:bCs/>
                <w:color w:val="000000"/>
                <w:sz w:val="20"/>
                <w:szCs w:val="20"/>
              </w:rPr>
            </w:pPr>
            <w:r w:rsidRPr="009F459D">
              <w:rPr>
                <w:rFonts w:asciiTheme="majorBidi" w:hAnsiTheme="majorBidi" w:cstheme="majorBidi"/>
                <w:bCs/>
                <w:color w:val="000000"/>
                <w:sz w:val="20"/>
                <w:szCs w:val="20"/>
              </w:rPr>
              <w:t>-.108</w:t>
            </w:r>
          </w:p>
        </w:tc>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375C" w:rsidRPr="009F459D" w:rsidRDefault="0075375C" w:rsidP="009F459D">
            <w:pPr>
              <w:bidi w:val="0"/>
              <w:spacing w:after="0" w:line="240" w:lineRule="auto"/>
              <w:ind w:left="-57" w:right="-57"/>
              <w:jc w:val="center"/>
              <w:rPr>
                <w:rFonts w:asciiTheme="majorBidi" w:hAnsiTheme="majorBidi" w:cstheme="majorBidi"/>
                <w:bCs/>
                <w:color w:val="000000"/>
                <w:sz w:val="20"/>
                <w:szCs w:val="20"/>
              </w:rPr>
            </w:pPr>
            <w:r w:rsidRPr="009F459D">
              <w:rPr>
                <w:rFonts w:asciiTheme="majorBidi" w:hAnsiTheme="majorBidi" w:cstheme="majorBidi"/>
                <w:bCs/>
                <w:color w:val="000000"/>
                <w:sz w:val="20"/>
                <w:szCs w:val="20"/>
              </w:rPr>
              <w:t>-1.570</w:t>
            </w:r>
          </w:p>
        </w:tc>
        <w:tc>
          <w:tcPr>
            <w:tcW w:w="11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375C" w:rsidRPr="009F459D" w:rsidRDefault="0075375C" w:rsidP="009F459D">
            <w:pPr>
              <w:bidi w:val="0"/>
              <w:spacing w:after="0" w:line="240" w:lineRule="auto"/>
              <w:ind w:left="-57" w:right="-57"/>
              <w:jc w:val="center"/>
              <w:rPr>
                <w:rFonts w:asciiTheme="majorBidi" w:hAnsiTheme="majorBidi" w:cstheme="majorBidi"/>
                <w:bCs/>
                <w:color w:val="000000"/>
                <w:sz w:val="20"/>
                <w:szCs w:val="20"/>
              </w:rPr>
            </w:pPr>
            <w:r w:rsidRPr="009F459D">
              <w:rPr>
                <w:rFonts w:asciiTheme="majorBidi" w:hAnsiTheme="majorBidi" w:cstheme="majorBidi"/>
                <w:bCs/>
                <w:color w:val="000000"/>
                <w:sz w:val="20"/>
                <w:szCs w:val="20"/>
              </w:rPr>
              <w:t>.118</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375C" w:rsidRPr="009F459D" w:rsidRDefault="0075375C" w:rsidP="009F459D">
            <w:pPr>
              <w:bidi w:val="0"/>
              <w:spacing w:after="0" w:line="240" w:lineRule="auto"/>
              <w:ind w:left="-57" w:right="-57"/>
              <w:jc w:val="center"/>
              <w:rPr>
                <w:rFonts w:asciiTheme="majorBidi" w:eastAsia="Times New Roman" w:hAnsiTheme="majorBidi" w:cstheme="majorBidi"/>
                <w:bCs/>
                <w:color w:val="000000"/>
                <w:sz w:val="20"/>
                <w:szCs w:val="20"/>
              </w:rPr>
            </w:pPr>
            <w:r w:rsidRPr="009F459D">
              <w:rPr>
                <w:rFonts w:asciiTheme="majorBidi" w:hAnsiTheme="majorBidi" w:cstheme="majorBidi"/>
                <w:bCs/>
                <w:color w:val="000000"/>
                <w:sz w:val="20"/>
                <w:szCs w:val="20"/>
              </w:rPr>
              <w:t>1.042</w:t>
            </w:r>
          </w:p>
        </w:tc>
        <w:tc>
          <w:tcPr>
            <w:tcW w:w="947" w:type="dxa"/>
            <w:tcBorders>
              <w:top w:val="single" w:sz="4" w:space="0" w:color="auto"/>
              <w:left w:val="single" w:sz="4" w:space="0" w:color="auto"/>
              <w:bottom w:val="single" w:sz="4" w:space="0" w:color="auto"/>
              <w:right w:val="thickThinSmallGap" w:sz="12" w:space="0" w:color="auto"/>
            </w:tcBorders>
            <w:shd w:val="clear" w:color="auto" w:fill="auto"/>
            <w:vAlign w:val="center"/>
          </w:tcPr>
          <w:p w:rsidR="0075375C" w:rsidRPr="009F459D" w:rsidRDefault="0075375C" w:rsidP="009F459D">
            <w:pPr>
              <w:bidi w:val="0"/>
              <w:spacing w:after="0" w:line="240" w:lineRule="auto"/>
              <w:ind w:left="-57" w:right="-57"/>
              <w:jc w:val="center"/>
              <w:rPr>
                <w:rFonts w:asciiTheme="majorBidi" w:eastAsia="Times New Roman" w:hAnsiTheme="majorBidi" w:cstheme="majorBidi"/>
                <w:bCs/>
                <w:color w:val="000000"/>
                <w:sz w:val="20"/>
                <w:szCs w:val="20"/>
              </w:rPr>
            </w:pPr>
            <w:r w:rsidRPr="009F459D">
              <w:rPr>
                <w:rFonts w:asciiTheme="majorBidi" w:hAnsiTheme="majorBidi" w:cstheme="majorBidi"/>
                <w:bCs/>
                <w:color w:val="000000"/>
                <w:sz w:val="20"/>
                <w:szCs w:val="20"/>
              </w:rPr>
              <w:t>Non-significant</w:t>
            </w:r>
          </w:p>
        </w:tc>
      </w:tr>
      <w:tr w:rsidR="0075375C" w:rsidRPr="009F459D" w:rsidTr="002907E3">
        <w:trPr>
          <w:trHeight w:val="20"/>
          <w:jc w:val="center"/>
        </w:trPr>
        <w:tc>
          <w:tcPr>
            <w:tcW w:w="1354" w:type="dxa"/>
            <w:tcBorders>
              <w:top w:val="single" w:sz="4" w:space="0" w:color="auto"/>
              <w:left w:val="thinThickSmallGap" w:sz="12" w:space="0" w:color="auto"/>
              <w:bottom w:val="single" w:sz="4" w:space="0" w:color="auto"/>
              <w:right w:val="single" w:sz="4" w:space="0" w:color="auto"/>
            </w:tcBorders>
            <w:shd w:val="clear" w:color="auto" w:fill="auto"/>
          </w:tcPr>
          <w:p w:rsidR="0075375C" w:rsidRPr="009F459D" w:rsidRDefault="0075375C" w:rsidP="009F459D">
            <w:pPr>
              <w:bidi w:val="0"/>
              <w:spacing w:after="0" w:line="240" w:lineRule="auto"/>
              <w:ind w:left="-57" w:right="-57"/>
              <w:jc w:val="center"/>
              <w:rPr>
                <w:rFonts w:asciiTheme="majorBidi" w:eastAsia="Times New Roman" w:hAnsiTheme="majorBidi" w:cstheme="majorBidi"/>
                <w:bCs/>
                <w:color w:val="000000"/>
                <w:sz w:val="20"/>
                <w:szCs w:val="20"/>
              </w:rPr>
            </w:pPr>
            <w:r w:rsidRPr="009F459D">
              <w:rPr>
                <w:rFonts w:asciiTheme="majorBidi" w:hAnsiTheme="majorBidi" w:cstheme="majorBidi"/>
                <w:bCs/>
                <w:color w:val="000000"/>
                <w:sz w:val="20"/>
                <w:szCs w:val="20"/>
              </w:rPr>
              <w:t>The length of the contract between the auditor and the auditor’s client.</w:t>
            </w:r>
          </w:p>
        </w:tc>
        <w:tc>
          <w:tcPr>
            <w:tcW w:w="947" w:type="dxa"/>
            <w:tcBorders>
              <w:top w:val="single" w:sz="4" w:space="0" w:color="auto"/>
              <w:left w:val="single" w:sz="4" w:space="0" w:color="auto"/>
              <w:bottom w:val="single" w:sz="4" w:space="0" w:color="auto"/>
              <w:right w:val="single" w:sz="4" w:space="0" w:color="auto"/>
            </w:tcBorders>
            <w:shd w:val="clear" w:color="auto" w:fill="auto"/>
          </w:tcPr>
          <w:p w:rsidR="0075375C" w:rsidRPr="009F459D" w:rsidRDefault="0075375C" w:rsidP="009F459D">
            <w:pPr>
              <w:bidi w:val="0"/>
              <w:spacing w:after="0" w:line="240" w:lineRule="auto"/>
              <w:ind w:left="-57" w:right="-57"/>
              <w:jc w:val="center"/>
              <w:rPr>
                <w:rFonts w:asciiTheme="majorBidi" w:hAnsiTheme="majorBidi" w:cstheme="majorBidi"/>
                <w:bCs/>
                <w:color w:val="000000"/>
                <w:sz w:val="20"/>
                <w:szCs w:val="20"/>
              </w:rPr>
            </w:pPr>
            <w:r w:rsidRPr="009F459D">
              <w:rPr>
                <w:rFonts w:asciiTheme="majorBidi" w:hAnsiTheme="majorBidi" w:cstheme="majorBidi"/>
                <w:bCs/>
                <w:color w:val="000000"/>
                <w:sz w:val="20"/>
                <w:szCs w:val="20"/>
              </w:rPr>
              <w:t>Tenure</w:t>
            </w:r>
          </w:p>
        </w:tc>
        <w:tc>
          <w:tcPr>
            <w:tcW w:w="7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375C" w:rsidRPr="009F459D" w:rsidRDefault="0075375C" w:rsidP="009F459D">
            <w:pPr>
              <w:bidi w:val="0"/>
              <w:spacing w:after="0" w:line="240" w:lineRule="auto"/>
              <w:ind w:left="-57" w:right="-57"/>
              <w:jc w:val="center"/>
              <w:rPr>
                <w:rFonts w:asciiTheme="majorBidi" w:hAnsiTheme="majorBidi" w:cstheme="majorBidi"/>
                <w:bCs/>
                <w:color w:val="000000"/>
                <w:sz w:val="20"/>
                <w:szCs w:val="20"/>
              </w:rPr>
            </w:pPr>
            <w:r w:rsidRPr="009F459D">
              <w:rPr>
                <w:rFonts w:asciiTheme="majorBidi" w:hAnsiTheme="majorBidi" w:cstheme="majorBidi"/>
                <w:bCs/>
                <w:color w:val="000000"/>
                <w:sz w:val="20"/>
                <w:szCs w:val="20"/>
              </w:rPr>
              <w:t>.084</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375C" w:rsidRPr="009F459D" w:rsidRDefault="0075375C" w:rsidP="009F459D">
            <w:pPr>
              <w:bidi w:val="0"/>
              <w:spacing w:after="0" w:line="240" w:lineRule="auto"/>
              <w:ind w:left="-57" w:right="-57"/>
              <w:jc w:val="center"/>
              <w:rPr>
                <w:rFonts w:asciiTheme="majorBidi" w:hAnsiTheme="majorBidi" w:cstheme="majorBidi"/>
                <w:bCs/>
                <w:color w:val="000000"/>
                <w:sz w:val="20"/>
                <w:szCs w:val="20"/>
              </w:rPr>
            </w:pPr>
            <w:r w:rsidRPr="009F459D">
              <w:rPr>
                <w:rFonts w:asciiTheme="majorBidi" w:hAnsiTheme="majorBidi" w:cstheme="majorBidi"/>
                <w:bCs/>
                <w:color w:val="000000"/>
                <w:sz w:val="20"/>
                <w:szCs w:val="20"/>
              </w:rPr>
              <w:t>.051</w:t>
            </w:r>
          </w:p>
        </w:tc>
        <w:tc>
          <w:tcPr>
            <w:tcW w:w="13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375C" w:rsidRPr="009F459D" w:rsidRDefault="0075375C" w:rsidP="009F459D">
            <w:pPr>
              <w:bidi w:val="0"/>
              <w:spacing w:after="0" w:line="240" w:lineRule="auto"/>
              <w:ind w:left="-57" w:right="-57"/>
              <w:jc w:val="center"/>
              <w:rPr>
                <w:rFonts w:asciiTheme="majorBidi" w:hAnsiTheme="majorBidi" w:cstheme="majorBidi"/>
                <w:bCs/>
                <w:color w:val="000000"/>
                <w:sz w:val="20"/>
                <w:szCs w:val="20"/>
              </w:rPr>
            </w:pPr>
            <w:r w:rsidRPr="009F459D">
              <w:rPr>
                <w:rFonts w:asciiTheme="majorBidi" w:hAnsiTheme="majorBidi" w:cstheme="majorBidi"/>
                <w:bCs/>
                <w:color w:val="000000"/>
                <w:sz w:val="20"/>
                <w:szCs w:val="20"/>
              </w:rPr>
              <w:t>.115</w:t>
            </w:r>
          </w:p>
        </w:tc>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375C" w:rsidRPr="009F459D" w:rsidRDefault="0075375C" w:rsidP="009F459D">
            <w:pPr>
              <w:bidi w:val="0"/>
              <w:spacing w:after="0" w:line="240" w:lineRule="auto"/>
              <w:ind w:left="-57" w:right="-57"/>
              <w:jc w:val="center"/>
              <w:rPr>
                <w:rFonts w:asciiTheme="majorBidi" w:hAnsiTheme="majorBidi" w:cstheme="majorBidi"/>
                <w:bCs/>
                <w:color w:val="000000"/>
                <w:sz w:val="20"/>
                <w:szCs w:val="20"/>
              </w:rPr>
            </w:pPr>
            <w:r w:rsidRPr="009F459D">
              <w:rPr>
                <w:rFonts w:asciiTheme="majorBidi" w:hAnsiTheme="majorBidi" w:cstheme="majorBidi"/>
                <w:bCs/>
                <w:color w:val="000000"/>
                <w:sz w:val="20"/>
                <w:szCs w:val="20"/>
              </w:rPr>
              <w:t>1.654</w:t>
            </w:r>
          </w:p>
        </w:tc>
        <w:tc>
          <w:tcPr>
            <w:tcW w:w="11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375C" w:rsidRPr="009F459D" w:rsidRDefault="0075375C" w:rsidP="009F459D">
            <w:pPr>
              <w:bidi w:val="0"/>
              <w:spacing w:after="0" w:line="240" w:lineRule="auto"/>
              <w:ind w:left="-57" w:right="-57"/>
              <w:jc w:val="center"/>
              <w:rPr>
                <w:rFonts w:asciiTheme="majorBidi" w:hAnsiTheme="majorBidi" w:cstheme="majorBidi"/>
                <w:bCs/>
                <w:color w:val="000000"/>
                <w:sz w:val="20"/>
                <w:szCs w:val="20"/>
              </w:rPr>
            </w:pPr>
            <w:r w:rsidRPr="009F459D">
              <w:rPr>
                <w:rFonts w:asciiTheme="majorBidi" w:hAnsiTheme="majorBidi" w:cstheme="majorBidi"/>
                <w:bCs/>
                <w:color w:val="000000"/>
                <w:sz w:val="20"/>
                <w:szCs w:val="20"/>
              </w:rPr>
              <w:t>.100</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375C" w:rsidRPr="009F459D" w:rsidRDefault="0075375C" w:rsidP="009F459D">
            <w:pPr>
              <w:bidi w:val="0"/>
              <w:spacing w:after="0" w:line="240" w:lineRule="auto"/>
              <w:ind w:left="-57" w:right="-57"/>
              <w:jc w:val="center"/>
              <w:rPr>
                <w:rFonts w:asciiTheme="majorBidi" w:hAnsiTheme="majorBidi" w:cstheme="majorBidi"/>
                <w:bCs/>
                <w:color w:val="000000"/>
                <w:sz w:val="20"/>
                <w:szCs w:val="20"/>
              </w:rPr>
            </w:pPr>
            <w:r w:rsidRPr="009F459D">
              <w:rPr>
                <w:rFonts w:asciiTheme="majorBidi" w:hAnsiTheme="majorBidi" w:cstheme="majorBidi"/>
                <w:bCs/>
                <w:color w:val="000000"/>
                <w:sz w:val="20"/>
                <w:szCs w:val="20"/>
              </w:rPr>
              <w:t>1.061</w:t>
            </w:r>
          </w:p>
        </w:tc>
        <w:tc>
          <w:tcPr>
            <w:tcW w:w="947" w:type="dxa"/>
            <w:tcBorders>
              <w:top w:val="single" w:sz="4" w:space="0" w:color="auto"/>
              <w:left w:val="single" w:sz="4" w:space="0" w:color="auto"/>
              <w:bottom w:val="single" w:sz="4" w:space="0" w:color="auto"/>
              <w:right w:val="thickThinSmallGap" w:sz="12" w:space="0" w:color="auto"/>
            </w:tcBorders>
            <w:shd w:val="clear" w:color="auto" w:fill="auto"/>
            <w:vAlign w:val="center"/>
          </w:tcPr>
          <w:p w:rsidR="0075375C" w:rsidRPr="009F459D" w:rsidRDefault="0075375C" w:rsidP="009F459D">
            <w:pPr>
              <w:bidi w:val="0"/>
              <w:spacing w:after="0" w:line="240" w:lineRule="auto"/>
              <w:ind w:left="-57" w:right="-57"/>
              <w:jc w:val="center"/>
              <w:rPr>
                <w:rFonts w:asciiTheme="majorBidi" w:eastAsia="Times New Roman" w:hAnsiTheme="majorBidi" w:cstheme="majorBidi"/>
                <w:bCs/>
                <w:color w:val="000000"/>
                <w:sz w:val="20"/>
                <w:szCs w:val="20"/>
              </w:rPr>
            </w:pPr>
            <w:r w:rsidRPr="009F459D">
              <w:rPr>
                <w:rFonts w:asciiTheme="majorBidi" w:hAnsiTheme="majorBidi" w:cstheme="majorBidi"/>
                <w:bCs/>
                <w:color w:val="000000"/>
                <w:sz w:val="20"/>
                <w:szCs w:val="20"/>
              </w:rPr>
              <w:t>Non-significant</w:t>
            </w:r>
          </w:p>
        </w:tc>
      </w:tr>
      <w:tr w:rsidR="0075375C" w:rsidRPr="009F459D" w:rsidTr="002907E3">
        <w:trPr>
          <w:trHeight w:val="20"/>
          <w:jc w:val="center"/>
        </w:trPr>
        <w:tc>
          <w:tcPr>
            <w:tcW w:w="1354" w:type="dxa"/>
            <w:tcBorders>
              <w:top w:val="single" w:sz="4" w:space="0" w:color="auto"/>
              <w:left w:val="thinThickSmallGap" w:sz="12" w:space="0" w:color="auto"/>
              <w:bottom w:val="single" w:sz="4" w:space="0" w:color="auto"/>
              <w:right w:val="single" w:sz="4" w:space="0" w:color="auto"/>
            </w:tcBorders>
            <w:shd w:val="clear" w:color="auto" w:fill="auto"/>
            <w:vAlign w:val="center"/>
          </w:tcPr>
          <w:p w:rsidR="0075375C" w:rsidRPr="009F459D" w:rsidRDefault="0075375C" w:rsidP="009F459D">
            <w:pPr>
              <w:bidi w:val="0"/>
              <w:spacing w:after="0" w:line="240" w:lineRule="auto"/>
              <w:ind w:left="-57" w:right="-57"/>
              <w:jc w:val="center"/>
              <w:rPr>
                <w:rFonts w:asciiTheme="majorBidi" w:eastAsia="Times New Roman" w:hAnsiTheme="majorBidi" w:cstheme="majorBidi"/>
                <w:bCs/>
                <w:color w:val="000000"/>
                <w:sz w:val="20"/>
                <w:szCs w:val="20"/>
              </w:rPr>
            </w:pPr>
            <w:r w:rsidRPr="009F459D">
              <w:rPr>
                <w:rFonts w:asciiTheme="majorBidi" w:hAnsiTheme="majorBidi" w:cstheme="majorBidi"/>
                <w:bCs/>
                <w:color w:val="000000"/>
                <w:sz w:val="20"/>
                <w:szCs w:val="20"/>
              </w:rPr>
              <w:t>Big4</w:t>
            </w:r>
          </w:p>
        </w:tc>
        <w:tc>
          <w:tcPr>
            <w:tcW w:w="947" w:type="dxa"/>
            <w:tcBorders>
              <w:top w:val="single" w:sz="4" w:space="0" w:color="auto"/>
              <w:left w:val="single" w:sz="4" w:space="0" w:color="auto"/>
              <w:bottom w:val="single" w:sz="4" w:space="0" w:color="auto"/>
              <w:right w:val="single" w:sz="4" w:space="0" w:color="auto"/>
            </w:tcBorders>
            <w:shd w:val="clear" w:color="auto" w:fill="auto"/>
          </w:tcPr>
          <w:p w:rsidR="0075375C" w:rsidRPr="009F459D" w:rsidRDefault="0075375C" w:rsidP="009F459D">
            <w:pPr>
              <w:bidi w:val="0"/>
              <w:spacing w:after="0" w:line="240" w:lineRule="auto"/>
              <w:ind w:left="-57" w:right="-57"/>
              <w:jc w:val="center"/>
              <w:rPr>
                <w:rFonts w:asciiTheme="majorBidi" w:hAnsiTheme="majorBidi" w:cstheme="majorBidi"/>
                <w:bCs/>
                <w:color w:val="000000"/>
                <w:sz w:val="20"/>
                <w:szCs w:val="20"/>
              </w:rPr>
            </w:pPr>
            <w:r w:rsidRPr="009F459D">
              <w:rPr>
                <w:rFonts w:asciiTheme="majorBidi" w:hAnsiTheme="majorBidi" w:cstheme="majorBidi"/>
                <w:bCs/>
                <w:color w:val="000000"/>
                <w:sz w:val="20"/>
                <w:szCs w:val="20"/>
              </w:rPr>
              <w:t>Big4</w:t>
            </w:r>
          </w:p>
        </w:tc>
        <w:tc>
          <w:tcPr>
            <w:tcW w:w="7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375C" w:rsidRPr="009F459D" w:rsidRDefault="0075375C" w:rsidP="009F459D">
            <w:pPr>
              <w:bidi w:val="0"/>
              <w:spacing w:after="0" w:line="240" w:lineRule="auto"/>
              <w:ind w:left="-57" w:right="-57"/>
              <w:jc w:val="center"/>
              <w:rPr>
                <w:rFonts w:asciiTheme="majorBidi" w:hAnsiTheme="majorBidi" w:cstheme="majorBidi"/>
                <w:bCs/>
                <w:color w:val="000000"/>
                <w:sz w:val="20"/>
                <w:szCs w:val="20"/>
              </w:rPr>
            </w:pPr>
            <w:r w:rsidRPr="009F459D">
              <w:rPr>
                <w:rFonts w:asciiTheme="majorBidi" w:hAnsiTheme="majorBidi" w:cstheme="majorBidi"/>
                <w:bCs/>
                <w:color w:val="000000"/>
                <w:sz w:val="20"/>
                <w:szCs w:val="20"/>
              </w:rPr>
              <w:t>-.048</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375C" w:rsidRPr="009F459D" w:rsidRDefault="0075375C" w:rsidP="009F459D">
            <w:pPr>
              <w:bidi w:val="0"/>
              <w:spacing w:after="0" w:line="240" w:lineRule="auto"/>
              <w:ind w:left="-57" w:right="-57"/>
              <w:jc w:val="center"/>
              <w:rPr>
                <w:rFonts w:asciiTheme="majorBidi" w:hAnsiTheme="majorBidi" w:cstheme="majorBidi"/>
                <w:bCs/>
                <w:color w:val="000000"/>
                <w:sz w:val="20"/>
                <w:szCs w:val="20"/>
              </w:rPr>
            </w:pPr>
            <w:r w:rsidRPr="009F459D">
              <w:rPr>
                <w:rFonts w:asciiTheme="majorBidi" w:hAnsiTheme="majorBidi" w:cstheme="majorBidi"/>
                <w:bCs/>
                <w:color w:val="000000"/>
                <w:sz w:val="20"/>
                <w:szCs w:val="20"/>
              </w:rPr>
              <w:t>.150</w:t>
            </w:r>
          </w:p>
        </w:tc>
        <w:tc>
          <w:tcPr>
            <w:tcW w:w="13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375C" w:rsidRPr="009F459D" w:rsidRDefault="0075375C" w:rsidP="009F459D">
            <w:pPr>
              <w:bidi w:val="0"/>
              <w:spacing w:after="0" w:line="240" w:lineRule="auto"/>
              <w:ind w:left="-57" w:right="-57"/>
              <w:jc w:val="center"/>
              <w:rPr>
                <w:rFonts w:asciiTheme="majorBidi" w:hAnsiTheme="majorBidi" w:cstheme="majorBidi"/>
                <w:bCs/>
                <w:color w:val="000000"/>
                <w:sz w:val="20"/>
                <w:szCs w:val="20"/>
              </w:rPr>
            </w:pPr>
            <w:r w:rsidRPr="009F459D">
              <w:rPr>
                <w:rFonts w:asciiTheme="majorBidi" w:hAnsiTheme="majorBidi" w:cstheme="majorBidi"/>
                <w:bCs/>
                <w:color w:val="000000"/>
                <w:sz w:val="20"/>
                <w:szCs w:val="20"/>
              </w:rPr>
              <w:t>-.023</w:t>
            </w:r>
          </w:p>
        </w:tc>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375C" w:rsidRPr="009F459D" w:rsidRDefault="0075375C" w:rsidP="009F459D">
            <w:pPr>
              <w:bidi w:val="0"/>
              <w:spacing w:after="0" w:line="240" w:lineRule="auto"/>
              <w:ind w:left="-57" w:right="-57"/>
              <w:jc w:val="center"/>
              <w:rPr>
                <w:rFonts w:asciiTheme="majorBidi" w:hAnsiTheme="majorBidi" w:cstheme="majorBidi"/>
                <w:bCs/>
                <w:color w:val="000000"/>
                <w:sz w:val="20"/>
                <w:szCs w:val="20"/>
              </w:rPr>
            </w:pPr>
            <w:r w:rsidRPr="009F459D">
              <w:rPr>
                <w:rFonts w:asciiTheme="majorBidi" w:hAnsiTheme="majorBidi" w:cstheme="majorBidi"/>
                <w:bCs/>
                <w:color w:val="000000"/>
                <w:sz w:val="20"/>
                <w:szCs w:val="20"/>
              </w:rPr>
              <w:t>-.319</w:t>
            </w:r>
          </w:p>
        </w:tc>
        <w:tc>
          <w:tcPr>
            <w:tcW w:w="11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375C" w:rsidRPr="009F459D" w:rsidRDefault="0075375C" w:rsidP="009F459D">
            <w:pPr>
              <w:bidi w:val="0"/>
              <w:spacing w:after="0" w:line="240" w:lineRule="auto"/>
              <w:ind w:left="-57" w:right="-57"/>
              <w:jc w:val="center"/>
              <w:rPr>
                <w:rFonts w:asciiTheme="majorBidi" w:hAnsiTheme="majorBidi" w:cstheme="majorBidi"/>
                <w:bCs/>
                <w:color w:val="000000"/>
                <w:sz w:val="20"/>
                <w:szCs w:val="20"/>
              </w:rPr>
            </w:pPr>
            <w:r w:rsidRPr="009F459D">
              <w:rPr>
                <w:rFonts w:asciiTheme="majorBidi" w:hAnsiTheme="majorBidi" w:cstheme="majorBidi"/>
                <w:bCs/>
                <w:color w:val="000000"/>
                <w:sz w:val="20"/>
                <w:szCs w:val="20"/>
              </w:rPr>
              <w:t>.750</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375C" w:rsidRPr="009F459D" w:rsidRDefault="0075375C" w:rsidP="009F459D">
            <w:pPr>
              <w:bidi w:val="0"/>
              <w:spacing w:after="0" w:line="240" w:lineRule="auto"/>
              <w:ind w:left="-57" w:right="-57"/>
              <w:jc w:val="center"/>
              <w:rPr>
                <w:rFonts w:asciiTheme="majorBidi" w:eastAsia="Times New Roman" w:hAnsiTheme="majorBidi" w:cstheme="majorBidi"/>
                <w:bCs/>
                <w:color w:val="000000"/>
                <w:sz w:val="20"/>
                <w:szCs w:val="20"/>
              </w:rPr>
            </w:pPr>
            <w:r w:rsidRPr="009F459D">
              <w:rPr>
                <w:rFonts w:asciiTheme="majorBidi" w:hAnsiTheme="majorBidi" w:cstheme="majorBidi"/>
                <w:bCs/>
                <w:color w:val="000000"/>
                <w:sz w:val="20"/>
                <w:szCs w:val="20"/>
              </w:rPr>
              <w:t>1.152</w:t>
            </w:r>
          </w:p>
        </w:tc>
        <w:tc>
          <w:tcPr>
            <w:tcW w:w="947" w:type="dxa"/>
            <w:tcBorders>
              <w:top w:val="single" w:sz="4" w:space="0" w:color="auto"/>
              <w:left w:val="single" w:sz="4" w:space="0" w:color="auto"/>
              <w:bottom w:val="single" w:sz="4" w:space="0" w:color="auto"/>
              <w:right w:val="thickThinSmallGap" w:sz="12" w:space="0" w:color="auto"/>
            </w:tcBorders>
            <w:shd w:val="clear" w:color="auto" w:fill="FFFFFF" w:themeFill="background1"/>
            <w:vAlign w:val="center"/>
          </w:tcPr>
          <w:p w:rsidR="0075375C" w:rsidRPr="009F459D" w:rsidRDefault="0075375C" w:rsidP="009F459D">
            <w:pPr>
              <w:bidi w:val="0"/>
              <w:spacing w:after="0" w:line="240" w:lineRule="auto"/>
              <w:ind w:left="-57" w:right="-57"/>
              <w:jc w:val="center"/>
              <w:rPr>
                <w:rFonts w:asciiTheme="majorBidi" w:eastAsia="Times New Roman" w:hAnsiTheme="majorBidi" w:cstheme="majorBidi"/>
                <w:bCs/>
                <w:color w:val="000000"/>
                <w:sz w:val="20"/>
                <w:szCs w:val="20"/>
              </w:rPr>
            </w:pPr>
            <w:r w:rsidRPr="009F459D">
              <w:rPr>
                <w:rFonts w:asciiTheme="majorBidi" w:hAnsiTheme="majorBidi" w:cstheme="majorBidi"/>
                <w:bCs/>
                <w:color w:val="000000"/>
                <w:sz w:val="20"/>
                <w:szCs w:val="20"/>
              </w:rPr>
              <w:t>Non-significant</w:t>
            </w:r>
          </w:p>
        </w:tc>
      </w:tr>
      <w:tr w:rsidR="0075375C" w:rsidRPr="009F459D" w:rsidTr="002907E3">
        <w:trPr>
          <w:trHeight w:val="20"/>
          <w:jc w:val="center"/>
        </w:trPr>
        <w:tc>
          <w:tcPr>
            <w:tcW w:w="2301" w:type="dxa"/>
            <w:gridSpan w:val="2"/>
            <w:tcBorders>
              <w:top w:val="single" w:sz="4" w:space="0" w:color="auto"/>
              <w:left w:val="thinThickSmallGap" w:sz="12" w:space="0" w:color="auto"/>
              <w:bottom w:val="single" w:sz="4" w:space="0" w:color="auto"/>
              <w:right w:val="single" w:sz="4" w:space="0" w:color="auto"/>
            </w:tcBorders>
            <w:shd w:val="clear" w:color="auto" w:fill="auto"/>
            <w:vAlign w:val="center"/>
          </w:tcPr>
          <w:p w:rsidR="0075375C" w:rsidRPr="009F459D" w:rsidRDefault="0075375C" w:rsidP="009F459D">
            <w:pPr>
              <w:bidi w:val="0"/>
              <w:spacing w:after="0" w:line="240" w:lineRule="auto"/>
              <w:ind w:left="-57" w:right="-57"/>
              <w:jc w:val="center"/>
              <w:rPr>
                <w:rFonts w:asciiTheme="majorBidi" w:eastAsia="Times New Roman" w:hAnsiTheme="majorBidi" w:cstheme="majorBidi"/>
                <w:bCs/>
                <w:color w:val="000000"/>
                <w:sz w:val="20"/>
                <w:szCs w:val="20"/>
              </w:rPr>
            </w:pPr>
            <w:r w:rsidRPr="009F459D">
              <w:rPr>
                <w:rFonts w:asciiTheme="majorBidi" w:hAnsiTheme="majorBidi" w:cstheme="majorBidi"/>
                <w:bCs/>
                <w:color w:val="000000"/>
                <w:sz w:val="20"/>
                <w:szCs w:val="20"/>
              </w:rPr>
              <w:t>Multiple correlation coefficient R</w:t>
            </w:r>
          </w:p>
        </w:tc>
        <w:tc>
          <w:tcPr>
            <w:tcW w:w="6724" w:type="dxa"/>
            <w:gridSpan w:val="7"/>
            <w:tcBorders>
              <w:top w:val="single" w:sz="4" w:space="0" w:color="auto"/>
              <w:left w:val="single" w:sz="4" w:space="0" w:color="auto"/>
              <w:bottom w:val="single" w:sz="4" w:space="0" w:color="auto"/>
              <w:right w:val="thickThinSmallGap" w:sz="12" w:space="0" w:color="auto"/>
            </w:tcBorders>
            <w:shd w:val="clear" w:color="auto" w:fill="auto"/>
            <w:vAlign w:val="center"/>
          </w:tcPr>
          <w:p w:rsidR="0075375C" w:rsidRPr="009F459D" w:rsidRDefault="0075375C" w:rsidP="009F459D">
            <w:pPr>
              <w:bidi w:val="0"/>
              <w:spacing w:after="0" w:line="240" w:lineRule="auto"/>
              <w:ind w:left="-57" w:right="-57"/>
              <w:jc w:val="center"/>
              <w:rPr>
                <w:rFonts w:asciiTheme="majorBidi" w:eastAsia="Times New Roman" w:hAnsiTheme="majorBidi" w:cstheme="majorBidi"/>
                <w:bCs/>
                <w:color w:val="000000"/>
                <w:sz w:val="20"/>
                <w:szCs w:val="20"/>
              </w:rPr>
            </w:pPr>
            <w:r w:rsidRPr="009F459D">
              <w:rPr>
                <w:rFonts w:asciiTheme="majorBidi" w:hAnsiTheme="majorBidi" w:cstheme="majorBidi"/>
                <w:bCs/>
                <w:color w:val="000000"/>
                <w:sz w:val="20"/>
                <w:szCs w:val="20"/>
              </w:rPr>
              <w:t>0.291</w:t>
            </w:r>
          </w:p>
        </w:tc>
      </w:tr>
      <w:tr w:rsidR="0075375C" w:rsidRPr="009F459D" w:rsidTr="002907E3">
        <w:trPr>
          <w:trHeight w:val="20"/>
          <w:jc w:val="center"/>
        </w:trPr>
        <w:tc>
          <w:tcPr>
            <w:tcW w:w="2301" w:type="dxa"/>
            <w:gridSpan w:val="2"/>
            <w:tcBorders>
              <w:top w:val="single" w:sz="4" w:space="0" w:color="auto"/>
              <w:left w:val="thinThickSmallGap" w:sz="12" w:space="0" w:color="auto"/>
              <w:bottom w:val="single" w:sz="4" w:space="0" w:color="auto"/>
              <w:right w:val="single" w:sz="4" w:space="0" w:color="auto"/>
            </w:tcBorders>
            <w:shd w:val="clear" w:color="auto" w:fill="auto"/>
            <w:vAlign w:val="center"/>
          </w:tcPr>
          <w:p w:rsidR="0075375C" w:rsidRPr="009F459D" w:rsidRDefault="0075375C" w:rsidP="009F459D">
            <w:pPr>
              <w:bidi w:val="0"/>
              <w:spacing w:after="0" w:line="240" w:lineRule="auto"/>
              <w:ind w:left="-57" w:right="-57"/>
              <w:jc w:val="center"/>
              <w:rPr>
                <w:rFonts w:asciiTheme="majorBidi" w:eastAsia="Times New Roman" w:hAnsiTheme="majorBidi" w:cstheme="majorBidi"/>
                <w:bCs/>
                <w:color w:val="000000"/>
                <w:sz w:val="20"/>
                <w:szCs w:val="20"/>
              </w:rPr>
            </w:pPr>
            <w:r w:rsidRPr="009F459D">
              <w:rPr>
                <w:rFonts w:asciiTheme="majorBidi" w:hAnsiTheme="majorBidi" w:cstheme="majorBidi"/>
                <w:bCs/>
                <w:color w:val="000000"/>
                <w:sz w:val="20"/>
                <w:szCs w:val="20"/>
              </w:rPr>
              <w:t>Adjusted R coefficient of determination</w:t>
            </w:r>
          </w:p>
        </w:tc>
        <w:tc>
          <w:tcPr>
            <w:tcW w:w="6724" w:type="dxa"/>
            <w:gridSpan w:val="7"/>
            <w:tcBorders>
              <w:top w:val="single" w:sz="4" w:space="0" w:color="auto"/>
              <w:left w:val="single" w:sz="4" w:space="0" w:color="auto"/>
              <w:bottom w:val="single" w:sz="4" w:space="0" w:color="auto"/>
              <w:right w:val="thickThinSmallGap" w:sz="12" w:space="0" w:color="auto"/>
            </w:tcBorders>
            <w:shd w:val="clear" w:color="auto" w:fill="auto"/>
            <w:vAlign w:val="center"/>
          </w:tcPr>
          <w:p w:rsidR="0075375C" w:rsidRPr="009F459D" w:rsidRDefault="0075375C" w:rsidP="009F459D">
            <w:pPr>
              <w:bidi w:val="0"/>
              <w:spacing w:after="0" w:line="240" w:lineRule="auto"/>
              <w:ind w:left="-57" w:right="-57"/>
              <w:jc w:val="center"/>
              <w:rPr>
                <w:rFonts w:asciiTheme="majorBidi" w:eastAsia="Times New Roman" w:hAnsiTheme="majorBidi" w:cstheme="majorBidi"/>
                <w:bCs/>
                <w:color w:val="000000"/>
                <w:sz w:val="20"/>
                <w:szCs w:val="20"/>
              </w:rPr>
            </w:pPr>
            <w:r w:rsidRPr="009F459D">
              <w:rPr>
                <w:rFonts w:asciiTheme="majorBidi" w:hAnsiTheme="majorBidi" w:cstheme="majorBidi"/>
                <w:bCs/>
                <w:color w:val="000000"/>
                <w:sz w:val="20"/>
                <w:szCs w:val="20"/>
              </w:rPr>
              <w:t>0.053</w:t>
            </w:r>
          </w:p>
        </w:tc>
      </w:tr>
      <w:tr w:rsidR="0075375C" w:rsidRPr="009F459D" w:rsidTr="002907E3">
        <w:trPr>
          <w:trHeight w:val="20"/>
          <w:jc w:val="center"/>
        </w:trPr>
        <w:tc>
          <w:tcPr>
            <w:tcW w:w="2301" w:type="dxa"/>
            <w:gridSpan w:val="2"/>
            <w:tcBorders>
              <w:top w:val="single" w:sz="4" w:space="0" w:color="auto"/>
              <w:left w:val="thinThickSmallGap" w:sz="12" w:space="0" w:color="auto"/>
              <w:bottom w:val="single" w:sz="4" w:space="0" w:color="auto"/>
              <w:right w:val="single" w:sz="4" w:space="0" w:color="auto"/>
            </w:tcBorders>
            <w:shd w:val="clear" w:color="auto" w:fill="auto"/>
            <w:vAlign w:val="center"/>
          </w:tcPr>
          <w:p w:rsidR="0075375C" w:rsidRPr="009F459D" w:rsidRDefault="0075375C" w:rsidP="009F459D">
            <w:pPr>
              <w:bidi w:val="0"/>
              <w:spacing w:after="0" w:line="240" w:lineRule="auto"/>
              <w:ind w:left="-57" w:right="-57"/>
              <w:jc w:val="center"/>
              <w:rPr>
                <w:rFonts w:asciiTheme="majorBidi" w:eastAsia="Times New Roman" w:hAnsiTheme="majorBidi" w:cstheme="majorBidi"/>
                <w:bCs/>
                <w:color w:val="000000"/>
                <w:sz w:val="20"/>
                <w:szCs w:val="20"/>
              </w:rPr>
            </w:pPr>
            <w:r w:rsidRPr="009F459D">
              <w:rPr>
                <w:rFonts w:asciiTheme="majorBidi" w:hAnsiTheme="majorBidi" w:cstheme="majorBidi"/>
                <w:bCs/>
                <w:color w:val="000000"/>
                <w:sz w:val="20"/>
                <w:szCs w:val="20"/>
              </w:rPr>
              <w:t>coefficient of determination R</w:t>
            </w:r>
            <w:r w:rsidRPr="009F459D">
              <w:rPr>
                <w:rFonts w:asciiTheme="majorBidi" w:hAnsiTheme="majorBidi" w:cstheme="majorBidi"/>
                <w:bCs/>
                <w:color w:val="000000"/>
                <w:sz w:val="20"/>
                <w:szCs w:val="20"/>
                <w:vertAlign w:val="superscript"/>
              </w:rPr>
              <w:t>2</w:t>
            </w:r>
          </w:p>
        </w:tc>
        <w:tc>
          <w:tcPr>
            <w:tcW w:w="6724" w:type="dxa"/>
            <w:gridSpan w:val="7"/>
            <w:tcBorders>
              <w:top w:val="single" w:sz="4" w:space="0" w:color="auto"/>
              <w:left w:val="single" w:sz="4" w:space="0" w:color="auto"/>
              <w:bottom w:val="single" w:sz="4" w:space="0" w:color="auto"/>
              <w:right w:val="thickThinSmallGap" w:sz="12" w:space="0" w:color="auto"/>
            </w:tcBorders>
            <w:shd w:val="clear" w:color="auto" w:fill="auto"/>
            <w:vAlign w:val="center"/>
          </w:tcPr>
          <w:p w:rsidR="0075375C" w:rsidRPr="009F459D" w:rsidRDefault="0075375C" w:rsidP="009F459D">
            <w:pPr>
              <w:bidi w:val="0"/>
              <w:spacing w:after="0" w:line="240" w:lineRule="auto"/>
              <w:ind w:left="-57" w:right="-57"/>
              <w:jc w:val="center"/>
              <w:rPr>
                <w:rFonts w:asciiTheme="majorBidi" w:eastAsia="Times New Roman" w:hAnsiTheme="majorBidi" w:cstheme="majorBidi"/>
                <w:bCs/>
                <w:color w:val="000000"/>
                <w:sz w:val="20"/>
                <w:szCs w:val="20"/>
              </w:rPr>
            </w:pPr>
            <w:r w:rsidRPr="009F459D">
              <w:rPr>
                <w:rFonts w:asciiTheme="majorBidi" w:hAnsiTheme="majorBidi" w:cstheme="majorBidi"/>
                <w:bCs/>
                <w:color w:val="000000"/>
                <w:sz w:val="20"/>
                <w:szCs w:val="20"/>
              </w:rPr>
              <w:t>0.085</w:t>
            </w:r>
          </w:p>
        </w:tc>
      </w:tr>
      <w:tr w:rsidR="0075375C" w:rsidRPr="009F459D" w:rsidTr="002907E3">
        <w:trPr>
          <w:trHeight w:val="20"/>
          <w:jc w:val="center"/>
        </w:trPr>
        <w:tc>
          <w:tcPr>
            <w:tcW w:w="2301" w:type="dxa"/>
            <w:gridSpan w:val="2"/>
            <w:tcBorders>
              <w:top w:val="single" w:sz="4" w:space="0" w:color="auto"/>
              <w:left w:val="thinThickSmallGap" w:sz="12" w:space="0" w:color="auto"/>
              <w:bottom w:val="single" w:sz="4" w:space="0" w:color="auto"/>
              <w:right w:val="single" w:sz="4" w:space="0" w:color="auto"/>
            </w:tcBorders>
            <w:shd w:val="clear" w:color="auto" w:fill="auto"/>
            <w:vAlign w:val="center"/>
          </w:tcPr>
          <w:p w:rsidR="0075375C" w:rsidRPr="009F459D" w:rsidRDefault="0075375C" w:rsidP="009F459D">
            <w:pPr>
              <w:bidi w:val="0"/>
              <w:spacing w:after="0" w:line="240" w:lineRule="auto"/>
              <w:ind w:left="-57" w:right="-57"/>
              <w:jc w:val="center"/>
              <w:rPr>
                <w:rFonts w:asciiTheme="majorBidi" w:eastAsia="Times New Roman" w:hAnsiTheme="majorBidi" w:cstheme="majorBidi"/>
                <w:bCs/>
                <w:color w:val="000000"/>
                <w:sz w:val="20"/>
                <w:szCs w:val="20"/>
              </w:rPr>
            </w:pPr>
            <w:r w:rsidRPr="009F459D">
              <w:rPr>
                <w:rFonts w:asciiTheme="majorBidi" w:hAnsiTheme="majorBidi" w:cstheme="majorBidi"/>
                <w:bCs/>
                <w:color w:val="000000"/>
                <w:sz w:val="20"/>
                <w:szCs w:val="20"/>
              </w:rPr>
              <w:t>F value</w:t>
            </w:r>
          </w:p>
        </w:tc>
        <w:tc>
          <w:tcPr>
            <w:tcW w:w="6724" w:type="dxa"/>
            <w:gridSpan w:val="7"/>
            <w:tcBorders>
              <w:top w:val="single" w:sz="4" w:space="0" w:color="auto"/>
              <w:left w:val="single" w:sz="4" w:space="0" w:color="auto"/>
              <w:bottom w:val="single" w:sz="4" w:space="0" w:color="auto"/>
              <w:right w:val="thickThinSmallGap" w:sz="12" w:space="0" w:color="auto"/>
            </w:tcBorders>
            <w:shd w:val="clear" w:color="auto" w:fill="auto"/>
            <w:vAlign w:val="center"/>
          </w:tcPr>
          <w:p w:rsidR="0075375C" w:rsidRPr="009F459D" w:rsidRDefault="0075375C" w:rsidP="009F459D">
            <w:pPr>
              <w:bidi w:val="0"/>
              <w:spacing w:after="0" w:line="240" w:lineRule="auto"/>
              <w:ind w:left="-57" w:right="-57"/>
              <w:jc w:val="center"/>
              <w:rPr>
                <w:rFonts w:asciiTheme="majorBidi" w:eastAsia="Times New Roman" w:hAnsiTheme="majorBidi" w:cstheme="majorBidi"/>
                <w:bCs/>
                <w:color w:val="000000"/>
                <w:sz w:val="20"/>
                <w:szCs w:val="20"/>
              </w:rPr>
            </w:pPr>
            <w:r w:rsidRPr="009F459D">
              <w:rPr>
                <w:rFonts w:asciiTheme="majorBidi" w:hAnsiTheme="majorBidi" w:cstheme="majorBidi"/>
                <w:bCs/>
                <w:color w:val="000000"/>
                <w:sz w:val="20"/>
                <w:szCs w:val="20"/>
              </w:rPr>
              <w:t>2.678</w:t>
            </w:r>
          </w:p>
        </w:tc>
      </w:tr>
      <w:tr w:rsidR="0075375C" w:rsidRPr="009F459D" w:rsidTr="002907E3">
        <w:trPr>
          <w:trHeight w:val="20"/>
          <w:jc w:val="center"/>
        </w:trPr>
        <w:tc>
          <w:tcPr>
            <w:tcW w:w="2301" w:type="dxa"/>
            <w:gridSpan w:val="2"/>
            <w:tcBorders>
              <w:top w:val="single" w:sz="4" w:space="0" w:color="auto"/>
              <w:left w:val="thinThickSmallGap" w:sz="12" w:space="0" w:color="auto"/>
              <w:bottom w:val="single" w:sz="4" w:space="0" w:color="auto"/>
              <w:right w:val="single" w:sz="4" w:space="0" w:color="auto"/>
            </w:tcBorders>
            <w:shd w:val="clear" w:color="auto" w:fill="auto"/>
            <w:vAlign w:val="center"/>
          </w:tcPr>
          <w:p w:rsidR="0075375C" w:rsidRPr="009F459D" w:rsidRDefault="0075375C" w:rsidP="009F459D">
            <w:pPr>
              <w:bidi w:val="0"/>
              <w:spacing w:after="0" w:line="240" w:lineRule="auto"/>
              <w:ind w:left="-57" w:right="-57"/>
              <w:jc w:val="center"/>
              <w:rPr>
                <w:rFonts w:asciiTheme="majorBidi" w:eastAsia="Times New Roman" w:hAnsiTheme="majorBidi" w:cstheme="majorBidi"/>
                <w:bCs/>
                <w:color w:val="000000"/>
                <w:sz w:val="20"/>
                <w:szCs w:val="20"/>
              </w:rPr>
            </w:pPr>
            <w:r w:rsidRPr="009F459D">
              <w:rPr>
                <w:rFonts w:asciiTheme="majorBidi" w:hAnsiTheme="majorBidi" w:cstheme="majorBidi"/>
                <w:bCs/>
                <w:color w:val="000000"/>
                <w:sz w:val="20"/>
                <w:szCs w:val="20"/>
              </w:rPr>
              <w:t>Significance level (P-Value)</w:t>
            </w:r>
          </w:p>
        </w:tc>
        <w:tc>
          <w:tcPr>
            <w:tcW w:w="6724" w:type="dxa"/>
            <w:gridSpan w:val="7"/>
            <w:tcBorders>
              <w:top w:val="single" w:sz="4" w:space="0" w:color="auto"/>
              <w:left w:val="single" w:sz="4" w:space="0" w:color="auto"/>
              <w:bottom w:val="single" w:sz="4" w:space="0" w:color="auto"/>
              <w:right w:val="thickThinSmallGap" w:sz="12" w:space="0" w:color="auto"/>
            </w:tcBorders>
            <w:shd w:val="clear" w:color="auto" w:fill="auto"/>
            <w:vAlign w:val="center"/>
          </w:tcPr>
          <w:p w:rsidR="0075375C" w:rsidRPr="009F459D" w:rsidRDefault="0075375C" w:rsidP="009F459D">
            <w:pPr>
              <w:bidi w:val="0"/>
              <w:spacing w:after="0" w:line="240" w:lineRule="auto"/>
              <w:ind w:left="-57" w:right="-57"/>
              <w:jc w:val="center"/>
              <w:rPr>
                <w:rFonts w:asciiTheme="majorBidi" w:eastAsia="Times New Roman" w:hAnsiTheme="majorBidi" w:cstheme="majorBidi"/>
                <w:bCs/>
                <w:color w:val="000000"/>
                <w:sz w:val="20"/>
                <w:szCs w:val="20"/>
              </w:rPr>
            </w:pPr>
            <w:r w:rsidRPr="009F459D">
              <w:rPr>
                <w:rFonts w:asciiTheme="majorBidi" w:hAnsiTheme="majorBidi" w:cstheme="majorBidi"/>
                <w:bCs/>
                <w:color w:val="000000"/>
                <w:sz w:val="20"/>
                <w:szCs w:val="20"/>
              </w:rPr>
              <w:t>0.011</w:t>
            </w:r>
          </w:p>
        </w:tc>
      </w:tr>
      <w:tr w:rsidR="0075375C" w:rsidRPr="009F459D" w:rsidTr="002907E3">
        <w:trPr>
          <w:trHeight w:val="20"/>
          <w:jc w:val="center"/>
        </w:trPr>
        <w:tc>
          <w:tcPr>
            <w:tcW w:w="2301" w:type="dxa"/>
            <w:gridSpan w:val="2"/>
            <w:tcBorders>
              <w:top w:val="single" w:sz="4" w:space="0" w:color="auto"/>
              <w:left w:val="thinThickSmallGap" w:sz="12" w:space="0" w:color="auto"/>
              <w:bottom w:val="thickThinSmallGap" w:sz="12" w:space="0" w:color="auto"/>
              <w:right w:val="single" w:sz="4" w:space="0" w:color="auto"/>
            </w:tcBorders>
            <w:shd w:val="clear" w:color="auto" w:fill="auto"/>
            <w:vAlign w:val="center"/>
          </w:tcPr>
          <w:p w:rsidR="0075375C" w:rsidRPr="009F459D" w:rsidRDefault="0075375C" w:rsidP="009F459D">
            <w:pPr>
              <w:bidi w:val="0"/>
              <w:spacing w:after="0" w:line="240" w:lineRule="auto"/>
              <w:ind w:left="-57" w:right="-57"/>
              <w:jc w:val="center"/>
              <w:rPr>
                <w:rFonts w:asciiTheme="majorBidi" w:eastAsia="Times New Roman" w:hAnsiTheme="majorBidi" w:cstheme="majorBidi"/>
                <w:bCs/>
                <w:color w:val="000000"/>
                <w:sz w:val="20"/>
                <w:szCs w:val="20"/>
              </w:rPr>
            </w:pPr>
            <w:r w:rsidRPr="009F459D">
              <w:rPr>
                <w:rFonts w:asciiTheme="majorBidi" w:hAnsiTheme="majorBidi" w:cstheme="majorBidi"/>
                <w:bCs/>
                <w:color w:val="000000"/>
                <w:sz w:val="20"/>
                <w:szCs w:val="20"/>
              </w:rPr>
              <w:t xml:space="preserve">Durbin </w:t>
            </w:r>
            <w:proofErr w:type="spellStart"/>
            <w:r w:rsidRPr="009F459D">
              <w:rPr>
                <w:rFonts w:asciiTheme="majorBidi" w:hAnsiTheme="majorBidi" w:cstheme="majorBidi"/>
                <w:bCs/>
                <w:color w:val="000000"/>
                <w:sz w:val="20"/>
                <w:szCs w:val="20"/>
              </w:rPr>
              <w:t>watson</w:t>
            </w:r>
            <w:proofErr w:type="spellEnd"/>
            <w:r w:rsidRPr="009F459D">
              <w:rPr>
                <w:rFonts w:asciiTheme="majorBidi" w:hAnsiTheme="majorBidi" w:cstheme="majorBidi"/>
                <w:bCs/>
                <w:color w:val="000000"/>
                <w:sz w:val="20"/>
                <w:szCs w:val="20"/>
              </w:rPr>
              <w:t xml:space="preserve"> value DW statistics</w:t>
            </w:r>
          </w:p>
        </w:tc>
        <w:tc>
          <w:tcPr>
            <w:tcW w:w="6724" w:type="dxa"/>
            <w:gridSpan w:val="7"/>
            <w:tcBorders>
              <w:top w:val="single" w:sz="4" w:space="0" w:color="auto"/>
              <w:left w:val="single" w:sz="4" w:space="0" w:color="auto"/>
              <w:bottom w:val="thickThinSmallGap" w:sz="12" w:space="0" w:color="auto"/>
              <w:right w:val="thickThinSmallGap" w:sz="12" w:space="0" w:color="auto"/>
            </w:tcBorders>
            <w:shd w:val="clear" w:color="auto" w:fill="auto"/>
            <w:vAlign w:val="center"/>
          </w:tcPr>
          <w:p w:rsidR="0075375C" w:rsidRPr="009F459D" w:rsidRDefault="0075375C" w:rsidP="009F459D">
            <w:pPr>
              <w:bidi w:val="0"/>
              <w:spacing w:after="0" w:line="240" w:lineRule="auto"/>
              <w:ind w:left="-57" w:right="-57"/>
              <w:jc w:val="center"/>
              <w:rPr>
                <w:rFonts w:asciiTheme="majorBidi" w:eastAsia="Times New Roman" w:hAnsiTheme="majorBidi" w:cstheme="majorBidi"/>
                <w:bCs/>
                <w:color w:val="000000"/>
                <w:sz w:val="20"/>
                <w:szCs w:val="20"/>
              </w:rPr>
            </w:pPr>
            <w:r w:rsidRPr="009F459D">
              <w:rPr>
                <w:rFonts w:asciiTheme="majorBidi" w:hAnsiTheme="majorBidi" w:cstheme="majorBidi"/>
                <w:bCs/>
                <w:color w:val="000000"/>
                <w:sz w:val="20"/>
                <w:szCs w:val="20"/>
              </w:rPr>
              <w:t>0.687</w:t>
            </w:r>
          </w:p>
        </w:tc>
      </w:tr>
    </w:tbl>
    <w:p w:rsidR="0075375C" w:rsidRPr="0075375C" w:rsidRDefault="0075375C" w:rsidP="0075375C">
      <w:pPr>
        <w:bidi w:val="0"/>
        <w:spacing w:after="0" w:line="360" w:lineRule="auto"/>
        <w:jc w:val="lowKashida"/>
        <w:rPr>
          <w:rFonts w:asciiTheme="majorBidi" w:hAnsiTheme="majorBidi" w:cstheme="majorBidi"/>
          <w:bCs/>
          <w:sz w:val="24"/>
          <w:szCs w:val="24"/>
        </w:rPr>
      </w:pPr>
      <w:r w:rsidRPr="0075375C">
        <w:rPr>
          <w:rFonts w:asciiTheme="majorBidi" w:hAnsiTheme="majorBidi" w:cstheme="majorBidi"/>
          <w:b/>
          <w:sz w:val="24"/>
          <w:szCs w:val="24"/>
        </w:rPr>
        <w:t>Source</w:t>
      </w:r>
      <w:r w:rsidRPr="0075375C">
        <w:rPr>
          <w:rFonts w:asciiTheme="majorBidi" w:hAnsiTheme="majorBidi" w:cstheme="majorBidi"/>
          <w:bCs/>
          <w:sz w:val="24"/>
          <w:szCs w:val="24"/>
        </w:rPr>
        <w:t>: The Statistical Analysis Outputs.</w:t>
      </w:r>
    </w:p>
    <w:p w:rsidR="0075375C" w:rsidRPr="0075375C" w:rsidRDefault="0075375C" w:rsidP="00B71E48">
      <w:pPr>
        <w:bidi w:val="0"/>
        <w:spacing w:after="0" w:line="360" w:lineRule="auto"/>
        <w:ind w:firstLine="720"/>
        <w:jc w:val="lowKashida"/>
        <w:rPr>
          <w:rFonts w:asciiTheme="majorBidi" w:hAnsiTheme="majorBidi" w:cstheme="majorBidi"/>
          <w:sz w:val="24"/>
          <w:szCs w:val="24"/>
        </w:rPr>
      </w:pPr>
      <w:r w:rsidRPr="0075375C">
        <w:rPr>
          <w:rFonts w:asciiTheme="majorBidi" w:hAnsiTheme="majorBidi" w:cstheme="majorBidi"/>
          <w:sz w:val="24"/>
          <w:szCs w:val="24"/>
        </w:rPr>
        <w:lastRenderedPageBreak/>
        <w:t>Table (4) shows that the VIF coefficient of the independent variables of the second model is less than (3), which indicates that there is no linear duplication between the model-independent variables. Moreover, the value of the Durbin-Watson test shows that there is no self-correlation problem between the study variables, and therefore the first study model does not have the problem of linear interference (</w:t>
      </w:r>
      <w:proofErr w:type="spellStart"/>
      <w:r w:rsidRPr="0075375C">
        <w:rPr>
          <w:rFonts w:asciiTheme="majorBidi" w:hAnsiTheme="majorBidi" w:cstheme="majorBidi"/>
          <w:sz w:val="24"/>
          <w:szCs w:val="24"/>
        </w:rPr>
        <w:t>Collinearity</w:t>
      </w:r>
      <w:proofErr w:type="spellEnd"/>
      <w:r w:rsidRPr="0075375C">
        <w:rPr>
          <w:rFonts w:asciiTheme="majorBidi" w:hAnsiTheme="majorBidi" w:cstheme="majorBidi"/>
          <w:sz w:val="24"/>
          <w:szCs w:val="24"/>
        </w:rPr>
        <w:t>) or autocorrelation, which indicates that they can be relied upon.</w:t>
      </w:r>
    </w:p>
    <w:p w:rsidR="0075375C" w:rsidRPr="0075375C" w:rsidRDefault="0075375C" w:rsidP="0075375C">
      <w:pPr>
        <w:pStyle w:val="ListParagraph"/>
        <w:bidi w:val="0"/>
        <w:spacing w:after="0" w:line="360" w:lineRule="auto"/>
        <w:ind w:left="0" w:firstLine="720"/>
        <w:contextualSpacing w:val="0"/>
        <w:jc w:val="lowKashida"/>
        <w:rPr>
          <w:rFonts w:asciiTheme="majorBidi" w:hAnsiTheme="majorBidi" w:cstheme="majorBidi"/>
          <w:bCs/>
          <w:sz w:val="24"/>
          <w:szCs w:val="24"/>
        </w:rPr>
      </w:pPr>
      <w:r w:rsidRPr="0075375C">
        <w:rPr>
          <w:rFonts w:asciiTheme="majorBidi" w:hAnsiTheme="majorBidi" w:cstheme="majorBidi"/>
          <w:bCs/>
          <w:sz w:val="24"/>
          <w:szCs w:val="24"/>
        </w:rPr>
        <w:t>The previous table data indicates that the multiple linear regression equation for the second hypothesis can be formulated as follows:</w:t>
      </w:r>
    </w:p>
    <w:p w:rsidR="0075375C" w:rsidRPr="0075375C" w:rsidRDefault="0075375C" w:rsidP="0075375C">
      <w:pPr>
        <w:bidi w:val="0"/>
        <w:spacing w:after="0" w:line="360" w:lineRule="auto"/>
        <w:jc w:val="lowKashida"/>
        <w:rPr>
          <w:rFonts w:asciiTheme="majorBidi" w:hAnsiTheme="majorBidi" w:cstheme="majorBidi"/>
          <w:b/>
          <w:bCs/>
          <w:sz w:val="24"/>
          <w:szCs w:val="24"/>
        </w:rPr>
      </w:pPr>
      <w:r w:rsidRPr="0075375C">
        <w:rPr>
          <w:rFonts w:asciiTheme="majorBidi" w:hAnsiTheme="majorBidi" w:cstheme="majorBidi"/>
          <w:b/>
          <w:bCs/>
          <w:sz w:val="24"/>
          <w:szCs w:val="24"/>
        </w:rPr>
        <w:t>The second research model to test the second hypothesis:</w:t>
      </w:r>
      <w:r w:rsidRPr="0075375C">
        <w:rPr>
          <w:rFonts w:asciiTheme="majorBidi" w:hAnsiTheme="majorBidi" w:cstheme="majorBidi"/>
          <w:b/>
          <w:sz w:val="24"/>
          <w:szCs w:val="24"/>
        </w:rPr>
        <w:t xml:space="preserve">  </w:t>
      </w:r>
    </w:p>
    <w:tbl>
      <w:tblPr>
        <w:tblStyle w:val="LightShading-Accent1"/>
        <w:tblW w:w="8222" w:type="dxa"/>
        <w:jc w:val="center"/>
        <w:shd w:val="clear" w:color="auto" w:fill="F2F2F2" w:themeFill="background1" w:themeFillShade="F2"/>
        <w:tblLook w:val="0000" w:firstRow="0" w:lastRow="0" w:firstColumn="0" w:lastColumn="0" w:noHBand="0" w:noVBand="0"/>
      </w:tblPr>
      <w:tblGrid>
        <w:gridCol w:w="8222"/>
      </w:tblGrid>
      <w:tr w:rsidR="0075375C" w:rsidRPr="0075375C" w:rsidTr="002907E3">
        <w:trPr>
          <w:cnfStyle w:val="000000100000" w:firstRow="0" w:lastRow="0" w:firstColumn="0" w:lastColumn="0" w:oddVBand="0" w:evenVBand="0" w:oddHBand="1" w:evenHBand="0" w:firstRowFirstColumn="0" w:firstRowLastColumn="0" w:lastRowFirstColumn="0" w:lastRowLastColumn="0"/>
          <w:trHeight w:val="20"/>
          <w:jc w:val="center"/>
        </w:trPr>
        <w:tc>
          <w:tcPr>
            <w:cnfStyle w:val="000010000000" w:firstRow="0" w:lastRow="0" w:firstColumn="0" w:lastColumn="0" w:oddVBand="1" w:evenVBand="0" w:oddHBand="0" w:evenHBand="0" w:firstRowFirstColumn="0" w:firstRowLastColumn="0" w:lastRowFirstColumn="0" w:lastRowLastColumn="0"/>
            <w:tcW w:w="8222" w:type="dxa"/>
            <w:tcBorders>
              <w:top w:val="thinThickSmallGap" w:sz="12" w:space="0" w:color="auto"/>
              <w:left w:val="thinThickSmallGap" w:sz="12" w:space="0" w:color="auto"/>
              <w:bottom w:val="thickThinSmallGap" w:sz="12" w:space="0" w:color="auto"/>
              <w:right w:val="thickThinSmallGap" w:sz="12" w:space="0" w:color="auto"/>
            </w:tcBorders>
            <w:shd w:val="clear" w:color="auto" w:fill="F2F2F2" w:themeFill="background1" w:themeFillShade="F2"/>
          </w:tcPr>
          <w:p w:rsidR="0075375C" w:rsidRPr="0075375C" w:rsidRDefault="0075375C" w:rsidP="0075375C">
            <w:pPr>
              <w:bidi w:val="0"/>
              <w:spacing w:line="360" w:lineRule="auto"/>
              <w:jc w:val="lowKashida"/>
              <w:rPr>
                <w:rFonts w:asciiTheme="majorBidi" w:hAnsiTheme="majorBidi" w:cstheme="majorBidi"/>
                <w:b/>
                <w:bCs/>
                <w:iCs/>
                <w:color w:val="000000"/>
                <w:sz w:val="24"/>
                <w:szCs w:val="24"/>
              </w:rPr>
            </w:pPr>
            <w:r w:rsidRPr="0075375C">
              <w:rPr>
                <w:rFonts w:asciiTheme="majorBidi" w:hAnsiTheme="majorBidi" w:cstheme="majorBidi"/>
                <w:b/>
                <w:iCs/>
                <w:color w:val="000000"/>
                <w:sz w:val="24"/>
                <w:szCs w:val="24"/>
              </w:rPr>
              <w:t xml:space="preserve">P_RELV = (.179) - (.772) DECO - (.378) DENV + (.682) DSOC + (.018)   SIZE   - (.043)   LEV + (.084) Tenure - (.048) Big4 </w:t>
            </w:r>
          </w:p>
        </w:tc>
      </w:tr>
    </w:tbl>
    <w:p w:rsidR="0075375C" w:rsidRPr="0075375C" w:rsidRDefault="0075375C" w:rsidP="0075375C">
      <w:pPr>
        <w:pStyle w:val="ListParagraph"/>
        <w:bidi w:val="0"/>
        <w:spacing w:after="0" w:line="360" w:lineRule="auto"/>
        <w:ind w:left="0"/>
        <w:contextualSpacing w:val="0"/>
        <w:jc w:val="lowKashida"/>
        <w:rPr>
          <w:rFonts w:asciiTheme="majorBidi" w:hAnsiTheme="majorBidi" w:cstheme="majorBidi"/>
          <w:b/>
          <w:bCs/>
          <w:color w:val="FF0000"/>
          <w:sz w:val="24"/>
          <w:szCs w:val="24"/>
        </w:rPr>
      </w:pPr>
      <w:r w:rsidRPr="0075375C">
        <w:rPr>
          <w:rFonts w:asciiTheme="majorBidi" w:hAnsiTheme="majorBidi" w:cstheme="majorBidi"/>
          <w:b/>
          <w:sz w:val="24"/>
          <w:szCs w:val="24"/>
        </w:rPr>
        <w:t>It shows that:</w:t>
      </w:r>
    </w:p>
    <w:p w:rsidR="0075375C" w:rsidRPr="0075375C" w:rsidRDefault="0075375C" w:rsidP="0075375C">
      <w:pPr>
        <w:pStyle w:val="ListParagraph"/>
        <w:numPr>
          <w:ilvl w:val="0"/>
          <w:numId w:val="57"/>
        </w:numPr>
        <w:bidi w:val="0"/>
        <w:spacing w:after="0" w:line="360" w:lineRule="auto"/>
        <w:ind w:left="227" w:hanging="227"/>
        <w:contextualSpacing w:val="0"/>
        <w:jc w:val="lowKashida"/>
        <w:rPr>
          <w:rFonts w:asciiTheme="majorBidi" w:hAnsiTheme="majorBidi" w:cstheme="majorBidi"/>
          <w:sz w:val="24"/>
          <w:szCs w:val="24"/>
        </w:rPr>
      </w:pPr>
      <w:r w:rsidRPr="0075375C">
        <w:rPr>
          <w:rFonts w:asciiTheme="majorBidi" w:hAnsiTheme="majorBidi" w:cstheme="majorBidi"/>
          <w:sz w:val="24"/>
          <w:szCs w:val="24"/>
        </w:rPr>
        <w:t>The model interpretive capability, which is represented in the value of the multiple correlation coefficient between the independent variables and the dependent variable, reached (0.291), and the relative contribution (coefficient of determination) R</w:t>
      </w:r>
      <w:r w:rsidRPr="0075375C">
        <w:rPr>
          <w:rFonts w:asciiTheme="majorBidi" w:hAnsiTheme="majorBidi" w:cstheme="majorBidi"/>
          <w:sz w:val="24"/>
          <w:szCs w:val="24"/>
          <w:vertAlign w:val="superscript"/>
        </w:rPr>
        <w:t>2</w:t>
      </w:r>
      <w:r w:rsidRPr="0075375C">
        <w:rPr>
          <w:rFonts w:asciiTheme="majorBidi" w:hAnsiTheme="majorBidi" w:cstheme="majorBidi"/>
          <w:sz w:val="24"/>
          <w:szCs w:val="24"/>
        </w:rPr>
        <w:t xml:space="preserve"> of the model reached (0.085), which means that the independent variables explain the ratio (8.5%) of the change in the dependent variable of the price model to the Value Relevance of Accounting Information (P_RELV). The remainder is due to the random error in the model as a result of the non-inclusion of other independent variables of the second study model.</w:t>
      </w:r>
    </w:p>
    <w:p w:rsidR="0075375C" w:rsidRPr="0075375C" w:rsidRDefault="0075375C" w:rsidP="0075375C">
      <w:pPr>
        <w:pStyle w:val="ListParagraph"/>
        <w:numPr>
          <w:ilvl w:val="0"/>
          <w:numId w:val="57"/>
        </w:numPr>
        <w:bidi w:val="0"/>
        <w:spacing w:after="0" w:line="360" w:lineRule="auto"/>
        <w:ind w:left="227" w:hanging="227"/>
        <w:contextualSpacing w:val="0"/>
        <w:jc w:val="lowKashida"/>
        <w:rPr>
          <w:rFonts w:asciiTheme="majorBidi" w:hAnsiTheme="majorBidi" w:cstheme="majorBidi"/>
          <w:sz w:val="24"/>
          <w:szCs w:val="24"/>
        </w:rPr>
      </w:pPr>
      <w:r w:rsidRPr="0075375C">
        <w:rPr>
          <w:rFonts w:asciiTheme="majorBidi" w:hAnsiTheme="majorBidi" w:cstheme="majorBidi"/>
          <w:sz w:val="24"/>
          <w:szCs w:val="24"/>
        </w:rPr>
        <w:t xml:space="preserve">There is a negative and significant correlation between the disclosure of economic dimension practices (DECO) and the Value Relevance of Accounting Information (R_RELV) as a measure of the predictability of accounting information, where the regression coefficient has reached (-0.772) with a significance level of (0.001). It was clarified that there is a positive and significant correlation between the disclosure of social dimension practices (DSOC) and the Value Relevance of Accounting Information (R_RELV); as the regression coefficient reached (0.682) and the significance level (0.02), as well as a negative and non-significant correlation between disclosure of environmental dimension practices (DENV) and the Value Relevance of Accounting Information (R_RELV), with a regression coefficient (-0.378) and a significance level greater than (0.05). </w:t>
      </w:r>
    </w:p>
    <w:p w:rsidR="0075375C" w:rsidRPr="0075375C" w:rsidRDefault="0075375C" w:rsidP="0075375C">
      <w:pPr>
        <w:pStyle w:val="ListParagraph"/>
        <w:numPr>
          <w:ilvl w:val="0"/>
          <w:numId w:val="57"/>
        </w:numPr>
        <w:bidi w:val="0"/>
        <w:spacing w:after="0" w:line="360" w:lineRule="auto"/>
        <w:ind w:left="227" w:hanging="227"/>
        <w:contextualSpacing w:val="0"/>
        <w:jc w:val="lowKashida"/>
        <w:rPr>
          <w:rFonts w:asciiTheme="majorBidi" w:hAnsiTheme="majorBidi" w:cstheme="majorBidi"/>
          <w:sz w:val="24"/>
          <w:szCs w:val="24"/>
        </w:rPr>
      </w:pPr>
      <w:r w:rsidRPr="0075375C">
        <w:rPr>
          <w:rFonts w:asciiTheme="majorBidi" w:hAnsiTheme="majorBidi" w:cstheme="majorBidi"/>
          <w:b/>
          <w:sz w:val="24"/>
          <w:szCs w:val="24"/>
        </w:rPr>
        <w:t>Concerning control variables,</w:t>
      </w:r>
      <w:r w:rsidRPr="0075375C">
        <w:rPr>
          <w:rFonts w:asciiTheme="majorBidi" w:hAnsiTheme="majorBidi" w:cstheme="majorBidi"/>
          <w:sz w:val="24"/>
          <w:szCs w:val="24"/>
        </w:rPr>
        <w:t xml:space="preserve"> a positive and non-significant correlation was found between the size of the company, the length of the contract between the </w:t>
      </w:r>
      <w:r w:rsidRPr="0075375C">
        <w:rPr>
          <w:rFonts w:asciiTheme="majorBidi" w:hAnsiTheme="majorBidi" w:cstheme="majorBidi"/>
          <w:sz w:val="24"/>
          <w:szCs w:val="24"/>
        </w:rPr>
        <w:lastRenderedPageBreak/>
        <w:t>auditor and the auditor's client (Tenure), and the Value Relevance of Accounting Information (R_RELV); as the regression coefficients reached (0.084; 0.018) respectively with a significance level that is greater than (0.05). It was indicated that there is a positive and significant correlation between both (Leverage and Big Four) and the Value Relevance of Accounting Information (R_RELV), with regression coefficients (-0.048; -0.043) respectively and a significance level that is greater than (0.05).</w:t>
      </w:r>
    </w:p>
    <w:p w:rsidR="0075375C" w:rsidRPr="0075375C" w:rsidRDefault="0075375C" w:rsidP="0075375C">
      <w:pPr>
        <w:pStyle w:val="ListParagraph"/>
        <w:numPr>
          <w:ilvl w:val="0"/>
          <w:numId w:val="57"/>
        </w:numPr>
        <w:bidi w:val="0"/>
        <w:spacing w:after="0" w:line="360" w:lineRule="auto"/>
        <w:ind w:left="227" w:hanging="227"/>
        <w:contextualSpacing w:val="0"/>
        <w:jc w:val="lowKashida"/>
        <w:rPr>
          <w:rFonts w:asciiTheme="majorBidi" w:hAnsiTheme="majorBidi" w:cstheme="majorBidi"/>
          <w:sz w:val="24"/>
          <w:szCs w:val="24"/>
        </w:rPr>
      </w:pPr>
      <w:r w:rsidRPr="0075375C">
        <w:rPr>
          <w:rFonts w:asciiTheme="majorBidi" w:hAnsiTheme="majorBidi" w:cstheme="majorBidi"/>
          <w:sz w:val="24"/>
          <w:szCs w:val="24"/>
        </w:rPr>
        <w:t xml:space="preserve">The P-value of the second model is found to be below the significance level (0.05) of (0.011), and the calculated F value (2.678). </w:t>
      </w:r>
    </w:p>
    <w:p w:rsidR="0075375C" w:rsidRPr="0075375C" w:rsidRDefault="0075375C" w:rsidP="0075375C">
      <w:pPr>
        <w:bidi w:val="0"/>
        <w:spacing w:after="0" w:line="360" w:lineRule="auto"/>
        <w:ind w:firstLine="720"/>
        <w:jc w:val="lowKashida"/>
        <w:rPr>
          <w:rFonts w:asciiTheme="majorBidi" w:hAnsiTheme="majorBidi" w:cstheme="majorBidi"/>
          <w:b/>
          <w:bCs/>
          <w:sz w:val="24"/>
          <w:szCs w:val="24"/>
          <w:rtl/>
          <w:lang w:bidi="ar-EG"/>
        </w:rPr>
      </w:pPr>
      <w:r w:rsidRPr="0075375C">
        <w:rPr>
          <w:rFonts w:asciiTheme="majorBidi" w:hAnsiTheme="majorBidi" w:cstheme="majorBidi"/>
          <w:bCs/>
          <w:sz w:val="24"/>
          <w:szCs w:val="24"/>
        </w:rPr>
        <w:t>Consequently, the null hypothesis is rejected and the alternative hypothesis is accepted, i.e., "there is a statistically significant impact of the disclosure of sustainable development practices in its three dimensions on the price model of the Value Relevance of Accounting Information as a measure of the predictability of accounting information".</w:t>
      </w:r>
    </w:p>
    <w:p w:rsidR="0075375C" w:rsidRPr="0075375C" w:rsidRDefault="0075375C" w:rsidP="0075375C">
      <w:pPr>
        <w:bidi w:val="0"/>
        <w:spacing w:after="0" w:line="360" w:lineRule="auto"/>
        <w:ind w:firstLine="720"/>
        <w:jc w:val="lowKashida"/>
        <w:rPr>
          <w:rFonts w:asciiTheme="majorBidi" w:hAnsiTheme="majorBidi" w:cstheme="majorBidi"/>
          <w:bCs/>
          <w:sz w:val="24"/>
          <w:szCs w:val="24"/>
        </w:rPr>
      </w:pPr>
      <w:r w:rsidRPr="0075375C">
        <w:rPr>
          <w:rFonts w:asciiTheme="majorBidi" w:hAnsiTheme="majorBidi" w:cstheme="majorBidi"/>
          <w:bCs/>
          <w:sz w:val="24"/>
          <w:szCs w:val="24"/>
        </w:rPr>
        <w:t>The results of the study reveal that there is a positive relationship between the disclosure of sustainable development practices in its three dimensions and accounting conservatism as a measure of the predictive ability of accounting information, and that, there is a positive relationship between the disclosure of sustainable development practices (as a cumulative index of three dimensions combined) and the price model of the value relevance of accounting information as a measure of the predictive ability of accounting information.</w:t>
      </w:r>
    </w:p>
    <w:p w:rsidR="0075375C" w:rsidRPr="0075375C" w:rsidRDefault="0075375C" w:rsidP="0075375C">
      <w:pPr>
        <w:pStyle w:val="BodyText"/>
        <w:spacing w:line="360" w:lineRule="auto"/>
        <w:ind w:left="0"/>
        <w:rPr>
          <w:rFonts w:asciiTheme="majorBidi" w:eastAsia="Calibri" w:hAnsiTheme="majorBidi" w:cstheme="majorBidi"/>
          <w:b/>
          <w:bCs/>
        </w:rPr>
      </w:pPr>
      <w:r w:rsidRPr="0075375C">
        <w:rPr>
          <w:rFonts w:asciiTheme="majorBidi" w:eastAsia="Calibri" w:hAnsiTheme="majorBidi" w:cstheme="majorBidi"/>
          <w:b/>
          <w:bCs/>
        </w:rPr>
        <w:t>Summary and Recommendations</w:t>
      </w:r>
    </w:p>
    <w:p w:rsidR="0075375C" w:rsidRPr="0075375C" w:rsidRDefault="0075375C" w:rsidP="0075375C">
      <w:pPr>
        <w:bidi w:val="0"/>
        <w:spacing w:after="0" w:line="360" w:lineRule="auto"/>
        <w:ind w:firstLine="720"/>
        <w:jc w:val="lowKashida"/>
        <w:rPr>
          <w:rFonts w:asciiTheme="majorBidi" w:hAnsiTheme="majorBidi" w:cstheme="majorBidi"/>
          <w:sz w:val="24"/>
          <w:szCs w:val="24"/>
        </w:rPr>
      </w:pPr>
      <w:r w:rsidRPr="0075375C">
        <w:rPr>
          <w:rFonts w:asciiTheme="majorBidi" w:hAnsiTheme="majorBidi" w:cstheme="majorBidi"/>
          <w:sz w:val="24"/>
          <w:szCs w:val="24"/>
        </w:rPr>
        <w:t xml:space="preserve">Due to the recent global financial crisis, there has been a growing belief among investment experts around the world about the importance of environmental </w:t>
      </w:r>
      <w:proofErr w:type="gramStart"/>
      <w:r w:rsidRPr="0075375C">
        <w:rPr>
          <w:rFonts w:asciiTheme="majorBidi" w:hAnsiTheme="majorBidi" w:cstheme="majorBidi"/>
          <w:sz w:val="24"/>
          <w:szCs w:val="24"/>
        </w:rPr>
        <w:t>social,</w:t>
      </w:r>
      <w:proofErr w:type="gramEnd"/>
      <w:r w:rsidRPr="0075375C">
        <w:rPr>
          <w:rFonts w:asciiTheme="majorBidi" w:hAnsiTheme="majorBidi" w:cstheme="majorBidi"/>
          <w:sz w:val="24"/>
          <w:szCs w:val="24"/>
        </w:rPr>
        <w:t xml:space="preserve"> and economic aspects, as they have a significant impact on investment performance and due to increased concern regarding environmental and social issues.</w:t>
      </w:r>
    </w:p>
    <w:p w:rsidR="0075375C" w:rsidRPr="0075375C" w:rsidRDefault="0075375C" w:rsidP="0075375C">
      <w:pPr>
        <w:bidi w:val="0"/>
        <w:spacing w:after="0" w:line="360" w:lineRule="auto"/>
        <w:ind w:firstLine="720"/>
        <w:jc w:val="lowKashida"/>
        <w:rPr>
          <w:rFonts w:asciiTheme="majorBidi" w:hAnsiTheme="majorBidi" w:cstheme="majorBidi"/>
          <w:sz w:val="24"/>
          <w:szCs w:val="24"/>
        </w:rPr>
      </w:pPr>
      <w:r w:rsidRPr="0075375C">
        <w:rPr>
          <w:rFonts w:asciiTheme="majorBidi" w:hAnsiTheme="majorBidi" w:cstheme="majorBidi"/>
          <w:sz w:val="24"/>
          <w:szCs w:val="24"/>
        </w:rPr>
        <w:t>As the disclosure in published financial statements and reports represents the minimum amount of information disclosed, and this disclosure concentrates only on historical financial information, there is a need to expand the scope of disclosure to include disclosure of the social, environmental and economic responsibilities of companies in order to provide appropriate information content for environmental, social and economic practices investors and decision makers.</w:t>
      </w:r>
    </w:p>
    <w:p w:rsidR="0075375C" w:rsidRPr="0075375C" w:rsidRDefault="0075375C" w:rsidP="0075375C">
      <w:pPr>
        <w:bidi w:val="0"/>
        <w:spacing w:after="0" w:line="360" w:lineRule="auto"/>
        <w:ind w:firstLine="720"/>
        <w:jc w:val="lowKashida"/>
        <w:rPr>
          <w:rFonts w:asciiTheme="majorBidi" w:hAnsiTheme="majorBidi" w:cstheme="majorBidi"/>
          <w:sz w:val="24"/>
          <w:szCs w:val="24"/>
        </w:rPr>
      </w:pPr>
      <w:r w:rsidRPr="0075375C">
        <w:rPr>
          <w:rFonts w:asciiTheme="majorBidi" w:hAnsiTheme="majorBidi" w:cstheme="majorBidi"/>
          <w:sz w:val="24"/>
          <w:szCs w:val="24"/>
        </w:rPr>
        <w:lastRenderedPageBreak/>
        <w:t>Since there is a consensus on the importance of the quality of financial reporting for various users who are in dire need of accounting information for the purpose of making investment decisions and according to the international accounting standards board, the relevance feature is one of the most important basic characteristics of quality of accounting information as it reflects the usefulness of information in making decisions.</w:t>
      </w:r>
    </w:p>
    <w:p w:rsidR="0075375C" w:rsidRPr="0075375C" w:rsidRDefault="0075375C" w:rsidP="0075375C">
      <w:pPr>
        <w:bidi w:val="0"/>
        <w:spacing w:after="0" w:line="360" w:lineRule="auto"/>
        <w:ind w:firstLine="720"/>
        <w:jc w:val="lowKashida"/>
        <w:rPr>
          <w:rFonts w:asciiTheme="majorBidi" w:hAnsiTheme="majorBidi" w:cstheme="majorBidi"/>
          <w:bCs/>
          <w:sz w:val="24"/>
          <w:szCs w:val="24"/>
        </w:rPr>
      </w:pPr>
      <w:r w:rsidRPr="0075375C">
        <w:rPr>
          <w:rFonts w:asciiTheme="majorBidi" w:hAnsiTheme="majorBidi" w:cstheme="majorBidi"/>
          <w:bCs/>
          <w:sz w:val="24"/>
          <w:szCs w:val="24"/>
        </w:rPr>
        <w:t>The appropriateness of accounting information shows the extent of its ability to make a change in the decision of its users by helping them to evaluate the post and present events of the company, to predict future events and to confirm or correct the expectations created by companies.</w:t>
      </w:r>
    </w:p>
    <w:p w:rsidR="0075375C" w:rsidRPr="0075375C" w:rsidRDefault="0075375C" w:rsidP="0075375C">
      <w:pPr>
        <w:bidi w:val="0"/>
        <w:spacing w:after="0" w:line="360" w:lineRule="auto"/>
        <w:ind w:firstLine="720"/>
        <w:jc w:val="lowKashida"/>
        <w:rPr>
          <w:rFonts w:asciiTheme="majorBidi" w:hAnsiTheme="majorBidi" w:cstheme="majorBidi"/>
          <w:bCs/>
          <w:sz w:val="24"/>
          <w:szCs w:val="24"/>
        </w:rPr>
      </w:pPr>
      <w:r w:rsidRPr="0075375C">
        <w:rPr>
          <w:rFonts w:asciiTheme="majorBidi" w:hAnsiTheme="majorBidi" w:cstheme="majorBidi"/>
          <w:bCs/>
          <w:sz w:val="24"/>
          <w:szCs w:val="24"/>
        </w:rPr>
        <w:t>As the information content of the financial statements requires support from the elements of relevance for the needs of users, namely investors and decision makers, by improving the predictive power of this information due to the importance of predictive power in helping investors and decision makers to make rational decisions.</w:t>
      </w:r>
    </w:p>
    <w:p w:rsidR="0075375C" w:rsidRPr="0075375C" w:rsidRDefault="0075375C" w:rsidP="0075375C">
      <w:pPr>
        <w:widowControl w:val="0"/>
        <w:autoSpaceDE w:val="0"/>
        <w:autoSpaceDN w:val="0"/>
        <w:bidi w:val="0"/>
        <w:spacing w:after="0" w:line="360" w:lineRule="auto"/>
        <w:ind w:firstLine="720"/>
        <w:jc w:val="both"/>
        <w:rPr>
          <w:rFonts w:asciiTheme="majorBidi" w:hAnsiTheme="majorBidi" w:cstheme="majorBidi"/>
          <w:sz w:val="24"/>
          <w:szCs w:val="24"/>
        </w:rPr>
      </w:pPr>
      <w:r w:rsidRPr="0075375C">
        <w:rPr>
          <w:rFonts w:asciiTheme="majorBidi" w:hAnsiTheme="majorBidi" w:cstheme="majorBidi"/>
          <w:sz w:val="24"/>
          <w:szCs w:val="24"/>
        </w:rPr>
        <w:t>The study depends on a sample of 42 companies of those listed on the Egyptian Stock Exchange working in various sectors during the period from (2018-2022).</w:t>
      </w:r>
    </w:p>
    <w:p w:rsidR="0075375C" w:rsidRPr="0075375C" w:rsidRDefault="0075375C" w:rsidP="0075375C">
      <w:pPr>
        <w:widowControl w:val="0"/>
        <w:autoSpaceDE w:val="0"/>
        <w:autoSpaceDN w:val="0"/>
        <w:bidi w:val="0"/>
        <w:spacing w:after="0" w:line="360" w:lineRule="auto"/>
        <w:ind w:firstLine="720"/>
        <w:jc w:val="both"/>
        <w:rPr>
          <w:rFonts w:asciiTheme="majorBidi" w:hAnsiTheme="majorBidi" w:cstheme="majorBidi"/>
          <w:sz w:val="24"/>
          <w:szCs w:val="24"/>
        </w:rPr>
      </w:pPr>
      <w:r w:rsidRPr="0075375C">
        <w:rPr>
          <w:rFonts w:asciiTheme="majorBidi" w:hAnsiTheme="majorBidi" w:cstheme="majorBidi"/>
          <w:sz w:val="24"/>
          <w:szCs w:val="24"/>
        </w:rPr>
        <w:t>The results of the study reveal that there is a positive relationship between the disclosure of sustainable development practices in its three dimensions and accounting conservatism as a measure of the predictive ability of accounting information, and, there is a positive relationship between the disclosure of sustainable development practices (as a cumulative index of three dimensions combined) and the price model of the value relevance of accounting information as a measure of the predictive ability of accounting information.</w:t>
      </w:r>
    </w:p>
    <w:p w:rsidR="0075375C" w:rsidRPr="0075375C" w:rsidRDefault="0075375C" w:rsidP="0075375C">
      <w:pPr>
        <w:widowControl w:val="0"/>
        <w:autoSpaceDE w:val="0"/>
        <w:autoSpaceDN w:val="0"/>
        <w:bidi w:val="0"/>
        <w:spacing w:after="0" w:line="360" w:lineRule="auto"/>
        <w:ind w:firstLine="720"/>
        <w:jc w:val="both"/>
        <w:rPr>
          <w:rFonts w:asciiTheme="majorBidi" w:hAnsiTheme="majorBidi" w:cstheme="majorBidi"/>
          <w:sz w:val="24"/>
          <w:szCs w:val="24"/>
        </w:rPr>
      </w:pPr>
      <w:r w:rsidRPr="0075375C">
        <w:rPr>
          <w:rFonts w:asciiTheme="majorBidi" w:hAnsiTheme="majorBidi" w:cstheme="majorBidi"/>
          <w:sz w:val="24"/>
          <w:szCs w:val="24"/>
        </w:rPr>
        <w:t>Based on the results, the research recommends motivating the Egyptian firms to increase the level of accounting disclosure of sustainable development practices as a method of enhancing accounting information predictive ability to attract new investment opportunities.</w:t>
      </w:r>
    </w:p>
    <w:p w:rsidR="00F251C5" w:rsidRDefault="00F251C5" w:rsidP="0075375C">
      <w:pPr>
        <w:pStyle w:val="BodyText"/>
        <w:spacing w:line="360" w:lineRule="auto"/>
        <w:ind w:left="0"/>
        <w:jc w:val="left"/>
        <w:rPr>
          <w:rFonts w:asciiTheme="majorBidi" w:hAnsiTheme="majorBidi" w:cstheme="majorBidi"/>
          <w:b/>
          <w:color w:val="000000" w:themeColor="text1"/>
          <w:sz w:val="24"/>
          <w:szCs w:val="24"/>
          <w:lang w:bidi="ar-EG"/>
        </w:rPr>
      </w:pPr>
    </w:p>
    <w:p w:rsidR="0045674E" w:rsidRDefault="0045674E">
      <w:pPr>
        <w:bidi w:val="0"/>
        <w:rPr>
          <w:rFonts w:asciiTheme="majorBidi" w:eastAsia="Times New Roman" w:hAnsiTheme="majorBidi" w:cstheme="majorBidi"/>
          <w:b/>
          <w:color w:val="000000" w:themeColor="text1"/>
          <w:sz w:val="24"/>
          <w:szCs w:val="24"/>
          <w:lang w:bidi="ar-EG"/>
        </w:rPr>
      </w:pPr>
      <w:r>
        <w:rPr>
          <w:rFonts w:asciiTheme="majorBidi" w:hAnsiTheme="majorBidi" w:cstheme="majorBidi"/>
          <w:b/>
          <w:color w:val="000000" w:themeColor="text1"/>
          <w:sz w:val="24"/>
          <w:szCs w:val="24"/>
          <w:rtl/>
          <w:lang w:bidi="ar-EG"/>
        </w:rPr>
        <w:br w:type="page"/>
      </w:r>
    </w:p>
    <w:p w:rsidR="0045674E" w:rsidRPr="0045674E" w:rsidRDefault="0045674E" w:rsidP="0075375C">
      <w:pPr>
        <w:pStyle w:val="BodyText"/>
        <w:spacing w:line="360" w:lineRule="auto"/>
        <w:ind w:left="0"/>
        <w:jc w:val="left"/>
        <w:rPr>
          <w:rFonts w:asciiTheme="majorBidi" w:hAnsiTheme="majorBidi" w:cstheme="majorBidi"/>
          <w:b/>
          <w:color w:val="000000" w:themeColor="text1"/>
          <w:lang w:bidi="ar-EG"/>
        </w:rPr>
      </w:pPr>
      <w:r w:rsidRPr="0045674E">
        <w:rPr>
          <w:rFonts w:asciiTheme="majorBidi" w:hAnsiTheme="majorBidi" w:cstheme="majorBidi"/>
          <w:b/>
          <w:color w:val="000000" w:themeColor="text1"/>
          <w:lang w:bidi="ar-EG"/>
        </w:rPr>
        <w:lastRenderedPageBreak/>
        <w:t>References:</w:t>
      </w:r>
    </w:p>
    <w:p w:rsidR="00DE6A06" w:rsidRPr="00DE6A06" w:rsidRDefault="00DE6A06" w:rsidP="0014335A">
      <w:pPr>
        <w:pStyle w:val="ListParagraph"/>
        <w:widowControl w:val="0"/>
        <w:numPr>
          <w:ilvl w:val="0"/>
          <w:numId w:val="59"/>
        </w:numPr>
        <w:autoSpaceDE w:val="0"/>
        <w:autoSpaceDN w:val="0"/>
        <w:bidi w:val="0"/>
        <w:spacing w:after="0" w:line="360" w:lineRule="auto"/>
        <w:ind w:left="284" w:hanging="284"/>
        <w:contextualSpacing w:val="0"/>
        <w:jc w:val="both"/>
        <w:rPr>
          <w:rFonts w:asciiTheme="majorBidi" w:hAnsiTheme="majorBidi" w:cstheme="majorBidi"/>
          <w:sz w:val="24"/>
          <w:szCs w:val="24"/>
        </w:rPr>
      </w:pPr>
      <w:r w:rsidRPr="00DE6A06">
        <w:rPr>
          <w:rFonts w:asciiTheme="majorBidi" w:hAnsiTheme="majorBidi" w:cstheme="majorBidi"/>
          <w:sz w:val="24"/>
          <w:szCs w:val="24"/>
        </w:rPr>
        <w:t xml:space="preserve">Abdel </w:t>
      </w:r>
      <w:proofErr w:type="spellStart"/>
      <w:r w:rsidRPr="00DE6A06">
        <w:rPr>
          <w:rFonts w:asciiTheme="majorBidi" w:hAnsiTheme="majorBidi" w:cstheme="majorBidi"/>
          <w:sz w:val="24"/>
          <w:szCs w:val="24"/>
        </w:rPr>
        <w:t>Halim</w:t>
      </w:r>
      <w:proofErr w:type="spellEnd"/>
      <w:r w:rsidRPr="00DE6A06">
        <w:rPr>
          <w:rFonts w:asciiTheme="majorBidi" w:hAnsiTheme="majorBidi" w:cstheme="majorBidi"/>
          <w:sz w:val="24"/>
          <w:szCs w:val="24"/>
        </w:rPr>
        <w:t xml:space="preserve">, </w:t>
      </w:r>
      <w:proofErr w:type="spellStart"/>
      <w:r w:rsidRPr="00DE6A06">
        <w:rPr>
          <w:rFonts w:asciiTheme="majorBidi" w:hAnsiTheme="majorBidi" w:cstheme="majorBidi"/>
          <w:sz w:val="24"/>
          <w:szCs w:val="24"/>
        </w:rPr>
        <w:t>Hamed</w:t>
      </w:r>
      <w:proofErr w:type="spellEnd"/>
      <w:r w:rsidRPr="00DE6A06">
        <w:rPr>
          <w:rFonts w:asciiTheme="majorBidi" w:hAnsiTheme="majorBidi" w:cstheme="majorBidi"/>
          <w:sz w:val="24"/>
          <w:szCs w:val="24"/>
        </w:rPr>
        <w:t xml:space="preserve"> Mahmoud &amp; </w:t>
      </w:r>
      <w:proofErr w:type="spellStart"/>
      <w:r w:rsidRPr="00DE6A06">
        <w:rPr>
          <w:rFonts w:asciiTheme="majorBidi" w:hAnsiTheme="majorBidi" w:cstheme="majorBidi"/>
          <w:sz w:val="24"/>
          <w:szCs w:val="24"/>
        </w:rPr>
        <w:t>Sorour</w:t>
      </w:r>
      <w:proofErr w:type="spellEnd"/>
      <w:r w:rsidRPr="00DE6A06">
        <w:rPr>
          <w:rFonts w:asciiTheme="majorBidi" w:hAnsiTheme="majorBidi" w:cstheme="majorBidi"/>
          <w:sz w:val="24"/>
          <w:szCs w:val="24"/>
        </w:rPr>
        <w:t xml:space="preserve">, Abdel </w:t>
      </w:r>
      <w:proofErr w:type="spellStart"/>
      <w:r w:rsidRPr="00DE6A06">
        <w:rPr>
          <w:rFonts w:asciiTheme="majorBidi" w:hAnsiTheme="majorBidi" w:cstheme="majorBidi"/>
          <w:sz w:val="24"/>
          <w:szCs w:val="24"/>
        </w:rPr>
        <w:t>Karim</w:t>
      </w:r>
      <w:proofErr w:type="spellEnd"/>
      <w:r w:rsidRPr="00DE6A06">
        <w:rPr>
          <w:rFonts w:asciiTheme="majorBidi" w:hAnsiTheme="majorBidi" w:cstheme="majorBidi"/>
          <w:sz w:val="24"/>
          <w:szCs w:val="24"/>
        </w:rPr>
        <w:t xml:space="preserve"> Ibrahim. (2023). </w:t>
      </w:r>
      <w:proofErr w:type="gramStart"/>
      <w:r w:rsidRPr="00DE6A06">
        <w:rPr>
          <w:rFonts w:asciiTheme="majorBidi" w:hAnsiTheme="majorBidi" w:cstheme="majorBidi"/>
          <w:sz w:val="24"/>
          <w:szCs w:val="24"/>
        </w:rPr>
        <w:t>Measuring</w:t>
      </w:r>
      <w:proofErr w:type="gramEnd"/>
      <w:r w:rsidRPr="00DE6A06">
        <w:rPr>
          <w:rFonts w:asciiTheme="majorBidi" w:hAnsiTheme="majorBidi" w:cstheme="majorBidi"/>
          <w:sz w:val="24"/>
          <w:szCs w:val="24"/>
        </w:rPr>
        <w:t xml:space="preserve"> the impact of accounting disclosure for integrated business reports on the predictive ability of accounting information and company value: applied evidence from the Saudi stock market. </w:t>
      </w:r>
      <w:r w:rsidRPr="00DE6A06">
        <w:rPr>
          <w:rFonts w:asciiTheme="majorBidi" w:hAnsiTheme="majorBidi" w:cstheme="majorBidi"/>
          <w:b/>
          <w:bCs/>
          <w:sz w:val="24"/>
          <w:szCs w:val="24"/>
        </w:rPr>
        <w:t>Scientific Journal of Business and Environmental Studies</w:t>
      </w:r>
      <w:r w:rsidRPr="00DE6A06">
        <w:rPr>
          <w:rFonts w:asciiTheme="majorBidi" w:hAnsiTheme="majorBidi" w:cstheme="majorBidi"/>
          <w:sz w:val="24"/>
          <w:szCs w:val="24"/>
        </w:rPr>
        <w:t>, 14(1), 303-422.</w:t>
      </w:r>
    </w:p>
    <w:p w:rsidR="00DE6A06" w:rsidRPr="00DE6A06" w:rsidRDefault="00DE6A06" w:rsidP="0014335A">
      <w:pPr>
        <w:pStyle w:val="ListParagraph"/>
        <w:widowControl w:val="0"/>
        <w:numPr>
          <w:ilvl w:val="0"/>
          <w:numId w:val="59"/>
        </w:numPr>
        <w:autoSpaceDE w:val="0"/>
        <w:autoSpaceDN w:val="0"/>
        <w:bidi w:val="0"/>
        <w:spacing w:after="0" w:line="336" w:lineRule="auto"/>
        <w:ind w:left="284" w:hanging="284"/>
        <w:contextualSpacing w:val="0"/>
        <w:jc w:val="both"/>
        <w:rPr>
          <w:rFonts w:asciiTheme="majorBidi" w:hAnsiTheme="majorBidi" w:cstheme="majorBidi"/>
          <w:sz w:val="24"/>
          <w:szCs w:val="24"/>
        </w:rPr>
      </w:pPr>
      <w:r w:rsidRPr="00DE6A06">
        <w:rPr>
          <w:rFonts w:asciiTheme="majorBidi" w:hAnsiTheme="majorBidi" w:cstheme="majorBidi"/>
          <w:sz w:val="24"/>
          <w:szCs w:val="24"/>
        </w:rPr>
        <w:t>Al-</w:t>
      </w:r>
      <w:proofErr w:type="spellStart"/>
      <w:r w:rsidRPr="00DE6A06">
        <w:rPr>
          <w:rFonts w:asciiTheme="majorBidi" w:hAnsiTheme="majorBidi" w:cstheme="majorBidi"/>
          <w:sz w:val="24"/>
          <w:szCs w:val="24"/>
        </w:rPr>
        <w:t>Ardi</w:t>
      </w:r>
      <w:proofErr w:type="spellEnd"/>
      <w:r w:rsidRPr="00DE6A06">
        <w:rPr>
          <w:rFonts w:asciiTheme="majorBidi" w:hAnsiTheme="majorBidi" w:cstheme="majorBidi"/>
          <w:sz w:val="24"/>
          <w:szCs w:val="24"/>
        </w:rPr>
        <w:t xml:space="preserve">, Muhammad </w:t>
      </w:r>
      <w:proofErr w:type="spellStart"/>
      <w:r w:rsidRPr="00DE6A06">
        <w:rPr>
          <w:rFonts w:asciiTheme="majorBidi" w:hAnsiTheme="majorBidi" w:cstheme="majorBidi"/>
          <w:sz w:val="24"/>
          <w:szCs w:val="24"/>
        </w:rPr>
        <w:t>Widad</w:t>
      </w:r>
      <w:proofErr w:type="spellEnd"/>
      <w:r w:rsidRPr="00DE6A06">
        <w:rPr>
          <w:rFonts w:asciiTheme="majorBidi" w:hAnsiTheme="majorBidi" w:cstheme="majorBidi"/>
          <w:sz w:val="24"/>
          <w:szCs w:val="24"/>
        </w:rPr>
        <w:t xml:space="preserve">. (2013). A proposed indicator for voluntary disclosure in the financial reports of companies registered on the Egyptian Stock Exchange. </w:t>
      </w:r>
      <w:r w:rsidRPr="00DE6A06">
        <w:rPr>
          <w:rFonts w:asciiTheme="majorBidi" w:hAnsiTheme="majorBidi" w:cstheme="majorBidi"/>
          <w:b/>
          <w:bCs/>
          <w:sz w:val="24"/>
          <w:szCs w:val="24"/>
        </w:rPr>
        <w:t>Trade and Finance</w:t>
      </w:r>
      <w:r w:rsidRPr="00DE6A06">
        <w:rPr>
          <w:rFonts w:asciiTheme="majorBidi" w:hAnsiTheme="majorBidi" w:cstheme="majorBidi"/>
          <w:b/>
          <w:bCs/>
          <w:sz w:val="24"/>
          <w:szCs w:val="24"/>
          <w:rtl/>
        </w:rPr>
        <w:t xml:space="preserve"> </w:t>
      </w:r>
      <w:r w:rsidRPr="00DE6A06">
        <w:rPr>
          <w:rFonts w:asciiTheme="majorBidi" w:hAnsiTheme="majorBidi" w:cstheme="majorBidi"/>
          <w:b/>
          <w:bCs/>
          <w:sz w:val="24"/>
          <w:szCs w:val="24"/>
        </w:rPr>
        <w:t>Journal</w:t>
      </w:r>
      <w:r w:rsidRPr="00DE6A06">
        <w:rPr>
          <w:rFonts w:asciiTheme="majorBidi" w:hAnsiTheme="majorBidi" w:cstheme="majorBidi"/>
          <w:sz w:val="24"/>
          <w:szCs w:val="24"/>
        </w:rPr>
        <w:t>, No. 4, 278-341.</w:t>
      </w:r>
    </w:p>
    <w:p w:rsidR="00DE6A06" w:rsidRPr="00DE6A06" w:rsidRDefault="00DE6A06" w:rsidP="0014335A">
      <w:pPr>
        <w:pStyle w:val="ListParagraph"/>
        <w:widowControl w:val="0"/>
        <w:numPr>
          <w:ilvl w:val="0"/>
          <w:numId w:val="59"/>
        </w:numPr>
        <w:autoSpaceDE w:val="0"/>
        <w:autoSpaceDN w:val="0"/>
        <w:bidi w:val="0"/>
        <w:spacing w:after="0" w:line="336" w:lineRule="auto"/>
        <w:ind w:left="284" w:hanging="284"/>
        <w:contextualSpacing w:val="0"/>
        <w:jc w:val="both"/>
        <w:rPr>
          <w:rFonts w:asciiTheme="majorBidi" w:hAnsiTheme="majorBidi" w:cstheme="majorBidi"/>
          <w:sz w:val="24"/>
          <w:szCs w:val="24"/>
        </w:rPr>
      </w:pPr>
      <w:r w:rsidRPr="00DE6A06">
        <w:rPr>
          <w:rFonts w:asciiTheme="majorBidi" w:hAnsiTheme="majorBidi" w:cstheme="majorBidi"/>
          <w:sz w:val="24"/>
          <w:szCs w:val="24"/>
        </w:rPr>
        <w:t>Al-</w:t>
      </w:r>
      <w:proofErr w:type="spellStart"/>
      <w:r w:rsidRPr="00DE6A06">
        <w:rPr>
          <w:rFonts w:asciiTheme="majorBidi" w:hAnsiTheme="majorBidi" w:cstheme="majorBidi"/>
          <w:sz w:val="24"/>
          <w:szCs w:val="24"/>
        </w:rPr>
        <w:t>Basiouni</w:t>
      </w:r>
      <w:proofErr w:type="spellEnd"/>
      <w:r w:rsidRPr="00DE6A06">
        <w:rPr>
          <w:rFonts w:asciiTheme="majorBidi" w:hAnsiTheme="majorBidi" w:cstheme="majorBidi"/>
          <w:sz w:val="24"/>
          <w:szCs w:val="24"/>
        </w:rPr>
        <w:t xml:space="preserve">, </w:t>
      </w:r>
      <w:proofErr w:type="spellStart"/>
      <w:r w:rsidRPr="00DE6A06">
        <w:rPr>
          <w:rFonts w:asciiTheme="majorBidi" w:hAnsiTheme="majorBidi" w:cstheme="majorBidi"/>
          <w:sz w:val="24"/>
          <w:szCs w:val="24"/>
        </w:rPr>
        <w:t>Haitham</w:t>
      </w:r>
      <w:proofErr w:type="spellEnd"/>
      <w:r w:rsidRPr="00DE6A06">
        <w:rPr>
          <w:rFonts w:asciiTheme="majorBidi" w:hAnsiTheme="majorBidi" w:cstheme="majorBidi"/>
          <w:sz w:val="24"/>
          <w:szCs w:val="24"/>
        </w:rPr>
        <w:t xml:space="preserve"> Muhammad (2019). The impact of disclosing big data on the quality of accounting information and the financial performance of companies. Empirical evidence from companies registered on the Egyptian Stock Exchange. </w:t>
      </w:r>
      <w:r w:rsidRPr="00DE6A06">
        <w:rPr>
          <w:rFonts w:asciiTheme="majorBidi" w:hAnsiTheme="majorBidi" w:cstheme="majorBidi"/>
          <w:b/>
          <w:bCs/>
          <w:sz w:val="24"/>
          <w:szCs w:val="24"/>
        </w:rPr>
        <w:t>Accounting Research Journal</w:t>
      </w:r>
      <w:r w:rsidRPr="00DE6A06">
        <w:rPr>
          <w:rFonts w:asciiTheme="majorBidi" w:hAnsiTheme="majorBidi" w:cstheme="majorBidi"/>
          <w:sz w:val="24"/>
          <w:szCs w:val="24"/>
        </w:rPr>
        <w:t>, 6(1), 201-248</w:t>
      </w:r>
    </w:p>
    <w:p w:rsidR="00DE6A06" w:rsidRPr="00DE6A06" w:rsidRDefault="00DE6A06" w:rsidP="0014335A">
      <w:pPr>
        <w:pStyle w:val="ListParagraph"/>
        <w:widowControl w:val="0"/>
        <w:numPr>
          <w:ilvl w:val="0"/>
          <w:numId w:val="59"/>
        </w:numPr>
        <w:autoSpaceDE w:val="0"/>
        <w:autoSpaceDN w:val="0"/>
        <w:bidi w:val="0"/>
        <w:spacing w:after="0" w:line="324" w:lineRule="auto"/>
        <w:ind w:left="284" w:hanging="284"/>
        <w:contextualSpacing w:val="0"/>
        <w:jc w:val="both"/>
        <w:rPr>
          <w:rFonts w:asciiTheme="majorBidi" w:hAnsiTheme="majorBidi" w:cstheme="majorBidi"/>
          <w:sz w:val="24"/>
          <w:szCs w:val="24"/>
        </w:rPr>
      </w:pPr>
      <w:r w:rsidRPr="00DE6A06">
        <w:rPr>
          <w:rFonts w:asciiTheme="majorBidi" w:hAnsiTheme="majorBidi" w:cstheme="majorBidi"/>
          <w:sz w:val="24"/>
          <w:szCs w:val="24"/>
        </w:rPr>
        <w:t>Al-</w:t>
      </w:r>
      <w:proofErr w:type="spellStart"/>
      <w:r w:rsidRPr="00DE6A06">
        <w:rPr>
          <w:rFonts w:asciiTheme="majorBidi" w:hAnsiTheme="majorBidi" w:cstheme="majorBidi"/>
          <w:sz w:val="24"/>
          <w:szCs w:val="24"/>
        </w:rPr>
        <w:t>Dafrawi</w:t>
      </w:r>
      <w:proofErr w:type="spellEnd"/>
      <w:r w:rsidRPr="00DE6A06">
        <w:rPr>
          <w:rFonts w:asciiTheme="majorBidi" w:hAnsiTheme="majorBidi" w:cstheme="majorBidi"/>
          <w:sz w:val="24"/>
          <w:szCs w:val="24"/>
        </w:rPr>
        <w:t>,</w:t>
      </w:r>
      <w:r w:rsidRPr="00DE6A06">
        <w:rPr>
          <w:rFonts w:asciiTheme="majorBidi" w:hAnsiTheme="majorBidi" w:cstheme="majorBidi"/>
          <w:spacing w:val="1"/>
          <w:sz w:val="24"/>
          <w:szCs w:val="24"/>
        </w:rPr>
        <w:t xml:space="preserve"> </w:t>
      </w:r>
      <w:r w:rsidRPr="00DE6A06">
        <w:rPr>
          <w:rFonts w:asciiTheme="majorBidi" w:hAnsiTheme="majorBidi" w:cstheme="majorBidi"/>
          <w:sz w:val="24"/>
          <w:szCs w:val="24"/>
        </w:rPr>
        <w:t>M.,</w:t>
      </w:r>
      <w:r w:rsidRPr="00DE6A06">
        <w:rPr>
          <w:rFonts w:asciiTheme="majorBidi" w:hAnsiTheme="majorBidi" w:cstheme="majorBidi"/>
          <w:spacing w:val="1"/>
          <w:sz w:val="24"/>
          <w:szCs w:val="24"/>
        </w:rPr>
        <w:t xml:space="preserve"> </w:t>
      </w:r>
      <w:r w:rsidRPr="00DE6A06">
        <w:rPr>
          <w:rFonts w:asciiTheme="majorBidi" w:hAnsiTheme="majorBidi" w:cstheme="majorBidi"/>
          <w:sz w:val="24"/>
          <w:szCs w:val="24"/>
        </w:rPr>
        <w:t>(2019).</w:t>
      </w:r>
      <w:r w:rsidRPr="00DE6A06">
        <w:rPr>
          <w:rFonts w:asciiTheme="majorBidi" w:hAnsiTheme="majorBidi" w:cstheme="majorBidi"/>
          <w:spacing w:val="1"/>
          <w:sz w:val="24"/>
          <w:szCs w:val="24"/>
        </w:rPr>
        <w:t xml:space="preserve"> </w:t>
      </w:r>
      <w:r w:rsidRPr="00DE6A06">
        <w:rPr>
          <w:rFonts w:asciiTheme="majorBidi" w:hAnsiTheme="majorBidi" w:cstheme="majorBidi"/>
          <w:sz w:val="24"/>
          <w:szCs w:val="24"/>
        </w:rPr>
        <w:t>A</w:t>
      </w:r>
      <w:r w:rsidRPr="00DE6A06">
        <w:rPr>
          <w:rFonts w:asciiTheme="majorBidi" w:hAnsiTheme="majorBidi" w:cstheme="majorBidi"/>
          <w:spacing w:val="1"/>
          <w:sz w:val="24"/>
          <w:szCs w:val="24"/>
        </w:rPr>
        <w:t xml:space="preserve"> </w:t>
      </w:r>
      <w:r w:rsidRPr="00DE6A06">
        <w:rPr>
          <w:rFonts w:asciiTheme="majorBidi" w:hAnsiTheme="majorBidi" w:cstheme="majorBidi"/>
          <w:sz w:val="24"/>
          <w:szCs w:val="24"/>
        </w:rPr>
        <w:t>proposed</w:t>
      </w:r>
      <w:r w:rsidRPr="00DE6A06">
        <w:rPr>
          <w:rFonts w:asciiTheme="majorBidi" w:hAnsiTheme="majorBidi" w:cstheme="majorBidi"/>
          <w:spacing w:val="1"/>
          <w:sz w:val="24"/>
          <w:szCs w:val="24"/>
        </w:rPr>
        <w:t xml:space="preserve"> </w:t>
      </w:r>
      <w:r w:rsidRPr="00DE6A06">
        <w:rPr>
          <w:rFonts w:asciiTheme="majorBidi" w:hAnsiTheme="majorBidi" w:cstheme="majorBidi"/>
          <w:sz w:val="24"/>
          <w:szCs w:val="24"/>
        </w:rPr>
        <w:t>course</w:t>
      </w:r>
      <w:r w:rsidRPr="00DE6A06">
        <w:rPr>
          <w:rFonts w:asciiTheme="majorBidi" w:hAnsiTheme="majorBidi" w:cstheme="majorBidi"/>
          <w:spacing w:val="1"/>
          <w:sz w:val="24"/>
          <w:szCs w:val="24"/>
        </w:rPr>
        <w:t xml:space="preserve"> </w:t>
      </w:r>
      <w:r w:rsidRPr="00DE6A06">
        <w:rPr>
          <w:rFonts w:asciiTheme="majorBidi" w:hAnsiTheme="majorBidi" w:cstheme="majorBidi"/>
          <w:sz w:val="24"/>
          <w:szCs w:val="24"/>
        </w:rPr>
        <w:t>in</w:t>
      </w:r>
      <w:r w:rsidRPr="00DE6A06">
        <w:rPr>
          <w:rFonts w:asciiTheme="majorBidi" w:hAnsiTheme="majorBidi" w:cstheme="majorBidi"/>
          <w:spacing w:val="1"/>
          <w:sz w:val="24"/>
          <w:szCs w:val="24"/>
        </w:rPr>
        <w:t xml:space="preserve"> </w:t>
      </w:r>
      <w:r w:rsidRPr="00DE6A06">
        <w:rPr>
          <w:rFonts w:asciiTheme="majorBidi" w:hAnsiTheme="majorBidi" w:cstheme="majorBidi"/>
          <w:sz w:val="24"/>
          <w:szCs w:val="24"/>
        </w:rPr>
        <w:t>sustainable</w:t>
      </w:r>
      <w:r w:rsidRPr="00DE6A06">
        <w:rPr>
          <w:rFonts w:asciiTheme="majorBidi" w:hAnsiTheme="majorBidi" w:cstheme="majorBidi"/>
          <w:spacing w:val="1"/>
          <w:sz w:val="24"/>
          <w:szCs w:val="24"/>
        </w:rPr>
        <w:t xml:space="preserve"> </w:t>
      </w:r>
      <w:r w:rsidRPr="00DE6A06">
        <w:rPr>
          <w:rFonts w:asciiTheme="majorBidi" w:hAnsiTheme="majorBidi" w:cstheme="majorBidi"/>
          <w:sz w:val="24"/>
          <w:szCs w:val="24"/>
        </w:rPr>
        <w:t>development,</w:t>
      </w:r>
      <w:r w:rsidRPr="00DE6A06">
        <w:rPr>
          <w:rFonts w:asciiTheme="majorBidi" w:hAnsiTheme="majorBidi" w:cstheme="majorBidi"/>
          <w:spacing w:val="1"/>
          <w:sz w:val="24"/>
          <w:szCs w:val="24"/>
        </w:rPr>
        <w:t xml:space="preserve"> </w:t>
      </w:r>
      <w:r w:rsidRPr="00DE6A06">
        <w:rPr>
          <w:rFonts w:asciiTheme="majorBidi" w:hAnsiTheme="majorBidi" w:cstheme="majorBidi"/>
          <w:sz w:val="24"/>
          <w:szCs w:val="24"/>
        </w:rPr>
        <w:t>based</w:t>
      </w:r>
      <w:r w:rsidRPr="00DE6A06">
        <w:rPr>
          <w:rFonts w:asciiTheme="majorBidi" w:hAnsiTheme="majorBidi" w:cstheme="majorBidi"/>
          <w:spacing w:val="1"/>
          <w:sz w:val="24"/>
          <w:szCs w:val="24"/>
        </w:rPr>
        <w:t xml:space="preserve"> </w:t>
      </w:r>
      <w:r w:rsidRPr="00DE6A06">
        <w:rPr>
          <w:rFonts w:asciiTheme="majorBidi" w:hAnsiTheme="majorBidi" w:cstheme="majorBidi"/>
          <w:sz w:val="24"/>
          <w:szCs w:val="24"/>
        </w:rPr>
        <w:t>on</w:t>
      </w:r>
      <w:r w:rsidRPr="00DE6A06">
        <w:rPr>
          <w:rFonts w:asciiTheme="majorBidi" w:hAnsiTheme="majorBidi" w:cstheme="majorBidi"/>
          <w:spacing w:val="1"/>
          <w:sz w:val="24"/>
          <w:szCs w:val="24"/>
        </w:rPr>
        <w:t xml:space="preserve"> </w:t>
      </w:r>
      <w:r w:rsidRPr="00DE6A06">
        <w:rPr>
          <w:rFonts w:asciiTheme="majorBidi" w:hAnsiTheme="majorBidi" w:cstheme="majorBidi"/>
          <w:sz w:val="24"/>
          <w:szCs w:val="24"/>
        </w:rPr>
        <w:t>awareness activities for developing environmental awareness among the students, in the</w:t>
      </w:r>
      <w:r w:rsidRPr="00DE6A06">
        <w:rPr>
          <w:rFonts w:asciiTheme="majorBidi" w:hAnsiTheme="majorBidi" w:cstheme="majorBidi"/>
          <w:spacing w:val="1"/>
          <w:sz w:val="24"/>
          <w:szCs w:val="24"/>
        </w:rPr>
        <w:t xml:space="preserve"> </w:t>
      </w:r>
      <w:r w:rsidRPr="00DE6A06">
        <w:rPr>
          <w:rFonts w:asciiTheme="majorBidi" w:hAnsiTheme="majorBidi" w:cstheme="majorBidi"/>
          <w:sz w:val="24"/>
          <w:szCs w:val="24"/>
        </w:rPr>
        <w:t>Faculties</w:t>
      </w:r>
      <w:r w:rsidRPr="00DE6A06">
        <w:rPr>
          <w:rFonts w:asciiTheme="majorBidi" w:hAnsiTheme="majorBidi" w:cstheme="majorBidi"/>
          <w:spacing w:val="-1"/>
          <w:sz w:val="24"/>
          <w:szCs w:val="24"/>
        </w:rPr>
        <w:t xml:space="preserve"> </w:t>
      </w:r>
      <w:r w:rsidRPr="00DE6A06">
        <w:rPr>
          <w:rFonts w:asciiTheme="majorBidi" w:hAnsiTheme="majorBidi" w:cstheme="majorBidi"/>
          <w:sz w:val="24"/>
          <w:szCs w:val="24"/>
        </w:rPr>
        <w:t>of</w:t>
      </w:r>
      <w:r w:rsidRPr="00DE6A06">
        <w:rPr>
          <w:rFonts w:asciiTheme="majorBidi" w:hAnsiTheme="majorBidi" w:cstheme="majorBidi"/>
          <w:spacing w:val="-2"/>
          <w:sz w:val="24"/>
          <w:szCs w:val="24"/>
        </w:rPr>
        <w:t xml:space="preserve"> </w:t>
      </w:r>
      <w:r w:rsidRPr="00DE6A06">
        <w:rPr>
          <w:rFonts w:asciiTheme="majorBidi" w:hAnsiTheme="majorBidi" w:cstheme="majorBidi"/>
          <w:sz w:val="24"/>
          <w:szCs w:val="24"/>
        </w:rPr>
        <w:t>Education.</w:t>
      </w:r>
      <w:r w:rsidRPr="00DE6A06">
        <w:rPr>
          <w:rFonts w:asciiTheme="majorBidi" w:hAnsiTheme="majorBidi" w:cstheme="majorBidi"/>
          <w:spacing w:val="1"/>
          <w:sz w:val="24"/>
          <w:szCs w:val="24"/>
        </w:rPr>
        <w:t xml:space="preserve"> </w:t>
      </w:r>
      <w:r w:rsidRPr="00DE6A06">
        <w:rPr>
          <w:rFonts w:asciiTheme="majorBidi" w:hAnsiTheme="majorBidi" w:cstheme="majorBidi"/>
          <w:b/>
          <w:sz w:val="24"/>
          <w:szCs w:val="24"/>
        </w:rPr>
        <w:t>Journal</w:t>
      </w:r>
      <w:r w:rsidRPr="00DE6A06">
        <w:rPr>
          <w:rFonts w:asciiTheme="majorBidi" w:hAnsiTheme="majorBidi" w:cstheme="majorBidi"/>
          <w:b/>
          <w:spacing w:val="-1"/>
          <w:sz w:val="24"/>
          <w:szCs w:val="24"/>
        </w:rPr>
        <w:t xml:space="preserve"> </w:t>
      </w:r>
      <w:r w:rsidRPr="00DE6A06">
        <w:rPr>
          <w:rFonts w:asciiTheme="majorBidi" w:hAnsiTheme="majorBidi" w:cstheme="majorBidi"/>
          <w:b/>
          <w:sz w:val="24"/>
          <w:szCs w:val="24"/>
        </w:rPr>
        <w:t>of</w:t>
      </w:r>
      <w:r w:rsidRPr="00DE6A06">
        <w:rPr>
          <w:rFonts w:asciiTheme="majorBidi" w:hAnsiTheme="majorBidi" w:cstheme="majorBidi"/>
          <w:b/>
          <w:spacing w:val="-2"/>
          <w:sz w:val="24"/>
          <w:szCs w:val="24"/>
        </w:rPr>
        <w:t xml:space="preserve"> </w:t>
      </w:r>
      <w:r w:rsidRPr="00DE6A06">
        <w:rPr>
          <w:rFonts w:asciiTheme="majorBidi" w:hAnsiTheme="majorBidi" w:cstheme="majorBidi"/>
          <w:b/>
          <w:sz w:val="24"/>
          <w:szCs w:val="24"/>
        </w:rPr>
        <w:t>the</w:t>
      </w:r>
      <w:r w:rsidRPr="00DE6A06">
        <w:rPr>
          <w:rFonts w:asciiTheme="majorBidi" w:hAnsiTheme="majorBidi" w:cstheme="majorBidi"/>
          <w:b/>
          <w:spacing w:val="-2"/>
          <w:sz w:val="24"/>
          <w:szCs w:val="24"/>
        </w:rPr>
        <w:t xml:space="preserve"> </w:t>
      </w:r>
      <w:r w:rsidRPr="00DE6A06">
        <w:rPr>
          <w:rFonts w:asciiTheme="majorBidi" w:hAnsiTheme="majorBidi" w:cstheme="majorBidi"/>
          <w:b/>
          <w:sz w:val="24"/>
          <w:szCs w:val="24"/>
        </w:rPr>
        <w:t>College</w:t>
      </w:r>
      <w:r w:rsidRPr="00DE6A06">
        <w:rPr>
          <w:rFonts w:asciiTheme="majorBidi" w:hAnsiTheme="majorBidi" w:cstheme="majorBidi"/>
          <w:b/>
          <w:spacing w:val="-2"/>
          <w:sz w:val="24"/>
          <w:szCs w:val="24"/>
        </w:rPr>
        <w:t xml:space="preserve"> </w:t>
      </w:r>
      <w:r w:rsidRPr="00DE6A06">
        <w:rPr>
          <w:rFonts w:asciiTheme="majorBidi" w:hAnsiTheme="majorBidi" w:cstheme="majorBidi"/>
          <w:b/>
          <w:sz w:val="24"/>
          <w:szCs w:val="24"/>
        </w:rPr>
        <w:t>of</w:t>
      </w:r>
      <w:r w:rsidRPr="00DE6A06">
        <w:rPr>
          <w:rFonts w:asciiTheme="majorBidi" w:hAnsiTheme="majorBidi" w:cstheme="majorBidi"/>
          <w:b/>
          <w:spacing w:val="-2"/>
          <w:sz w:val="24"/>
          <w:szCs w:val="24"/>
        </w:rPr>
        <w:t xml:space="preserve"> </w:t>
      </w:r>
      <w:r w:rsidRPr="00DE6A06">
        <w:rPr>
          <w:rFonts w:asciiTheme="majorBidi" w:hAnsiTheme="majorBidi" w:cstheme="majorBidi"/>
          <w:b/>
          <w:sz w:val="24"/>
          <w:szCs w:val="24"/>
        </w:rPr>
        <w:t>Education</w:t>
      </w:r>
      <w:r w:rsidRPr="00DE6A06">
        <w:rPr>
          <w:rFonts w:asciiTheme="majorBidi" w:hAnsiTheme="majorBidi" w:cstheme="majorBidi"/>
          <w:sz w:val="24"/>
          <w:szCs w:val="24"/>
        </w:rPr>
        <w:t>, 29(2),</w:t>
      </w:r>
      <w:r w:rsidRPr="00DE6A06">
        <w:rPr>
          <w:rFonts w:asciiTheme="majorBidi" w:hAnsiTheme="majorBidi" w:cstheme="majorBidi"/>
          <w:spacing w:val="-1"/>
          <w:sz w:val="24"/>
          <w:szCs w:val="24"/>
        </w:rPr>
        <w:t xml:space="preserve"> </w:t>
      </w:r>
      <w:r w:rsidRPr="00DE6A06">
        <w:rPr>
          <w:rFonts w:asciiTheme="majorBidi" w:hAnsiTheme="majorBidi" w:cstheme="majorBidi"/>
          <w:sz w:val="24"/>
          <w:szCs w:val="24"/>
        </w:rPr>
        <w:t>131-191.</w:t>
      </w:r>
      <w:r w:rsidRPr="00DE6A06">
        <w:rPr>
          <w:rFonts w:asciiTheme="majorBidi" w:hAnsiTheme="majorBidi" w:cstheme="majorBidi"/>
          <w:spacing w:val="-2"/>
          <w:sz w:val="24"/>
          <w:szCs w:val="24"/>
        </w:rPr>
        <w:t xml:space="preserve"> </w:t>
      </w:r>
      <w:r w:rsidRPr="00DE6A06">
        <w:rPr>
          <w:rFonts w:asciiTheme="majorBidi" w:hAnsiTheme="majorBidi" w:cstheme="majorBidi"/>
          <w:sz w:val="24"/>
          <w:szCs w:val="24"/>
        </w:rPr>
        <w:t>(In</w:t>
      </w:r>
      <w:r w:rsidRPr="00DE6A06">
        <w:rPr>
          <w:rFonts w:asciiTheme="majorBidi" w:hAnsiTheme="majorBidi" w:cstheme="majorBidi"/>
          <w:spacing w:val="1"/>
          <w:sz w:val="24"/>
          <w:szCs w:val="24"/>
        </w:rPr>
        <w:t xml:space="preserve"> </w:t>
      </w:r>
      <w:r w:rsidRPr="00DE6A06">
        <w:rPr>
          <w:rFonts w:asciiTheme="majorBidi" w:hAnsiTheme="majorBidi" w:cstheme="majorBidi"/>
          <w:sz w:val="24"/>
          <w:szCs w:val="24"/>
        </w:rPr>
        <w:t>Arabic)</w:t>
      </w:r>
    </w:p>
    <w:p w:rsidR="00DE6A06" w:rsidRPr="00DE6A06" w:rsidRDefault="00DE6A06" w:rsidP="0014335A">
      <w:pPr>
        <w:pStyle w:val="ListParagraph"/>
        <w:widowControl w:val="0"/>
        <w:numPr>
          <w:ilvl w:val="0"/>
          <w:numId w:val="59"/>
        </w:numPr>
        <w:autoSpaceDE w:val="0"/>
        <w:autoSpaceDN w:val="0"/>
        <w:bidi w:val="0"/>
        <w:spacing w:after="0" w:line="324" w:lineRule="auto"/>
        <w:ind w:left="284" w:hanging="284"/>
        <w:contextualSpacing w:val="0"/>
        <w:jc w:val="both"/>
        <w:rPr>
          <w:rFonts w:asciiTheme="majorBidi" w:hAnsiTheme="majorBidi" w:cstheme="majorBidi"/>
          <w:sz w:val="24"/>
          <w:szCs w:val="24"/>
        </w:rPr>
      </w:pPr>
      <w:r w:rsidRPr="00DE6A06">
        <w:rPr>
          <w:rFonts w:asciiTheme="majorBidi" w:hAnsiTheme="majorBidi" w:cstheme="majorBidi"/>
          <w:sz w:val="24"/>
          <w:szCs w:val="24"/>
        </w:rPr>
        <w:t>Al-</w:t>
      </w:r>
      <w:proofErr w:type="spellStart"/>
      <w:r w:rsidRPr="00DE6A06">
        <w:rPr>
          <w:rFonts w:asciiTheme="majorBidi" w:hAnsiTheme="majorBidi" w:cstheme="majorBidi"/>
          <w:sz w:val="24"/>
          <w:szCs w:val="24"/>
        </w:rPr>
        <w:t>Khatib</w:t>
      </w:r>
      <w:proofErr w:type="spellEnd"/>
      <w:r w:rsidRPr="00DE6A06">
        <w:rPr>
          <w:rFonts w:asciiTheme="majorBidi" w:hAnsiTheme="majorBidi" w:cstheme="majorBidi"/>
          <w:sz w:val="24"/>
          <w:szCs w:val="24"/>
        </w:rPr>
        <w:t>, K., (2002). Accounting disclosure in the financial reports of Palestinian public</w:t>
      </w:r>
      <w:r w:rsidRPr="00DE6A06">
        <w:rPr>
          <w:rFonts w:asciiTheme="majorBidi" w:hAnsiTheme="majorBidi" w:cstheme="majorBidi"/>
          <w:spacing w:val="-57"/>
          <w:sz w:val="24"/>
          <w:szCs w:val="24"/>
        </w:rPr>
        <w:t xml:space="preserve"> </w:t>
      </w:r>
      <w:r w:rsidRPr="00DE6A06">
        <w:rPr>
          <w:rFonts w:asciiTheme="majorBidi" w:hAnsiTheme="majorBidi" w:cstheme="majorBidi"/>
          <w:sz w:val="24"/>
          <w:szCs w:val="24"/>
        </w:rPr>
        <w:t xml:space="preserve">joint stock companies under the first periodic accounting standard. </w:t>
      </w:r>
      <w:r w:rsidRPr="00DE6A06">
        <w:rPr>
          <w:rFonts w:asciiTheme="majorBidi" w:hAnsiTheme="majorBidi" w:cstheme="majorBidi"/>
          <w:b/>
          <w:sz w:val="24"/>
          <w:szCs w:val="24"/>
        </w:rPr>
        <w:t>Damascus University</w:t>
      </w:r>
      <w:r w:rsidRPr="00DE6A06">
        <w:rPr>
          <w:rFonts w:asciiTheme="majorBidi" w:hAnsiTheme="majorBidi" w:cstheme="majorBidi"/>
          <w:b/>
          <w:spacing w:val="1"/>
          <w:sz w:val="24"/>
          <w:szCs w:val="24"/>
        </w:rPr>
        <w:t xml:space="preserve"> </w:t>
      </w:r>
      <w:r w:rsidRPr="00DE6A06">
        <w:rPr>
          <w:rFonts w:asciiTheme="majorBidi" w:hAnsiTheme="majorBidi" w:cstheme="majorBidi"/>
          <w:b/>
          <w:sz w:val="24"/>
          <w:szCs w:val="24"/>
        </w:rPr>
        <w:t>Magazine</w:t>
      </w:r>
      <w:r w:rsidRPr="00DE6A06">
        <w:rPr>
          <w:rFonts w:asciiTheme="majorBidi" w:hAnsiTheme="majorBidi" w:cstheme="majorBidi"/>
          <w:b/>
          <w:spacing w:val="-2"/>
          <w:sz w:val="24"/>
          <w:szCs w:val="24"/>
        </w:rPr>
        <w:t xml:space="preserve"> </w:t>
      </w:r>
      <w:r w:rsidRPr="00DE6A06">
        <w:rPr>
          <w:rFonts w:asciiTheme="majorBidi" w:hAnsiTheme="majorBidi" w:cstheme="majorBidi"/>
          <w:sz w:val="24"/>
          <w:szCs w:val="24"/>
        </w:rPr>
        <w:t>8(2), 143-183.</w:t>
      </w:r>
    </w:p>
    <w:p w:rsidR="00DE6A06" w:rsidRPr="00DE6A06" w:rsidRDefault="00DE6A06" w:rsidP="0014335A">
      <w:pPr>
        <w:pStyle w:val="ListParagraph"/>
        <w:widowControl w:val="0"/>
        <w:numPr>
          <w:ilvl w:val="0"/>
          <w:numId w:val="59"/>
        </w:numPr>
        <w:autoSpaceDE w:val="0"/>
        <w:autoSpaceDN w:val="0"/>
        <w:bidi w:val="0"/>
        <w:spacing w:after="0" w:line="324" w:lineRule="auto"/>
        <w:ind w:left="284" w:hanging="284"/>
        <w:contextualSpacing w:val="0"/>
        <w:jc w:val="both"/>
        <w:rPr>
          <w:rFonts w:asciiTheme="majorBidi" w:hAnsiTheme="majorBidi" w:cstheme="majorBidi"/>
          <w:color w:val="212121"/>
          <w:sz w:val="24"/>
          <w:szCs w:val="24"/>
        </w:rPr>
      </w:pPr>
      <w:r w:rsidRPr="00DE6A06">
        <w:rPr>
          <w:rFonts w:asciiTheme="majorBidi" w:hAnsiTheme="majorBidi" w:cstheme="majorBidi"/>
          <w:color w:val="212121"/>
          <w:sz w:val="24"/>
          <w:szCs w:val="24"/>
        </w:rPr>
        <w:t>Al-</w:t>
      </w:r>
      <w:proofErr w:type="spellStart"/>
      <w:r w:rsidRPr="00DE6A06">
        <w:rPr>
          <w:rFonts w:asciiTheme="majorBidi" w:hAnsiTheme="majorBidi" w:cstheme="majorBidi"/>
          <w:color w:val="212121"/>
          <w:sz w:val="24"/>
          <w:szCs w:val="24"/>
        </w:rPr>
        <w:t>Kubaisi</w:t>
      </w:r>
      <w:proofErr w:type="spellEnd"/>
      <w:r w:rsidRPr="00DE6A06">
        <w:rPr>
          <w:rFonts w:asciiTheme="majorBidi" w:hAnsiTheme="majorBidi" w:cstheme="majorBidi"/>
          <w:color w:val="212121"/>
          <w:sz w:val="24"/>
          <w:szCs w:val="24"/>
        </w:rPr>
        <w:t xml:space="preserve">, A. (2015). Studies on sustainable development. Bin </w:t>
      </w:r>
      <w:proofErr w:type="spellStart"/>
      <w:r w:rsidRPr="00DE6A06">
        <w:rPr>
          <w:rFonts w:asciiTheme="majorBidi" w:hAnsiTheme="majorBidi" w:cstheme="majorBidi"/>
          <w:color w:val="212121"/>
          <w:sz w:val="24"/>
          <w:szCs w:val="24"/>
        </w:rPr>
        <w:t>Nayef</w:t>
      </w:r>
      <w:proofErr w:type="spellEnd"/>
      <w:r w:rsidRPr="00DE6A06">
        <w:rPr>
          <w:rFonts w:asciiTheme="majorBidi" w:hAnsiTheme="majorBidi" w:cstheme="majorBidi"/>
          <w:color w:val="212121"/>
          <w:sz w:val="24"/>
          <w:szCs w:val="24"/>
        </w:rPr>
        <w:t xml:space="preserve"> University. </w:t>
      </w:r>
      <w:r w:rsidRPr="00DE6A06">
        <w:rPr>
          <w:rFonts w:asciiTheme="majorBidi" w:hAnsiTheme="majorBidi" w:cstheme="majorBidi"/>
          <w:b/>
          <w:color w:val="212121"/>
          <w:sz w:val="24"/>
          <w:szCs w:val="24"/>
        </w:rPr>
        <w:t>Digital</w:t>
      </w:r>
      <w:r w:rsidRPr="00DE6A06">
        <w:rPr>
          <w:rFonts w:asciiTheme="majorBidi" w:hAnsiTheme="majorBidi" w:cstheme="majorBidi"/>
          <w:b/>
          <w:color w:val="212121"/>
          <w:spacing w:val="-57"/>
          <w:sz w:val="24"/>
          <w:szCs w:val="24"/>
        </w:rPr>
        <w:t xml:space="preserve"> </w:t>
      </w:r>
      <w:r w:rsidRPr="00DE6A06">
        <w:rPr>
          <w:rFonts w:asciiTheme="majorBidi" w:hAnsiTheme="majorBidi" w:cstheme="majorBidi"/>
          <w:b/>
          <w:color w:val="212121"/>
          <w:sz w:val="24"/>
          <w:szCs w:val="24"/>
        </w:rPr>
        <w:t>Library</w:t>
      </w:r>
      <w:r w:rsidRPr="00DE6A06">
        <w:rPr>
          <w:rFonts w:asciiTheme="majorBidi" w:hAnsiTheme="majorBidi" w:cstheme="majorBidi"/>
          <w:b/>
          <w:color w:val="212121"/>
          <w:spacing w:val="-2"/>
          <w:sz w:val="24"/>
          <w:szCs w:val="24"/>
        </w:rPr>
        <w:t xml:space="preserve"> </w:t>
      </w:r>
      <w:r w:rsidRPr="00DE6A06">
        <w:rPr>
          <w:rFonts w:asciiTheme="majorBidi" w:hAnsiTheme="majorBidi" w:cstheme="majorBidi"/>
          <w:b/>
          <w:color w:val="212121"/>
          <w:sz w:val="24"/>
          <w:szCs w:val="24"/>
        </w:rPr>
        <w:t>of Security</w:t>
      </w:r>
      <w:r w:rsidRPr="00DE6A06">
        <w:rPr>
          <w:rFonts w:asciiTheme="majorBidi" w:hAnsiTheme="majorBidi" w:cstheme="majorBidi"/>
          <w:b/>
          <w:color w:val="212121"/>
          <w:spacing w:val="-1"/>
          <w:sz w:val="24"/>
          <w:szCs w:val="24"/>
        </w:rPr>
        <w:t xml:space="preserve"> </w:t>
      </w:r>
      <w:r w:rsidRPr="00DE6A06">
        <w:rPr>
          <w:rFonts w:asciiTheme="majorBidi" w:hAnsiTheme="majorBidi" w:cstheme="majorBidi"/>
          <w:b/>
          <w:color w:val="212121"/>
          <w:sz w:val="24"/>
          <w:szCs w:val="24"/>
        </w:rPr>
        <w:t>Sciences</w:t>
      </w:r>
      <w:r w:rsidRPr="00DE6A06">
        <w:rPr>
          <w:rFonts w:asciiTheme="majorBidi" w:hAnsiTheme="majorBidi" w:cstheme="majorBidi"/>
          <w:color w:val="212121"/>
          <w:sz w:val="24"/>
          <w:szCs w:val="24"/>
        </w:rPr>
        <w:t>.</w:t>
      </w:r>
      <w:r w:rsidRPr="00DE6A06">
        <w:rPr>
          <w:rFonts w:asciiTheme="majorBidi" w:hAnsiTheme="majorBidi" w:cstheme="majorBidi"/>
          <w:color w:val="212121"/>
          <w:spacing w:val="2"/>
          <w:sz w:val="24"/>
          <w:szCs w:val="24"/>
        </w:rPr>
        <w:t xml:space="preserve"> </w:t>
      </w:r>
      <w:r w:rsidRPr="00DE6A06">
        <w:rPr>
          <w:rFonts w:asciiTheme="majorBidi" w:hAnsiTheme="majorBidi" w:cstheme="majorBidi"/>
          <w:color w:val="212121"/>
          <w:sz w:val="24"/>
          <w:szCs w:val="24"/>
        </w:rPr>
        <w:t>P1. 12.</w:t>
      </w:r>
    </w:p>
    <w:p w:rsidR="00DE6A06" w:rsidRPr="00DE6A06" w:rsidRDefault="00DE6A06" w:rsidP="0014335A">
      <w:pPr>
        <w:pStyle w:val="ListParagraph"/>
        <w:widowControl w:val="0"/>
        <w:numPr>
          <w:ilvl w:val="0"/>
          <w:numId w:val="59"/>
        </w:numPr>
        <w:autoSpaceDE w:val="0"/>
        <w:autoSpaceDN w:val="0"/>
        <w:bidi w:val="0"/>
        <w:spacing w:after="0" w:line="324" w:lineRule="auto"/>
        <w:ind w:left="284" w:hanging="284"/>
        <w:contextualSpacing w:val="0"/>
        <w:jc w:val="both"/>
        <w:rPr>
          <w:rFonts w:asciiTheme="majorBidi" w:hAnsiTheme="majorBidi" w:cstheme="majorBidi"/>
          <w:sz w:val="24"/>
          <w:szCs w:val="24"/>
        </w:rPr>
      </w:pPr>
      <w:proofErr w:type="spellStart"/>
      <w:r w:rsidRPr="00DE6A06">
        <w:rPr>
          <w:rFonts w:asciiTheme="majorBidi" w:hAnsiTheme="majorBidi" w:cstheme="majorBidi"/>
          <w:sz w:val="24"/>
          <w:szCs w:val="24"/>
        </w:rPr>
        <w:t>Allawi</w:t>
      </w:r>
      <w:proofErr w:type="spellEnd"/>
      <w:r w:rsidRPr="00DE6A06">
        <w:rPr>
          <w:rFonts w:asciiTheme="majorBidi" w:hAnsiTheme="majorBidi" w:cstheme="majorBidi"/>
          <w:sz w:val="24"/>
          <w:szCs w:val="24"/>
        </w:rPr>
        <w:t>,</w:t>
      </w:r>
      <w:r w:rsidRPr="00DE6A06">
        <w:rPr>
          <w:rFonts w:asciiTheme="majorBidi" w:hAnsiTheme="majorBidi" w:cstheme="majorBidi"/>
          <w:spacing w:val="39"/>
          <w:sz w:val="24"/>
          <w:szCs w:val="24"/>
        </w:rPr>
        <w:t xml:space="preserve"> </w:t>
      </w:r>
      <w:r w:rsidRPr="00DE6A06">
        <w:rPr>
          <w:rFonts w:asciiTheme="majorBidi" w:hAnsiTheme="majorBidi" w:cstheme="majorBidi"/>
          <w:sz w:val="24"/>
          <w:szCs w:val="24"/>
        </w:rPr>
        <w:t>M.,</w:t>
      </w:r>
      <w:r w:rsidRPr="00DE6A06">
        <w:rPr>
          <w:rFonts w:asciiTheme="majorBidi" w:hAnsiTheme="majorBidi" w:cstheme="majorBidi"/>
          <w:spacing w:val="39"/>
          <w:sz w:val="24"/>
          <w:szCs w:val="24"/>
        </w:rPr>
        <w:t xml:space="preserve"> </w:t>
      </w:r>
      <w:r w:rsidRPr="00DE6A06">
        <w:rPr>
          <w:rFonts w:asciiTheme="majorBidi" w:hAnsiTheme="majorBidi" w:cstheme="majorBidi"/>
          <w:sz w:val="24"/>
          <w:szCs w:val="24"/>
        </w:rPr>
        <w:t>(2022).</w:t>
      </w:r>
      <w:r w:rsidRPr="00DE6A06">
        <w:rPr>
          <w:rFonts w:asciiTheme="majorBidi" w:hAnsiTheme="majorBidi" w:cstheme="majorBidi"/>
          <w:spacing w:val="37"/>
          <w:sz w:val="24"/>
          <w:szCs w:val="24"/>
        </w:rPr>
        <w:t xml:space="preserve"> </w:t>
      </w:r>
      <w:r w:rsidRPr="00DE6A06">
        <w:rPr>
          <w:rFonts w:asciiTheme="majorBidi" w:hAnsiTheme="majorBidi" w:cstheme="majorBidi"/>
          <w:sz w:val="24"/>
          <w:szCs w:val="24"/>
        </w:rPr>
        <w:t>The</w:t>
      </w:r>
      <w:r w:rsidRPr="00DE6A06">
        <w:rPr>
          <w:rFonts w:asciiTheme="majorBidi" w:hAnsiTheme="majorBidi" w:cstheme="majorBidi"/>
          <w:spacing w:val="38"/>
          <w:sz w:val="24"/>
          <w:szCs w:val="24"/>
        </w:rPr>
        <w:t xml:space="preserve"> </w:t>
      </w:r>
      <w:r w:rsidRPr="00DE6A06">
        <w:rPr>
          <w:rFonts w:asciiTheme="majorBidi" w:hAnsiTheme="majorBidi" w:cstheme="majorBidi"/>
          <w:sz w:val="24"/>
          <w:szCs w:val="24"/>
        </w:rPr>
        <w:t>local</w:t>
      </w:r>
      <w:r w:rsidRPr="00DE6A06">
        <w:rPr>
          <w:rFonts w:asciiTheme="majorBidi" w:hAnsiTheme="majorBidi" w:cstheme="majorBidi"/>
          <w:spacing w:val="41"/>
          <w:sz w:val="24"/>
          <w:szCs w:val="24"/>
        </w:rPr>
        <w:t xml:space="preserve"> </w:t>
      </w:r>
      <w:r w:rsidRPr="00DE6A06">
        <w:rPr>
          <w:rFonts w:asciiTheme="majorBidi" w:hAnsiTheme="majorBidi" w:cstheme="majorBidi"/>
          <w:sz w:val="24"/>
          <w:szCs w:val="24"/>
        </w:rPr>
        <w:t>management</w:t>
      </w:r>
      <w:r w:rsidRPr="00DE6A06">
        <w:rPr>
          <w:rFonts w:asciiTheme="majorBidi" w:hAnsiTheme="majorBidi" w:cstheme="majorBidi"/>
          <w:spacing w:val="38"/>
          <w:sz w:val="24"/>
          <w:szCs w:val="24"/>
        </w:rPr>
        <w:t xml:space="preserve"> </w:t>
      </w:r>
      <w:r w:rsidRPr="00DE6A06">
        <w:rPr>
          <w:rFonts w:asciiTheme="majorBidi" w:hAnsiTheme="majorBidi" w:cstheme="majorBidi"/>
          <w:sz w:val="24"/>
          <w:szCs w:val="24"/>
        </w:rPr>
        <w:t>role</w:t>
      </w:r>
      <w:r w:rsidRPr="00DE6A06">
        <w:rPr>
          <w:rFonts w:asciiTheme="majorBidi" w:hAnsiTheme="majorBidi" w:cstheme="majorBidi"/>
          <w:spacing w:val="38"/>
          <w:sz w:val="24"/>
          <w:szCs w:val="24"/>
        </w:rPr>
        <w:t xml:space="preserve"> </w:t>
      </w:r>
      <w:r w:rsidRPr="00DE6A06">
        <w:rPr>
          <w:rFonts w:asciiTheme="majorBidi" w:hAnsiTheme="majorBidi" w:cstheme="majorBidi"/>
          <w:sz w:val="24"/>
          <w:szCs w:val="24"/>
        </w:rPr>
        <w:t>in</w:t>
      </w:r>
      <w:r w:rsidRPr="00DE6A06">
        <w:rPr>
          <w:rFonts w:asciiTheme="majorBidi" w:hAnsiTheme="majorBidi" w:cstheme="majorBidi"/>
          <w:spacing w:val="40"/>
          <w:sz w:val="24"/>
          <w:szCs w:val="24"/>
        </w:rPr>
        <w:t xml:space="preserve"> </w:t>
      </w:r>
      <w:r w:rsidRPr="00DE6A06">
        <w:rPr>
          <w:rFonts w:asciiTheme="majorBidi" w:hAnsiTheme="majorBidi" w:cstheme="majorBidi"/>
          <w:sz w:val="24"/>
          <w:szCs w:val="24"/>
        </w:rPr>
        <w:t>achieving</w:t>
      </w:r>
      <w:r w:rsidRPr="00DE6A06">
        <w:rPr>
          <w:rFonts w:asciiTheme="majorBidi" w:hAnsiTheme="majorBidi" w:cstheme="majorBidi"/>
          <w:spacing w:val="36"/>
          <w:sz w:val="24"/>
          <w:szCs w:val="24"/>
        </w:rPr>
        <w:t xml:space="preserve"> </w:t>
      </w:r>
      <w:r w:rsidRPr="00DE6A06">
        <w:rPr>
          <w:rFonts w:asciiTheme="majorBidi" w:hAnsiTheme="majorBidi" w:cstheme="majorBidi"/>
          <w:sz w:val="24"/>
          <w:szCs w:val="24"/>
        </w:rPr>
        <w:t>sustainable</w:t>
      </w:r>
      <w:r w:rsidRPr="00DE6A06">
        <w:rPr>
          <w:rFonts w:asciiTheme="majorBidi" w:hAnsiTheme="majorBidi" w:cstheme="majorBidi"/>
          <w:spacing w:val="41"/>
          <w:sz w:val="24"/>
          <w:szCs w:val="24"/>
        </w:rPr>
        <w:t xml:space="preserve"> </w:t>
      </w:r>
      <w:r w:rsidRPr="00DE6A06">
        <w:rPr>
          <w:rFonts w:asciiTheme="majorBidi" w:hAnsiTheme="majorBidi" w:cstheme="majorBidi"/>
          <w:sz w:val="24"/>
          <w:szCs w:val="24"/>
        </w:rPr>
        <w:t xml:space="preserve">development. </w:t>
      </w:r>
      <w:r w:rsidRPr="00DE6A06">
        <w:rPr>
          <w:rFonts w:asciiTheme="majorBidi" w:hAnsiTheme="majorBidi" w:cstheme="majorBidi"/>
          <w:b/>
          <w:sz w:val="24"/>
          <w:szCs w:val="24"/>
        </w:rPr>
        <w:t>Arab</w:t>
      </w:r>
      <w:r w:rsidRPr="00DE6A06">
        <w:rPr>
          <w:rFonts w:asciiTheme="majorBidi" w:hAnsiTheme="majorBidi" w:cstheme="majorBidi"/>
          <w:b/>
          <w:spacing w:val="-2"/>
          <w:sz w:val="24"/>
          <w:szCs w:val="24"/>
        </w:rPr>
        <w:t xml:space="preserve"> </w:t>
      </w:r>
      <w:r w:rsidRPr="00DE6A06">
        <w:rPr>
          <w:rFonts w:asciiTheme="majorBidi" w:hAnsiTheme="majorBidi" w:cstheme="majorBidi"/>
          <w:b/>
          <w:sz w:val="24"/>
          <w:szCs w:val="24"/>
        </w:rPr>
        <w:t>Journal</w:t>
      </w:r>
      <w:r w:rsidRPr="00DE6A06">
        <w:rPr>
          <w:rFonts w:asciiTheme="majorBidi" w:hAnsiTheme="majorBidi" w:cstheme="majorBidi"/>
          <w:b/>
          <w:spacing w:val="-1"/>
          <w:sz w:val="24"/>
          <w:szCs w:val="24"/>
        </w:rPr>
        <w:t xml:space="preserve"> </w:t>
      </w:r>
      <w:r w:rsidRPr="00DE6A06">
        <w:rPr>
          <w:rFonts w:asciiTheme="majorBidi" w:hAnsiTheme="majorBidi" w:cstheme="majorBidi"/>
          <w:b/>
          <w:sz w:val="24"/>
          <w:szCs w:val="24"/>
        </w:rPr>
        <w:t>of</w:t>
      </w:r>
      <w:r w:rsidRPr="00DE6A06">
        <w:rPr>
          <w:rFonts w:asciiTheme="majorBidi" w:hAnsiTheme="majorBidi" w:cstheme="majorBidi"/>
          <w:b/>
          <w:spacing w:val="-2"/>
          <w:sz w:val="24"/>
          <w:szCs w:val="24"/>
        </w:rPr>
        <w:t xml:space="preserve"> </w:t>
      </w:r>
      <w:r w:rsidRPr="00DE6A06">
        <w:rPr>
          <w:rFonts w:asciiTheme="majorBidi" w:hAnsiTheme="majorBidi" w:cstheme="majorBidi"/>
          <w:b/>
          <w:sz w:val="24"/>
          <w:szCs w:val="24"/>
        </w:rPr>
        <w:t>Scientific</w:t>
      </w:r>
      <w:r w:rsidRPr="00DE6A06">
        <w:rPr>
          <w:rFonts w:asciiTheme="majorBidi" w:hAnsiTheme="majorBidi" w:cstheme="majorBidi"/>
          <w:b/>
          <w:spacing w:val="-1"/>
          <w:sz w:val="24"/>
          <w:szCs w:val="24"/>
        </w:rPr>
        <w:t xml:space="preserve"> </w:t>
      </w:r>
      <w:r w:rsidRPr="00DE6A06">
        <w:rPr>
          <w:rFonts w:asciiTheme="majorBidi" w:hAnsiTheme="majorBidi" w:cstheme="majorBidi"/>
          <w:b/>
          <w:sz w:val="24"/>
          <w:szCs w:val="24"/>
        </w:rPr>
        <w:t>Publishing</w:t>
      </w:r>
      <w:r w:rsidRPr="00DE6A06">
        <w:rPr>
          <w:rFonts w:asciiTheme="majorBidi" w:hAnsiTheme="majorBidi" w:cstheme="majorBidi"/>
          <w:sz w:val="24"/>
          <w:szCs w:val="24"/>
        </w:rPr>
        <w:t>,</w:t>
      </w:r>
      <w:r w:rsidRPr="00DE6A06">
        <w:rPr>
          <w:rFonts w:asciiTheme="majorBidi" w:hAnsiTheme="majorBidi" w:cstheme="majorBidi"/>
          <w:spacing w:val="-2"/>
          <w:sz w:val="24"/>
          <w:szCs w:val="24"/>
        </w:rPr>
        <w:t xml:space="preserve"> </w:t>
      </w:r>
      <w:r w:rsidRPr="00DE6A06">
        <w:rPr>
          <w:rFonts w:asciiTheme="majorBidi" w:hAnsiTheme="majorBidi" w:cstheme="majorBidi"/>
          <w:sz w:val="24"/>
          <w:szCs w:val="24"/>
        </w:rPr>
        <w:t>41(1), 590-607.</w:t>
      </w:r>
      <w:r w:rsidRPr="00DE6A06">
        <w:rPr>
          <w:rFonts w:asciiTheme="majorBidi" w:hAnsiTheme="majorBidi" w:cstheme="majorBidi"/>
          <w:spacing w:val="-1"/>
          <w:sz w:val="24"/>
          <w:szCs w:val="24"/>
        </w:rPr>
        <w:t xml:space="preserve"> </w:t>
      </w:r>
      <w:r w:rsidRPr="00DE6A06">
        <w:rPr>
          <w:rFonts w:asciiTheme="majorBidi" w:hAnsiTheme="majorBidi" w:cstheme="majorBidi"/>
          <w:sz w:val="24"/>
          <w:szCs w:val="24"/>
        </w:rPr>
        <w:t>(In</w:t>
      </w:r>
      <w:r w:rsidRPr="00DE6A06">
        <w:rPr>
          <w:rFonts w:asciiTheme="majorBidi" w:hAnsiTheme="majorBidi" w:cstheme="majorBidi"/>
          <w:spacing w:val="-2"/>
          <w:sz w:val="24"/>
          <w:szCs w:val="24"/>
        </w:rPr>
        <w:t xml:space="preserve"> </w:t>
      </w:r>
      <w:r w:rsidRPr="00DE6A06">
        <w:rPr>
          <w:rFonts w:asciiTheme="majorBidi" w:hAnsiTheme="majorBidi" w:cstheme="majorBidi"/>
          <w:sz w:val="24"/>
          <w:szCs w:val="24"/>
        </w:rPr>
        <w:t>Arabic)</w:t>
      </w:r>
    </w:p>
    <w:p w:rsidR="00DE6A06" w:rsidRPr="00DE6A06" w:rsidRDefault="00DE6A06" w:rsidP="0014335A">
      <w:pPr>
        <w:pStyle w:val="ListParagraph"/>
        <w:widowControl w:val="0"/>
        <w:numPr>
          <w:ilvl w:val="0"/>
          <w:numId w:val="59"/>
        </w:numPr>
        <w:autoSpaceDE w:val="0"/>
        <w:autoSpaceDN w:val="0"/>
        <w:bidi w:val="0"/>
        <w:spacing w:after="0" w:line="324" w:lineRule="auto"/>
        <w:ind w:left="284" w:hanging="284"/>
        <w:contextualSpacing w:val="0"/>
        <w:jc w:val="both"/>
        <w:rPr>
          <w:rFonts w:asciiTheme="majorBidi" w:hAnsiTheme="majorBidi" w:cstheme="majorBidi"/>
          <w:color w:val="212121"/>
          <w:sz w:val="24"/>
          <w:szCs w:val="24"/>
        </w:rPr>
      </w:pPr>
      <w:r w:rsidRPr="00DE6A06">
        <w:rPr>
          <w:rFonts w:asciiTheme="majorBidi" w:hAnsiTheme="majorBidi" w:cstheme="majorBidi"/>
          <w:color w:val="212121"/>
          <w:sz w:val="24"/>
          <w:szCs w:val="24"/>
        </w:rPr>
        <w:t>AL-</w:t>
      </w:r>
      <w:proofErr w:type="spellStart"/>
      <w:r w:rsidRPr="00DE6A06">
        <w:rPr>
          <w:rFonts w:asciiTheme="majorBidi" w:hAnsiTheme="majorBidi" w:cstheme="majorBidi"/>
          <w:color w:val="212121"/>
          <w:sz w:val="24"/>
          <w:szCs w:val="24"/>
        </w:rPr>
        <w:t>Shatnawi</w:t>
      </w:r>
      <w:proofErr w:type="spellEnd"/>
      <w:r w:rsidRPr="00DE6A06">
        <w:rPr>
          <w:rFonts w:asciiTheme="majorBidi" w:hAnsiTheme="majorBidi" w:cstheme="majorBidi"/>
          <w:color w:val="212121"/>
          <w:sz w:val="24"/>
          <w:szCs w:val="24"/>
        </w:rPr>
        <w:t>, H., (2017). Measuring the Quality of the Interim Financial Reports Using</w:t>
      </w:r>
      <w:r w:rsidRPr="00DE6A06">
        <w:rPr>
          <w:rFonts w:asciiTheme="majorBidi" w:hAnsiTheme="majorBidi" w:cstheme="majorBidi"/>
          <w:color w:val="212121"/>
          <w:spacing w:val="1"/>
          <w:sz w:val="24"/>
          <w:szCs w:val="24"/>
        </w:rPr>
        <w:t xml:space="preserve"> </w:t>
      </w:r>
      <w:r w:rsidRPr="00DE6A06">
        <w:rPr>
          <w:rFonts w:asciiTheme="majorBidi" w:hAnsiTheme="majorBidi" w:cstheme="majorBidi"/>
          <w:color w:val="212121"/>
          <w:sz w:val="24"/>
          <w:szCs w:val="24"/>
        </w:rPr>
        <w:t>the</w:t>
      </w:r>
      <w:r w:rsidRPr="00DE6A06">
        <w:rPr>
          <w:rFonts w:asciiTheme="majorBidi" w:hAnsiTheme="majorBidi" w:cstheme="majorBidi"/>
          <w:color w:val="212121"/>
          <w:spacing w:val="1"/>
          <w:sz w:val="24"/>
          <w:szCs w:val="24"/>
        </w:rPr>
        <w:t xml:space="preserve"> </w:t>
      </w:r>
      <w:r w:rsidRPr="00DE6A06">
        <w:rPr>
          <w:rFonts w:asciiTheme="majorBidi" w:hAnsiTheme="majorBidi" w:cstheme="majorBidi"/>
          <w:color w:val="212121"/>
          <w:sz w:val="24"/>
          <w:szCs w:val="24"/>
        </w:rPr>
        <w:t>Qualitative</w:t>
      </w:r>
      <w:r w:rsidRPr="00DE6A06">
        <w:rPr>
          <w:rFonts w:asciiTheme="majorBidi" w:hAnsiTheme="majorBidi" w:cstheme="majorBidi"/>
          <w:color w:val="212121"/>
          <w:spacing w:val="1"/>
          <w:sz w:val="24"/>
          <w:szCs w:val="24"/>
        </w:rPr>
        <w:t xml:space="preserve"> </w:t>
      </w:r>
      <w:r w:rsidRPr="00DE6A06">
        <w:rPr>
          <w:rFonts w:asciiTheme="majorBidi" w:hAnsiTheme="majorBidi" w:cstheme="majorBidi"/>
          <w:color w:val="212121"/>
          <w:sz w:val="24"/>
          <w:szCs w:val="24"/>
        </w:rPr>
        <w:t>Characteristics</w:t>
      </w:r>
      <w:r w:rsidRPr="00DE6A06">
        <w:rPr>
          <w:rFonts w:asciiTheme="majorBidi" w:hAnsiTheme="majorBidi" w:cstheme="majorBidi"/>
          <w:color w:val="212121"/>
          <w:spacing w:val="1"/>
          <w:sz w:val="24"/>
          <w:szCs w:val="24"/>
        </w:rPr>
        <w:t xml:space="preserve"> </w:t>
      </w:r>
      <w:r w:rsidRPr="00DE6A06">
        <w:rPr>
          <w:rFonts w:asciiTheme="majorBidi" w:hAnsiTheme="majorBidi" w:cstheme="majorBidi"/>
          <w:color w:val="212121"/>
          <w:sz w:val="24"/>
          <w:szCs w:val="24"/>
        </w:rPr>
        <w:t>of</w:t>
      </w:r>
      <w:r w:rsidRPr="00DE6A06">
        <w:rPr>
          <w:rFonts w:asciiTheme="majorBidi" w:hAnsiTheme="majorBidi" w:cstheme="majorBidi"/>
          <w:color w:val="212121"/>
          <w:spacing w:val="1"/>
          <w:sz w:val="24"/>
          <w:szCs w:val="24"/>
        </w:rPr>
        <w:t xml:space="preserve"> </w:t>
      </w:r>
      <w:r w:rsidRPr="00DE6A06">
        <w:rPr>
          <w:rFonts w:asciiTheme="majorBidi" w:hAnsiTheme="majorBidi" w:cstheme="majorBidi"/>
          <w:color w:val="212121"/>
          <w:sz w:val="24"/>
          <w:szCs w:val="24"/>
        </w:rPr>
        <w:t>the</w:t>
      </w:r>
      <w:r w:rsidRPr="00DE6A06">
        <w:rPr>
          <w:rFonts w:asciiTheme="majorBidi" w:hAnsiTheme="majorBidi" w:cstheme="majorBidi"/>
          <w:color w:val="212121"/>
          <w:spacing w:val="1"/>
          <w:sz w:val="24"/>
          <w:szCs w:val="24"/>
        </w:rPr>
        <w:t xml:space="preserve"> </w:t>
      </w:r>
      <w:r w:rsidRPr="00DE6A06">
        <w:rPr>
          <w:rFonts w:asciiTheme="majorBidi" w:hAnsiTheme="majorBidi" w:cstheme="majorBidi"/>
          <w:color w:val="212121"/>
          <w:sz w:val="24"/>
          <w:szCs w:val="24"/>
        </w:rPr>
        <w:t>Accounting</w:t>
      </w:r>
      <w:r w:rsidRPr="00DE6A06">
        <w:rPr>
          <w:rFonts w:asciiTheme="majorBidi" w:hAnsiTheme="majorBidi" w:cstheme="majorBidi"/>
          <w:color w:val="212121"/>
          <w:spacing w:val="1"/>
          <w:sz w:val="24"/>
          <w:szCs w:val="24"/>
        </w:rPr>
        <w:t xml:space="preserve"> </w:t>
      </w:r>
      <w:r w:rsidRPr="00DE6A06">
        <w:rPr>
          <w:rFonts w:asciiTheme="majorBidi" w:hAnsiTheme="majorBidi" w:cstheme="majorBidi"/>
          <w:color w:val="212121"/>
          <w:sz w:val="24"/>
          <w:szCs w:val="24"/>
        </w:rPr>
        <w:t>Information</w:t>
      </w:r>
      <w:r w:rsidRPr="00DE6A06">
        <w:rPr>
          <w:rFonts w:asciiTheme="majorBidi" w:hAnsiTheme="majorBidi" w:cstheme="majorBidi"/>
          <w:color w:val="212121"/>
          <w:spacing w:val="1"/>
          <w:sz w:val="24"/>
          <w:szCs w:val="24"/>
        </w:rPr>
        <w:t xml:space="preserve"> </w:t>
      </w:r>
      <w:r w:rsidRPr="00DE6A06">
        <w:rPr>
          <w:rFonts w:asciiTheme="majorBidi" w:hAnsiTheme="majorBidi" w:cstheme="majorBidi"/>
          <w:color w:val="212121"/>
          <w:sz w:val="24"/>
          <w:szCs w:val="24"/>
        </w:rPr>
        <w:t>and</w:t>
      </w:r>
      <w:r w:rsidRPr="00DE6A06">
        <w:rPr>
          <w:rFonts w:asciiTheme="majorBidi" w:hAnsiTheme="majorBidi" w:cstheme="majorBidi"/>
          <w:color w:val="212121"/>
          <w:spacing w:val="1"/>
          <w:sz w:val="24"/>
          <w:szCs w:val="24"/>
        </w:rPr>
        <w:t xml:space="preserve"> </w:t>
      </w:r>
      <w:r w:rsidRPr="00DE6A06">
        <w:rPr>
          <w:rFonts w:asciiTheme="majorBidi" w:hAnsiTheme="majorBidi" w:cstheme="majorBidi"/>
          <w:color w:val="212121"/>
          <w:sz w:val="24"/>
          <w:szCs w:val="24"/>
        </w:rPr>
        <w:t>its</w:t>
      </w:r>
      <w:r w:rsidRPr="00DE6A06">
        <w:rPr>
          <w:rFonts w:asciiTheme="majorBidi" w:hAnsiTheme="majorBidi" w:cstheme="majorBidi"/>
          <w:color w:val="212121"/>
          <w:spacing w:val="1"/>
          <w:sz w:val="24"/>
          <w:szCs w:val="24"/>
        </w:rPr>
        <w:t xml:space="preserve"> </w:t>
      </w:r>
      <w:r w:rsidRPr="00DE6A06">
        <w:rPr>
          <w:rFonts w:asciiTheme="majorBidi" w:hAnsiTheme="majorBidi" w:cstheme="majorBidi"/>
          <w:color w:val="212121"/>
          <w:sz w:val="24"/>
          <w:szCs w:val="24"/>
        </w:rPr>
        <w:t>Effect</w:t>
      </w:r>
      <w:r w:rsidRPr="00DE6A06">
        <w:rPr>
          <w:rFonts w:asciiTheme="majorBidi" w:hAnsiTheme="majorBidi" w:cstheme="majorBidi"/>
          <w:color w:val="212121"/>
          <w:spacing w:val="1"/>
          <w:sz w:val="24"/>
          <w:szCs w:val="24"/>
        </w:rPr>
        <w:t xml:space="preserve"> </w:t>
      </w:r>
      <w:r w:rsidRPr="00DE6A06">
        <w:rPr>
          <w:rFonts w:asciiTheme="majorBidi" w:hAnsiTheme="majorBidi" w:cstheme="majorBidi"/>
          <w:color w:val="212121"/>
          <w:sz w:val="24"/>
          <w:szCs w:val="24"/>
        </w:rPr>
        <w:t>on</w:t>
      </w:r>
      <w:r w:rsidRPr="00DE6A06">
        <w:rPr>
          <w:rFonts w:asciiTheme="majorBidi" w:hAnsiTheme="majorBidi" w:cstheme="majorBidi"/>
          <w:color w:val="212121"/>
          <w:spacing w:val="1"/>
          <w:sz w:val="24"/>
          <w:szCs w:val="24"/>
        </w:rPr>
        <w:t xml:space="preserve"> </w:t>
      </w:r>
      <w:r w:rsidRPr="00DE6A06">
        <w:rPr>
          <w:rFonts w:asciiTheme="majorBidi" w:hAnsiTheme="majorBidi" w:cstheme="majorBidi"/>
          <w:color w:val="212121"/>
          <w:sz w:val="24"/>
          <w:szCs w:val="24"/>
        </w:rPr>
        <w:t>the</w:t>
      </w:r>
      <w:r w:rsidRPr="00DE6A06">
        <w:rPr>
          <w:rFonts w:asciiTheme="majorBidi" w:hAnsiTheme="majorBidi" w:cstheme="majorBidi"/>
          <w:color w:val="212121"/>
          <w:spacing w:val="1"/>
          <w:sz w:val="24"/>
          <w:szCs w:val="24"/>
        </w:rPr>
        <w:t xml:space="preserve"> </w:t>
      </w:r>
      <w:r w:rsidRPr="00DE6A06">
        <w:rPr>
          <w:rFonts w:asciiTheme="majorBidi" w:hAnsiTheme="majorBidi" w:cstheme="majorBidi"/>
          <w:color w:val="212121"/>
          <w:sz w:val="24"/>
          <w:szCs w:val="24"/>
        </w:rPr>
        <w:t>Investment</w:t>
      </w:r>
      <w:r w:rsidRPr="00DE6A06">
        <w:rPr>
          <w:rFonts w:asciiTheme="majorBidi" w:hAnsiTheme="majorBidi" w:cstheme="majorBidi"/>
          <w:color w:val="212121"/>
          <w:spacing w:val="39"/>
          <w:sz w:val="24"/>
          <w:szCs w:val="24"/>
        </w:rPr>
        <w:t xml:space="preserve"> </w:t>
      </w:r>
      <w:r w:rsidRPr="00DE6A06">
        <w:rPr>
          <w:rFonts w:asciiTheme="majorBidi" w:hAnsiTheme="majorBidi" w:cstheme="majorBidi"/>
          <w:color w:val="212121"/>
          <w:sz w:val="24"/>
          <w:szCs w:val="24"/>
        </w:rPr>
        <w:t>Decisions</w:t>
      </w:r>
      <w:r w:rsidRPr="00DE6A06">
        <w:rPr>
          <w:rFonts w:asciiTheme="majorBidi" w:hAnsiTheme="majorBidi" w:cstheme="majorBidi"/>
          <w:color w:val="212121"/>
          <w:spacing w:val="40"/>
          <w:sz w:val="24"/>
          <w:szCs w:val="24"/>
        </w:rPr>
        <w:t xml:space="preserve"> </w:t>
      </w:r>
      <w:r w:rsidRPr="00DE6A06">
        <w:rPr>
          <w:rFonts w:asciiTheme="majorBidi" w:hAnsiTheme="majorBidi" w:cstheme="majorBidi"/>
          <w:color w:val="212121"/>
          <w:sz w:val="24"/>
          <w:szCs w:val="24"/>
        </w:rPr>
        <w:t>According</w:t>
      </w:r>
      <w:r w:rsidRPr="00DE6A06">
        <w:rPr>
          <w:rFonts w:asciiTheme="majorBidi" w:hAnsiTheme="majorBidi" w:cstheme="majorBidi"/>
          <w:color w:val="212121"/>
          <w:spacing w:val="38"/>
          <w:sz w:val="24"/>
          <w:szCs w:val="24"/>
        </w:rPr>
        <w:t xml:space="preserve"> </w:t>
      </w:r>
      <w:r w:rsidRPr="00DE6A06">
        <w:rPr>
          <w:rFonts w:asciiTheme="majorBidi" w:hAnsiTheme="majorBidi" w:cstheme="majorBidi"/>
          <w:color w:val="212121"/>
          <w:sz w:val="24"/>
          <w:szCs w:val="24"/>
        </w:rPr>
        <w:t>to</w:t>
      </w:r>
      <w:r w:rsidRPr="00DE6A06">
        <w:rPr>
          <w:rFonts w:asciiTheme="majorBidi" w:hAnsiTheme="majorBidi" w:cstheme="majorBidi"/>
          <w:color w:val="212121"/>
          <w:spacing w:val="40"/>
          <w:sz w:val="24"/>
          <w:szCs w:val="24"/>
        </w:rPr>
        <w:t xml:space="preserve"> </w:t>
      </w:r>
      <w:r w:rsidRPr="00DE6A06">
        <w:rPr>
          <w:rFonts w:asciiTheme="majorBidi" w:hAnsiTheme="majorBidi" w:cstheme="majorBidi"/>
          <w:color w:val="212121"/>
          <w:sz w:val="24"/>
          <w:szCs w:val="24"/>
        </w:rPr>
        <w:t>the"</w:t>
      </w:r>
      <w:r w:rsidRPr="00DE6A06">
        <w:rPr>
          <w:rFonts w:asciiTheme="majorBidi" w:hAnsiTheme="majorBidi" w:cstheme="majorBidi"/>
          <w:color w:val="212121"/>
          <w:spacing w:val="38"/>
          <w:sz w:val="24"/>
          <w:szCs w:val="24"/>
        </w:rPr>
        <w:t xml:space="preserve"> </w:t>
      </w:r>
      <w:r w:rsidRPr="00DE6A06">
        <w:rPr>
          <w:rFonts w:asciiTheme="majorBidi" w:hAnsiTheme="majorBidi" w:cstheme="majorBidi"/>
          <w:color w:val="212121"/>
          <w:sz w:val="24"/>
          <w:szCs w:val="24"/>
        </w:rPr>
        <w:t>IAS</w:t>
      </w:r>
      <w:r w:rsidRPr="00DE6A06">
        <w:rPr>
          <w:rFonts w:asciiTheme="majorBidi" w:hAnsiTheme="majorBidi" w:cstheme="majorBidi"/>
          <w:color w:val="212121"/>
          <w:spacing w:val="40"/>
          <w:sz w:val="24"/>
          <w:szCs w:val="24"/>
        </w:rPr>
        <w:t xml:space="preserve"> </w:t>
      </w:r>
      <w:r w:rsidRPr="00DE6A06">
        <w:rPr>
          <w:rFonts w:asciiTheme="majorBidi" w:hAnsiTheme="majorBidi" w:cstheme="majorBidi"/>
          <w:color w:val="212121"/>
          <w:sz w:val="24"/>
          <w:szCs w:val="24"/>
        </w:rPr>
        <w:t>34".</w:t>
      </w:r>
      <w:r w:rsidRPr="00DE6A06">
        <w:rPr>
          <w:rFonts w:asciiTheme="majorBidi" w:hAnsiTheme="majorBidi" w:cstheme="majorBidi"/>
          <w:color w:val="212121"/>
          <w:spacing w:val="1"/>
          <w:sz w:val="24"/>
          <w:szCs w:val="24"/>
        </w:rPr>
        <w:t xml:space="preserve"> </w:t>
      </w:r>
      <w:r w:rsidRPr="00DE6A06">
        <w:rPr>
          <w:rFonts w:asciiTheme="majorBidi" w:hAnsiTheme="majorBidi" w:cstheme="majorBidi"/>
          <w:b/>
          <w:bCs/>
          <w:color w:val="212121"/>
          <w:sz w:val="24"/>
          <w:szCs w:val="24"/>
        </w:rPr>
        <w:t>International</w:t>
      </w:r>
      <w:r w:rsidRPr="00DE6A06">
        <w:rPr>
          <w:rFonts w:asciiTheme="majorBidi" w:hAnsiTheme="majorBidi" w:cstheme="majorBidi"/>
          <w:b/>
          <w:bCs/>
          <w:color w:val="212121"/>
          <w:spacing w:val="40"/>
          <w:sz w:val="24"/>
          <w:szCs w:val="24"/>
        </w:rPr>
        <w:t xml:space="preserve"> </w:t>
      </w:r>
      <w:r w:rsidRPr="00DE6A06">
        <w:rPr>
          <w:rFonts w:asciiTheme="majorBidi" w:hAnsiTheme="majorBidi" w:cstheme="majorBidi"/>
          <w:b/>
          <w:bCs/>
          <w:color w:val="212121"/>
          <w:sz w:val="24"/>
          <w:szCs w:val="24"/>
        </w:rPr>
        <w:t>Journal</w:t>
      </w:r>
      <w:r w:rsidRPr="00DE6A06">
        <w:rPr>
          <w:rFonts w:asciiTheme="majorBidi" w:hAnsiTheme="majorBidi" w:cstheme="majorBidi"/>
          <w:b/>
          <w:bCs/>
          <w:color w:val="212121"/>
          <w:spacing w:val="40"/>
          <w:sz w:val="24"/>
          <w:szCs w:val="24"/>
        </w:rPr>
        <w:t xml:space="preserve"> </w:t>
      </w:r>
      <w:r w:rsidRPr="00DE6A06">
        <w:rPr>
          <w:rFonts w:asciiTheme="majorBidi" w:hAnsiTheme="majorBidi" w:cstheme="majorBidi"/>
          <w:b/>
          <w:bCs/>
          <w:color w:val="212121"/>
          <w:sz w:val="24"/>
          <w:szCs w:val="24"/>
        </w:rPr>
        <w:t>of</w:t>
      </w:r>
      <w:r w:rsidRPr="00DE6A06">
        <w:rPr>
          <w:rFonts w:asciiTheme="majorBidi" w:hAnsiTheme="majorBidi" w:cstheme="majorBidi"/>
          <w:b/>
          <w:bCs/>
          <w:color w:val="212121"/>
          <w:spacing w:val="40"/>
          <w:sz w:val="24"/>
          <w:szCs w:val="24"/>
        </w:rPr>
        <w:t xml:space="preserve"> </w:t>
      </w:r>
      <w:r w:rsidRPr="00DE6A06">
        <w:rPr>
          <w:rFonts w:asciiTheme="majorBidi" w:hAnsiTheme="majorBidi" w:cstheme="majorBidi"/>
          <w:b/>
          <w:bCs/>
          <w:color w:val="212121"/>
          <w:sz w:val="24"/>
          <w:szCs w:val="24"/>
        </w:rPr>
        <w:t>Economics</w:t>
      </w:r>
      <w:r w:rsidRPr="00DE6A06">
        <w:rPr>
          <w:rFonts w:asciiTheme="majorBidi" w:hAnsiTheme="majorBidi" w:cstheme="majorBidi"/>
          <w:b/>
          <w:bCs/>
          <w:color w:val="212121"/>
          <w:spacing w:val="-58"/>
          <w:sz w:val="24"/>
          <w:szCs w:val="24"/>
        </w:rPr>
        <w:t xml:space="preserve"> </w:t>
      </w:r>
      <w:r w:rsidRPr="00DE6A06">
        <w:rPr>
          <w:rFonts w:asciiTheme="majorBidi" w:hAnsiTheme="majorBidi" w:cstheme="majorBidi"/>
          <w:b/>
          <w:bCs/>
          <w:color w:val="212121"/>
          <w:sz w:val="24"/>
          <w:szCs w:val="24"/>
        </w:rPr>
        <w:t>and</w:t>
      </w:r>
      <w:r w:rsidRPr="00DE6A06">
        <w:rPr>
          <w:rFonts w:asciiTheme="majorBidi" w:hAnsiTheme="majorBidi" w:cstheme="majorBidi"/>
          <w:b/>
          <w:bCs/>
          <w:color w:val="212121"/>
          <w:spacing w:val="-1"/>
          <w:sz w:val="24"/>
          <w:szCs w:val="24"/>
        </w:rPr>
        <w:t xml:space="preserve"> </w:t>
      </w:r>
      <w:r w:rsidRPr="00DE6A06">
        <w:rPr>
          <w:rFonts w:asciiTheme="majorBidi" w:hAnsiTheme="majorBidi" w:cstheme="majorBidi"/>
          <w:b/>
          <w:bCs/>
          <w:color w:val="212121"/>
          <w:sz w:val="24"/>
          <w:szCs w:val="24"/>
        </w:rPr>
        <w:t>Finance</w:t>
      </w:r>
      <w:r w:rsidRPr="00DE6A06">
        <w:rPr>
          <w:rFonts w:asciiTheme="majorBidi" w:hAnsiTheme="majorBidi" w:cstheme="majorBidi"/>
          <w:color w:val="212121"/>
          <w:sz w:val="24"/>
          <w:szCs w:val="24"/>
        </w:rPr>
        <w:t>,</w:t>
      </w:r>
      <w:r w:rsidRPr="00DE6A06">
        <w:rPr>
          <w:rFonts w:asciiTheme="majorBidi" w:hAnsiTheme="majorBidi" w:cstheme="majorBidi"/>
          <w:color w:val="212121"/>
          <w:spacing w:val="2"/>
          <w:sz w:val="24"/>
          <w:szCs w:val="24"/>
        </w:rPr>
        <w:t xml:space="preserve"> </w:t>
      </w:r>
      <w:r w:rsidRPr="00DE6A06">
        <w:rPr>
          <w:rFonts w:asciiTheme="majorBidi" w:hAnsiTheme="majorBidi" w:cstheme="majorBidi"/>
          <w:color w:val="212121"/>
          <w:sz w:val="24"/>
          <w:szCs w:val="24"/>
        </w:rPr>
        <w:t>9(5), 159-169.</w:t>
      </w:r>
    </w:p>
    <w:p w:rsidR="00DE6A06" w:rsidRPr="00DE6A06" w:rsidRDefault="00DE6A06" w:rsidP="0014335A">
      <w:pPr>
        <w:pStyle w:val="ListParagraph"/>
        <w:widowControl w:val="0"/>
        <w:numPr>
          <w:ilvl w:val="0"/>
          <w:numId w:val="59"/>
        </w:numPr>
        <w:autoSpaceDE w:val="0"/>
        <w:autoSpaceDN w:val="0"/>
        <w:bidi w:val="0"/>
        <w:spacing w:after="0" w:line="324" w:lineRule="auto"/>
        <w:ind w:left="284" w:hanging="284"/>
        <w:contextualSpacing w:val="0"/>
        <w:jc w:val="both"/>
        <w:rPr>
          <w:rFonts w:asciiTheme="majorBidi" w:hAnsiTheme="majorBidi" w:cstheme="majorBidi"/>
          <w:sz w:val="24"/>
          <w:szCs w:val="24"/>
        </w:rPr>
      </w:pPr>
      <w:proofErr w:type="spellStart"/>
      <w:r w:rsidRPr="00DE6A06">
        <w:rPr>
          <w:rFonts w:asciiTheme="majorBidi" w:hAnsiTheme="majorBidi" w:cstheme="majorBidi"/>
          <w:sz w:val="24"/>
          <w:szCs w:val="24"/>
        </w:rPr>
        <w:t>Arafa</w:t>
      </w:r>
      <w:proofErr w:type="spellEnd"/>
      <w:r w:rsidRPr="00DE6A06">
        <w:rPr>
          <w:rFonts w:asciiTheme="majorBidi" w:hAnsiTheme="majorBidi" w:cstheme="majorBidi"/>
          <w:sz w:val="24"/>
          <w:szCs w:val="24"/>
        </w:rPr>
        <w:t>, N</w:t>
      </w:r>
      <w:proofErr w:type="gramStart"/>
      <w:r w:rsidRPr="00DE6A06">
        <w:rPr>
          <w:rFonts w:asciiTheme="majorBidi" w:hAnsiTheme="majorBidi" w:cstheme="majorBidi"/>
          <w:sz w:val="24"/>
          <w:szCs w:val="24"/>
        </w:rPr>
        <w:t>.&amp;</w:t>
      </w:r>
      <w:proofErr w:type="gramEnd"/>
      <w:r w:rsidRPr="00DE6A06">
        <w:rPr>
          <w:rFonts w:asciiTheme="majorBidi" w:hAnsiTheme="majorBidi" w:cstheme="majorBidi"/>
          <w:sz w:val="24"/>
          <w:szCs w:val="24"/>
        </w:rPr>
        <w:t xml:space="preserve"> </w:t>
      </w:r>
      <w:proofErr w:type="spellStart"/>
      <w:r w:rsidRPr="00DE6A06">
        <w:rPr>
          <w:rFonts w:asciiTheme="majorBidi" w:hAnsiTheme="majorBidi" w:cstheme="majorBidi"/>
          <w:sz w:val="24"/>
          <w:szCs w:val="24"/>
        </w:rPr>
        <w:t>Meligy</w:t>
      </w:r>
      <w:proofErr w:type="spellEnd"/>
      <w:r w:rsidRPr="00DE6A06">
        <w:rPr>
          <w:rFonts w:asciiTheme="majorBidi" w:hAnsiTheme="majorBidi" w:cstheme="majorBidi"/>
          <w:sz w:val="24"/>
          <w:szCs w:val="24"/>
        </w:rPr>
        <w:t>, M. (2016). Development disclosure Sustainability and Quality of</w:t>
      </w:r>
      <w:r w:rsidRPr="00DE6A06">
        <w:rPr>
          <w:rFonts w:asciiTheme="majorBidi" w:hAnsiTheme="majorBidi" w:cstheme="majorBidi"/>
          <w:spacing w:val="1"/>
          <w:sz w:val="24"/>
          <w:szCs w:val="24"/>
        </w:rPr>
        <w:t xml:space="preserve"> </w:t>
      </w:r>
      <w:r w:rsidRPr="00DE6A06">
        <w:rPr>
          <w:rFonts w:asciiTheme="majorBidi" w:hAnsiTheme="majorBidi" w:cstheme="majorBidi"/>
          <w:sz w:val="24"/>
          <w:szCs w:val="24"/>
        </w:rPr>
        <w:t>Financial Reports:</w:t>
      </w:r>
      <w:r w:rsidRPr="00DE6A06">
        <w:rPr>
          <w:rFonts w:asciiTheme="majorBidi" w:hAnsiTheme="majorBidi" w:cstheme="majorBidi"/>
          <w:spacing w:val="-1"/>
          <w:sz w:val="24"/>
          <w:szCs w:val="24"/>
        </w:rPr>
        <w:t xml:space="preserve"> </w:t>
      </w:r>
      <w:r w:rsidRPr="00DE6A06">
        <w:rPr>
          <w:rFonts w:asciiTheme="majorBidi" w:hAnsiTheme="majorBidi" w:cstheme="majorBidi"/>
          <w:sz w:val="24"/>
          <w:szCs w:val="24"/>
        </w:rPr>
        <w:t>An</w:t>
      </w:r>
      <w:r w:rsidRPr="00DE6A06">
        <w:rPr>
          <w:rFonts w:asciiTheme="majorBidi" w:hAnsiTheme="majorBidi" w:cstheme="majorBidi"/>
          <w:spacing w:val="-2"/>
          <w:sz w:val="24"/>
          <w:szCs w:val="24"/>
        </w:rPr>
        <w:t xml:space="preserve"> </w:t>
      </w:r>
      <w:r w:rsidRPr="00DE6A06">
        <w:rPr>
          <w:rFonts w:asciiTheme="majorBidi" w:hAnsiTheme="majorBidi" w:cstheme="majorBidi"/>
          <w:sz w:val="24"/>
          <w:szCs w:val="24"/>
        </w:rPr>
        <w:t>Applied</w:t>
      </w:r>
      <w:r w:rsidRPr="00DE6A06">
        <w:rPr>
          <w:rFonts w:asciiTheme="majorBidi" w:hAnsiTheme="majorBidi" w:cstheme="majorBidi"/>
          <w:spacing w:val="-1"/>
          <w:sz w:val="24"/>
          <w:szCs w:val="24"/>
        </w:rPr>
        <w:t xml:space="preserve"> </w:t>
      </w:r>
      <w:r w:rsidRPr="00DE6A06">
        <w:rPr>
          <w:rFonts w:asciiTheme="majorBidi" w:hAnsiTheme="majorBidi" w:cstheme="majorBidi"/>
          <w:sz w:val="24"/>
          <w:szCs w:val="24"/>
        </w:rPr>
        <w:t>Study.</w:t>
      </w:r>
      <w:r w:rsidRPr="00DE6A06">
        <w:rPr>
          <w:rFonts w:asciiTheme="majorBidi" w:hAnsiTheme="majorBidi" w:cstheme="majorBidi"/>
          <w:spacing w:val="6"/>
          <w:sz w:val="24"/>
          <w:szCs w:val="24"/>
        </w:rPr>
        <w:t xml:space="preserve"> </w:t>
      </w:r>
      <w:r w:rsidRPr="00DE6A06">
        <w:rPr>
          <w:rFonts w:asciiTheme="majorBidi" w:hAnsiTheme="majorBidi" w:cstheme="majorBidi"/>
          <w:b/>
          <w:sz w:val="24"/>
          <w:szCs w:val="24"/>
        </w:rPr>
        <w:t>Journal</w:t>
      </w:r>
      <w:r w:rsidRPr="00DE6A06">
        <w:rPr>
          <w:rFonts w:asciiTheme="majorBidi" w:hAnsiTheme="majorBidi" w:cstheme="majorBidi"/>
          <w:b/>
          <w:spacing w:val="-1"/>
          <w:sz w:val="24"/>
          <w:szCs w:val="24"/>
        </w:rPr>
        <w:t xml:space="preserve"> </w:t>
      </w:r>
      <w:r w:rsidRPr="00DE6A06">
        <w:rPr>
          <w:rFonts w:asciiTheme="majorBidi" w:hAnsiTheme="majorBidi" w:cstheme="majorBidi"/>
          <w:b/>
          <w:sz w:val="24"/>
          <w:szCs w:val="24"/>
        </w:rPr>
        <w:t>of</w:t>
      </w:r>
      <w:r w:rsidRPr="00DE6A06">
        <w:rPr>
          <w:rFonts w:asciiTheme="majorBidi" w:hAnsiTheme="majorBidi" w:cstheme="majorBidi"/>
          <w:b/>
          <w:spacing w:val="-1"/>
          <w:sz w:val="24"/>
          <w:szCs w:val="24"/>
        </w:rPr>
        <w:t xml:space="preserve"> </w:t>
      </w:r>
      <w:r w:rsidRPr="00DE6A06">
        <w:rPr>
          <w:rFonts w:asciiTheme="majorBidi" w:hAnsiTheme="majorBidi" w:cstheme="majorBidi"/>
          <w:b/>
          <w:sz w:val="24"/>
          <w:szCs w:val="24"/>
        </w:rPr>
        <w:t>Accounting</w:t>
      </w:r>
      <w:r w:rsidRPr="00DE6A06">
        <w:rPr>
          <w:rFonts w:asciiTheme="majorBidi" w:hAnsiTheme="majorBidi" w:cstheme="majorBidi"/>
          <w:b/>
          <w:spacing w:val="-1"/>
          <w:sz w:val="24"/>
          <w:szCs w:val="24"/>
        </w:rPr>
        <w:t xml:space="preserve"> </w:t>
      </w:r>
      <w:r w:rsidRPr="00DE6A06">
        <w:rPr>
          <w:rFonts w:asciiTheme="majorBidi" w:hAnsiTheme="majorBidi" w:cstheme="majorBidi"/>
          <w:b/>
          <w:sz w:val="24"/>
          <w:szCs w:val="24"/>
        </w:rPr>
        <w:t>Thought</w:t>
      </w:r>
      <w:r w:rsidRPr="00DE6A06">
        <w:rPr>
          <w:rFonts w:asciiTheme="majorBidi" w:hAnsiTheme="majorBidi" w:cstheme="majorBidi"/>
          <w:sz w:val="24"/>
          <w:szCs w:val="24"/>
        </w:rPr>
        <w:t>,</w:t>
      </w:r>
      <w:r w:rsidRPr="00DE6A06">
        <w:rPr>
          <w:rFonts w:asciiTheme="majorBidi" w:hAnsiTheme="majorBidi" w:cstheme="majorBidi"/>
          <w:spacing w:val="-1"/>
          <w:sz w:val="24"/>
          <w:szCs w:val="24"/>
        </w:rPr>
        <w:t xml:space="preserve"> </w:t>
      </w:r>
      <w:r w:rsidRPr="00DE6A06">
        <w:rPr>
          <w:rFonts w:asciiTheme="majorBidi" w:hAnsiTheme="majorBidi" w:cstheme="majorBidi"/>
          <w:sz w:val="24"/>
          <w:szCs w:val="24"/>
        </w:rPr>
        <w:t>20(4), 511-542.</w:t>
      </w:r>
    </w:p>
    <w:p w:rsidR="00DE6A06" w:rsidRPr="00DE6A06" w:rsidRDefault="00DE6A06" w:rsidP="0014335A">
      <w:pPr>
        <w:pStyle w:val="ListParagraph"/>
        <w:widowControl w:val="0"/>
        <w:numPr>
          <w:ilvl w:val="0"/>
          <w:numId w:val="59"/>
        </w:numPr>
        <w:autoSpaceDE w:val="0"/>
        <w:autoSpaceDN w:val="0"/>
        <w:bidi w:val="0"/>
        <w:spacing w:after="0" w:line="324" w:lineRule="auto"/>
        <w:ind w:left="426" w:hanging="426"/>
        <w:contextualSpacing w:val="0"/>
        <w:jc w:val="both"/>
        <w:rPr>
          <w:rFonts w:asciiTheme="majorBidi" w:hAnsiTheme="majorBidi" w:cstheme="majorBidi"/>
          <w:sz w:val="24"/>
          <w:szCs w:val="24"/>
        </w:rPr>
      </w:pPr>
      <w:proofErr w:type="spellStart"/>
      <w:r w:rsidRPr="00DE6A06">
        <w:rPr>
          <w:rFonts w:asciiTheme="majorBidi" w:hAnsiTheme="majorBidi" w:cstheme="majorBidi"/>
          <w:sz w:val="24"/>
          <w:szCs w:val="24"/>
        </w:rPr>
        <w:t>Arafa</w:t>
      </w:r>
      <w:proofErr w:type="spellEnd"/>
      <w:r w:rsidRPr="00DE6A06">
        <w:rPr>
          <w:rFonts w:asciiTheme="majorBidi" w:hAnsiTheme="majorBidi" w:cstheme="majorBidi"/>
          <w:sz w:val="24"/>
          <w:szCs w:val="24"/>
        </w:rPr>
        <w:t xml:space="preserve">, Nasr </w:t>
      </w:r>
      <w:proofErr w:type="spellStart"/>
      <w:r w:rsidRPr="00DE6A06">
        <w:rPr>
          <w:rFonts w:asciiTheme="majorBidi" w:hAnsiTheme="majorBidi" w:cstheme="majorBidi"/>
          <w:sz w:val="24"/>
          <w:szCs w:val="24"/>
        </w:rPr>
        <w:t>Taha</w:t>
      </w:r>
      <w:proofErr w:type="spellEnd"/>
      <w:r w:rsidRPr="00DE6A06">
        <w:rPr>
          <w:rFonts w:asciiTheme="majorBidi" w:hAnsiTheme="majorBidi" w:cstheme="majorBidi"/>
          <w:sz w:val="24"/>
          <w:szCs w:val="24"/>
        </w:rPr>
        <w:t xml:space="preserve"> Hassan, </w:t>
      </w:r>
      <w:proofErr w:type="spellStart"/>
      <w:r w:rsidRPr="00DE6A06">
        <w:rPr>
          <w:rFonts w:asciiTheme="majorBidi" w:hAnsiTheme="majorBidi" w:cstheme="majorBidi"/>
          <w:sz w:val="24"/>
          <w:szCs w:val="24"/>
        </w:rPr>
        <w:t>Meligy</w:t>
      </w:r>
      <w:proofErr w:type="spellEnd"/>
      <w:r w:rsidRPr="00DE6A06">
        <w:rPr>
          <w:rFonts w:asciiTheme="majorBidi" w:hAnsiTheme="majorBidi" w:cstheme="majorBidi"/>
          <w:sz w:val="24"/>
          <w:szCs w:val="24"/>
        </w:rPr>
        <w:t xml:space="preserve">, </w:t>
      </w:r>
      <w:proofErr w:type="spellStart"/>
      <w:r w:rsidRPr="00DE6A06">
        <w:rPr>
          <w:rFonts w:asciiTheme="majorBidi" w:hAnsiTheme="majorBidi" w:cstheme="majorBidi"/>
          <w:sz w:val="24"/>
          <w:szCs w:val="24"/>
        </w:rPr>
        <w:t>Magdy</w:t>
      </w:r>
      <w:proofErr w:type="spellEnd"/>
      <w:r w:rsidRPr="00DE6A06">
        <w:rPr>
          <w:rFonts w:asciiTheme="majorBidi" w:hAnsiTheme="majorBidi" w:cstheme="majorBidi"/>
          <w:sz w:val="24"/>
          <w:szCs w:val="24"/>
        </w:rPr>
        <w:t xml:space="preserve"> </w:t>
      </w:r>
      <w:proofErr w:type="spellStart"/>
      <w:r w:rsidRPr="00DE6A06">
        <w:rPr>
          <w:rFonts w:asciiTheme="majorBidi" w:hAnsiTheme="majorBidi" w:cstheme="majorBidi"/>
          <w:sz w:val="24"/>
          <w:szCs w:val="24"/>
        </w:rPr>
        <w:t>Meligy</w:t>
      </w:r>
      <w:proofErr w:type="spellEnd"/>
      <w:r w:rsidRPr="00DE6A06">
        <w:rPr>
          <w:rFonts w:asciiTheme="majorBidi" w:hAnsiTheme="majorBidi" w:cstheme="majorBidi"/>
          <w:sz w:val="24"/>
          <w:szCs w:val="24"/>
        </w:rPr>
        <w:t xml:space="preserve"> Abdel-Hakim. (2016). Disclosure of sustainable development and the quality of financial reports: an applied study on Saudi companies. </w:t>
      </w:r>
      <w:r w:rsidRPr="00DE6A06">
        <w:rPr>
          <w:rFonts w:asciiTheme="majorBidi" w:hAnsiTheme="majorBidi" w:cstheme="majorBidi"/>
          <w:b/>
          <w:bCs/>
          <w:sz w:val="24"/>
          <w:szCs w:val="24"/>
        </w:rPr>
        <w:t>Accounting Thought</w:t>
      </w:r>
      <w:r w:rsidRPr="00DE6A06">
        <w:rPr>
          <w:rFonts w:asciiTheme="majorBidi" w:hAnsiTheme="majorBidi" w:cstheme="majorBidi"/>
          <w:sz w:val="24"/>
          <w:szCs w:val="24"/>
        </w:rPr>
        <w:t>, 20(7), 511-542.</w:t>
      </w:r>
    </w:p>
    <w:p w:rsidR="00DE6A06" w:rsidRPr="00DE6A06" w:rsidRDefault="00DE6A06" w:rsidP="0014335A">
      <w:pPr>
        <w:pStyle w:val="ListParagraph"/>
        <w:widowControl w:val="0"/>
        <w:numPr>
          <w:ilvl w:val="0"/>
          <w:numId w:val="59"/>
        </w:numPr>
        <w:autoSpaceDE w:val="0"/>
        <w:autoSpaceDN w:val="0"/>
        <w:bidi w:val="0"/>
        <w:spacing w:after="0" w:line="324" w:lineRule="auto"/>
        <w:ind w:left="426" w:hanging="426"/>
        <w:contextualSpacing w:val="0"/>
        <w:jc w:val="both"/>
        <w:rPr>
          <w:rFonts w:asciiTheme="majorBidi" w:hAnsiTheme="majorBidi" w:cstheme="majorBidi"/>
          <w:sz w:val="24"/>
          <w:szCs w:val="24"/>
        </w:rPr>
      </w:pPr>
      <w:proofErr w:type="spellStart"/>
      <w:r w:rsidRPr="00DE6A06">
        <w:rPr>
          <w:rFonts w:asciiTheme="majorBidi" w:hAnsiTheme="majorBidi" w:cstheme="majorBidi"/>
          <w:sz w:val="24"/>
          <w:szCs w:val="24"/>
        </w:rPr>
        <w:t>Asif</w:t>
      </w:r>
      <w:proofErr w:type="spellEnd"/>
      <w:r w:rsidRPr="00DE6A06">
        <w:rPr>
          <w:rFonts w:asciiTheme="majorBidi" w:hAnsiTheme="majorBidi" w:cstheme="majorBidi"/>
          <w:sz w:val="24"/>
          <w:szCs w:val="24"/>
        </w:rPr>
        <w:t>, M.</w:t>
      </w:r>
      <w:r w:rsidRPr="00DE6A06">
        <w:rPr>
          <w:rFonts w:asciiTheme="majorBidi" w:hAnsiTheme="majorBidi" w:cstheme="majorBidi"/>
          <w:spacing w:val="1"/>
          <w:sz w:val="24"/>
          <w:szCs w:val="24"/>
        </w:rPr>
        <w:t xml:space="preserve"> </w:t>
      </w:r>
      <w:r w:rsidRPr="00DE6A06">
        <w:rPr>
          <w:rFonts w:asciiTheme="majorBidi" w:hAnsiTheme="majorBidi" w:cstheme="majorBidi"/>
          <w:sz w:val="24"/>
          <w:szCs w:val="24"/>
        </w:rPr>
        <w:t>(2013).</w:t>
      </w:r>
      <w:r w:rsidRPr="00DE6A06">
        <w:rPr>
          <w:rFonts w:asciiTheme="majorBidi" w:hAnsiTheme="majorBidi" w:cstheme="majorBidi"/>
          <w:spacing w:val="1"/>
          <w:sz w:val="24"/>
          <w:szCs w:val="24"/>
        </w:rPr>
        <w:t xml:space="preserve"> </w:t>
      </w:r>
      <w:r w:rsidRPr="00DE6A06">
        <w:rPr>
          <w:rFonts w:asciiTheme="majorBidi" w:hAnsiTheme="majorBidi" w:cstheme="majorBidi"/>
          <w:sz w:val="24"/>
          <w:szCs w:val="24"/>
        </w:rPr>
        <w:t>A</w:t>
      </w:r>
      <w:r w:rsidRPr="00DE6A06">
        <w:rPr>
          <w:rFonts w:asciiTheme="majorBidi" w:hAnsiTheme="majorBidi" w:cstheme="majorBidi"/>
          <w:spacing w:val="1"/>
          <w:sz w:val="24"/>
          <w:szCs w:val="24"/>
        </w:rPr>
        <w:t xml:space="preserve"> </w:t>
      </w:r>
      <w:r w:rsidRPr="00DE6A06">
        <w:rPr>
          <w:rFonts w:asciiTheme="majorBidi" w:hAnsiTheme="majorBidi" w:cstheme="majorBidi"/>
          <w:sz w:val="24"/>
          <w:szCs w:val="24"/>
        </w:rPr>
        <w:t>Review</w:t>
      </w:r>
      <w:r w:rsidRPr="00DE6A06">
        <w:rPr>
          <w:rFonts w:asciiTheme="majorBidi" w:hAnsiTheme="majorBidi" w:cstheme="majorBidi"/>
          <w:spacing w:val="1"/>
          <w:sz w:val="24"/>
          <w:szCs w:val="24"/>
        </w:rPr>
        <w:t xml:space="preserve"> </w:t>
      </w:r>
      <w:r w:rsidRPr="00DE6A06">
        <w:rPr>
          <w:rFonts w:asciiTheme="majorBidi" w:hAnsiTheme="majorBidi" w:cstheme="majorBidi"/>
          <w:sz w:val="24"/>
          <w:szCs w:val="24"/>
        </w:rPr>
        <w:t>of</w:t>
      </w:r>
      <w:r w:rsidRPr="00DE6A06">
        <w:rPr>
          <w:rFonts w:asciiTheme="majorBidi" w:hAnsiTheme="majorBidi" w:cstheme="majorBidi"/>
          <w:spacing w:val="1"/>
          <w:sz w:val="24"/>
          <w:szCs w:val="24"/>
        </w:rPr>
        <w:t xml:space="preserve"> </w:t>
      </w:r>
      <w:r w:rsidRPr="00DE6A06">
        <w:rPr>
          <w:rFonts w:asciiTheme="majorBidi" w:hAnsiTheme="majorBidi" w:cstheme="majorBidi"/>
          <w:sz w:val="24"/>
          <w:szCs w:val="24"/>
        </w:rPr>
        <w:t>Dutch</w:t>
      </w:r>
      <w:r w:rsidRPr="00DE6A06">
        <w:rPr>
          <w:rFonts w:asciiTheme="majorBidi" w:hAnsiTheme="majorBidi" w:cstheme="majorBidi"/>
          <w:spacing w:val="1"/>
          <w:sz w:val="24"/>
          <w:szCs w:val="24"/>
        </w:rPr>
        <w:t xml:space="preserve"> </w:t>
      </w:r>
      <w:r w:rsidRPr="00DE6A06">
        <w:rPr>
          <w:rFonts w:asciiTheme="majorBidi" w:hAnsiTheme="majorBidi" w:cstheme="majorBidi"/>
          <w:sz w:val="24"/>
          <w:szCs w:val="24"/>
        </w:rPr>
        <w:t>Corporate</w:t>
      </w:r>
      <w:r w:rsidRPr="00DE6A06">
        <w:rPr>
          <w:rFonts w:asciiTheme="majorBidi" w:hAnsiTheme="majorBidi" w:cstheme="majorBidi"/>
          <w:spacing w:val="1"/>
          <w:sz w:val="24"/>
          <w:szCs w:val="24"/>
        </w:rPr>
        <w:t xml:space="preserve"> </w:t>
      </w:r>
      <w:r w:rsidRPr="00DE6A06">
        <w:rPr>
          <w:rFonts w:asciiTheme="majorBidi" w:hAnsiTheme="majorBidi" w:cstheme="majorBidi"/>
          <w:sz w:val="24"/>
          <w:szCs w:val="24"/>
        </w:rPr>
        <w:t>Sustainable</w:t>
      </w:r>
      <w:r w:rsidRPr="00DE6A06">
        <w:rPr>
          <w:rFonts w:asciiTheme="majorBidi" w:hAnsiTheme="majorBidi" w:cstheme="majorBidi"/>
          <w:spacing w:val="1"/>
          <w:sz w:val="24"/>
          <w:szCs w:val="24"/>
        </w:rPr>
        <w:t xml:space="preserve"> </w:t>
      </w:r>
      <w:r w:rsidRPr="00DE6A06">
        <w:rPr>
          <w:rFonts w:asciiTheme="majorBidi" w:hAnsiTheme="majorBidi" w:cstheme="majorBidi"/>
          <w:sz w:val="24"/>
          <w:szCs w:val="24"/>
        </w:rPr>
        <w:t>Development</w:t>
      </w:r>
      <w:r w:rsidRPr="00DE6A06">
        <w:rPr>
          <w:rFonts w:asciiTheme="majorBidi" w:hAnsiTheme="majorBidi" w:cstheme="majorBidi"/>
          <w:spacing w:val="1"/>
          <w:sz w:val="24"/>
          <w:szCs w:val="24"/>
        </w:rPr>
        <w:t xml:space="preserve"> </w:t>
      </w:r>
      <w:r w:rsidRPr="00DE6A06">
        <w:rPr>
          <w:rFonts w:asciiTheme="majorBidi" w:hAnsiTheme="majorBidi" w:cstheme="majorBidi"/>
          <w:sz w:val="24"/>
          <w:szCs w:val="24"/>
        </w:rPr>
        <w:t>Reports.</w:t>
      </w:r>
      <w:r w:rsidRPr="00DE6A06">
        <w:rPr>
          <w:rFonts w:asciiTheme="majorBidi" w:hAnsiTheme="majorBidi" w:cstheme="majorBidi"/>
          <w:spacing w:val="1"/>
          <w:sz w:val="24"/>
          <w:szCs w:val="24"/>
        </w:rPr>
        <w:t xml:space="preserve"> </w:t>
      </w:r>
      <w:r w:rsidRPr="00DE6A06">
        <w:rPr>
          <w:rFonts w:asciiTheme="majorBidi" w:hAnsiTheme="majorBidi" w:cstheme="majorBidi"/>
          <w:b/>
          <w:sz w:val="24"/>
          <w:szCs w:val="24"/>
        </w:rPr>
        <w:t xml:space="preserve">Corporate Social Responsibility and Environmental Management </w:t>
      </w:r>
      <w:r w:rsidRPr="00DE6A06">
        <w:rPr>
          <w:rFonts w:asciiTheme="majorBidi" w:hAnsiTheme="majorBidi" w:cstheme="majorBidi"/>
          <w:b/>
          <w:sz w:val="24"/>
          <w:szCs w:val="24"/>
        </w:rPr>
        <w:lastRenderedPageBreak/>
        <w:t>Journal</w:t>
      </w:r>
      <w:r w:rsidRPr="00DE6A06">
        <w:rPr>
          <w:rFonts w:asciiTheme="majorBidi" w:hAnsiTheme="majorBidi" w:cstheme="majorBidi"/>
          <w:sz w:val="24"/>
          <w:szCs w:val="24"/>
        </w:rPr>
        <w:t>, 20 (6), 321-</w:t>
      </w:r>
      <w:r w:rsidRPr="00DE6A06">
        <w:rPr>
          <w:rFonts w:asciiTheme="majorBidi" w:hAnsiTheme="majorBidi" w:cstheme="majorBidi"/>
          <w:spacing w:val="1"/>
          <w:sz w:val="24"/>
          <w:szCs w:val="24"/>
        </w:rPr>
        <w:t xml:space="preserve"> </w:t>
      </w:r>
      <w:r w:rsidRPr="00DE6A06">
        <w:rPr>
          <w:rFonts w:asciiTheme="majorBidi" w:hAnsiTheme="majorBidi" w:cstheme="majorBidi"/>
          <w:sz w:val="24"/>
          <w:szCs w:val="24"/>
        </w:rPr>
        <w:t>339.</w:t>
      </w:r>
    </w:p>
    <w:p w:rsidR="00DE6A06" w:rsidRPr="00DE6A06" w:rsidRDefault="00DE6A06" w:rsidP="0014335A">
      <w:pPr>
        <w:pStyle w:val="ListParagraph"/>
        <w:widowControl w:val="0"/>
        <w:numPr>
          <w:ilvl w:val="0"/>
          <w:numId w:val="59"/>
        </w:numPr>
        <w:autoSpaceDE w:val="0"/>
        <w:autoSpaceDN w:val="0"/>
        <w:bidi w:val="0"/>
        <w:spacing w:after="0" w:line="360" w:lineRule="auto"/>
        <w:ind w:left="426" w:hanging="426"/>
        <w:contextualSpacing w:val="0"/>
        <w:jc w:val="both"/>
        <w:rPr>
          <w:rFonts w:asciiTheme="majorBidi" w:hAnsiTheme="majorBidi" w:cstheme="majorBidi"/>
          <w:sz w:val="24"/>
          <w:szCs w:val="24"/>
        </w:rPr>
      </w:pPr>
      <w:proofErr w:type="spellStart"/>
      <w:r w:rsidRPr="00DE6A06">
        <w:rPr>
          <w:rFonts w:asciiTheme="majorBidi" w:hAnsiTheme="majorBidi" w:cstheme="majorBidi"/>
          <w:color w:val="212121"/>
          <w:sz w:val="24"/>
          <w:szCs w:val="24"/>
        </w:rPr>
        <w:t>Ayhan</w:t>
      </w:r>
      <w:proofErr w:type="spellEnd"/>
      <w:r w:rsidRPr="00DE6A06">
        <w:rPr>
          <w:rFonts w:asciiTheme="majorBidi" w:hAnsiTheme="majorBidi" w:cstheme="majorBidi"/>
          <w:color w:val="212121"/>
          <w:sz w:val="24"/>
          <w:szCs w:val="24"/>
        </w:rPr>
        <w:t xml:space="preserve">, M., </w:t>
      </w:r>
      <w:proofErr w:type="spellStart"/>
      <w:r w:rsidRPr="00DE6A06">
        <w:rPr>
          <w:rFonts w:asciiTheme="majorBidi" w:hAnsiTheme="majorBidi" w:cstheme="majorBidi"/>
          <w:color w:val="212121"/>
          <w:sz w:val="24"/>
          <w:szCs w:val="24"/>
        </w:rPr>
        <w:t>Öztemel</w:t>
      </w:r>
      <w:proofErr w:type="spellEnd"/>
      <w:r w:rsidRPr="00DE6A06">
        <w:rPr>
          <w:rFonts w:asciiTheme="majorBidi" w:hAnsiTheme="majorBidi" w:cstheme="majorBidi"/>
          <w:color w:val="212121"/>
          <w:sz w:val="24"/>
          <w:szCs w:val="24"/>
        </w:rPr>
        <w:t xml:space="preserve">, E., </w:t>
      </w:r>
      <w:proofErr w:type="spellStart"/>
      <w:r w:rsidRPr="00DE6A06">
        <w:rPr>
          <w:rFonts w:asciiTheme="majorBidi" w:hAnsiTheme="majorBidi" w:cstheme="majorBidi"/>
          <w:color w:val="212121"/>
          <w:sz w:val="24"/>
          <w:szCs w:val="24"/>
        </w:rPr>
        <w:t>Aydin</w:t>
      </w:r>
      <w:proofErr w:type="spellEnd"/>
      <w:r w:rsidRPr="00DE6A06">
        <w:rPr>
          <w:rFonts w:asciiTheme="majorBidi" w:hAnsiTheme="majorBidi" w:cstheme="majorBidi"/>
          <w:color w:val="212121"/>
          <w:sz w:val="24"/>
          <w:szCs w:val="24"/>
        </w:rPr>
        <w:t xml:space="preserve">, M., &amp; </w:t>
      </w:r>
      <w:proofErr w:type="spellStart"/>
      <w:r w:rsidRPr="00DE6A06">
        <w:rPr>
          <w:rFonts w:asciiTheme="majorBidi" w:hAnsiTheme="majorBidi" w:cstheme="majorBidi"/>
          <w:color w:val="212121"/>
          <w:sz w:val="24"/>
          <w:szCs w:val="24"/>
        </w:rPr>
        <w:t>Yue</w:t>
      </w:r>
      <w:proofErr w:type="spellEnd"/>
      <w:r w:rsidRPr="00DE6A06">
        <w:rPr>
          <w:rFonts w:asciiTheme="majorBidi" w:hAnsiTheme="majorBidi" w:cstheme="majorBidi"/>
          <w:color w:val="212121"/>
          <w:sz w:val="24"/>
          <w:szCs w:val="24"/>
        </w:rPr>
        <w:t>, Y. (2013). A quantitative approach for</w:t>
      </w:r>
      <w:r w:rsidRPr="00DE6A06">
        <w:rPr>
          <w:rFonts w:asciiTheme="majorBidi" w:hAnsiTheme="majorBidi" w:cstheme="majorBidi"/>
          <w:color w:val="212121"/>
          <w:spacing w:val="1"/>
          <w:sz w:val="24"/>
          <w:szCs w:val="24"/>
        </w:rPr>
        <w:t xml:space="preserve"> </w:t>
      </w:r>
      <w:r w:rsidRPr="00DE6A06">
        <w:rPr>
          <w:rFonts w:asciiTheme="majorBidi" w:hAnsiTheme="majorBidi" w:cstheme="majorBidi"/>
          <w:color w:val="212121"/>
          <w:sz w:val="24"/>
          <w:szCs w:val="24"/>
        </w:rPr>
        <w:t xml:space="preserve">measuring process innovation: a case study in a manufacturing company. </w:t>
      </w:r>
      <w:r w:rsidRPr="00DE6A06">
        <w:rPr>
          <w:rFonts w:asciiTheme="majorBidi" w:hAnsiTheme="majorBidi" w:cstheme="majorBidi"/>
          <w:b/>
          <w:color w:val="212121"/>
          <w:sz w:val="24"/>
          <w:szCs w:val="24"/>
        </w:rPr>
        <w:t>International</w:t>
      </w:r>
      <w:r w:rsidRPr="00DE6A06">
        <w:rPr>
          <w:rFonts w:asciiTheme="majorBidi" w:hAnsiTheme="majorBidi" w:cstheme="majorBidi"/>
          <w:b/>
          <w:color w:val="212121"/>
          <w:spacing w:val="1"/>
          <w:sz w:val="24"/>
          <w:szCs w:val="24"/>
        </w:rPr>
        <w:t xml:space="preserve"> </w:t>
      </w:r>
      <w:r w:rsidRPr="00DE6A06">
        <w:rPr>
          <w:rFonts w:asciiTheme="majorBidi" w:hAnsiTheme="majorBidi" w:cstheme="majorBidi"/>
          <w:b/>
          <w:color w:val="212121"/>
          <w:sz w:val="24"/>
          <w:szCs w:val="24"/>
        </w:rPr>
        <w:t>Journal</w:t>
      </w:r>
      <w:r w:rsidRPr="00DE6A06">
        <w:rPr>
          <w:rFonts w:asciiTheme="majorBidi" w:hAnsiTheme="majorBidi" w:cstheme="majorBidi"/>
          <w:b/>
          <w:color w:val="212121"/>
          <w:spacing w:val="-1"/>
          <w:sz w:val="24"/>
          <w:szCs w:val="24"/>
        </w:rPr>
        <w:t xml:space="preserve"> </w:t>
      </w:r>
      <w:r w:rsidRPr="00DE6A06">
        <w:rPr>
          <w:rFonts w:asciiTheme="majorBidi" w:hAnsiTheme="majorBidi" w:cstheme="majorBidi"/>
          <w:b/>
          <w:color w:val="212121"/>
          <w:sz w:val="24"/>
          <w:szCs w:val="24"/>
        </w:rPr>
        <w:t xml:space="preserve">of Production Research, </w:t>
      </w:r>
      <w:r w:rsidRPr="00DE6A06">
        <w:rPr>
          <w:rFonts w:asciiTheme="majorBidi" w:hAnsiTheme="majorBidi" w:cstheme="majorBidi"/>
          <w:color w:val="212121"/>
          <w:sz w:val="24"/>
          <w:szCs w:val="24"/>
        </w:rPr>
        <w:t>51(11), 3463-3475.</w:t>
      </w:r>
    </w:p>
    <w:p w:rsidR="00DE6A06" w:rsidRPr="00DE6A06" w:rsidRDefault="00DE6A06" w:rsidP="0014335A">
      <w:pPr>
        <w:pStyle w:val="ListParagraph"/>
        <w:widowControl w:val="0"/>
        <w:numPr>
          <w:ilvl w:val="0"/>
          <w:numId w:val="59"/>
        </w:numPr>
        <w:autoSpaceDE w:val="0"/>
        <w:autoSpaceDN w:val="0"/>
        <w:bidi w:val="0"/>
        <w:spacing w:after="0" w:line="336" w:lineRule="auto"/>
        <w:ind w:left="426" w:hanging="426"/>
        <w:contextualSpacing w:val="0"/>
        <w:jc w:val="both"/>
        <w:rPr>
          <w:rFonts w:asciiTheme="majorBidi" w:hAnsiTheme="majorBidi" w:cstheme="majorBidi"/>
          <w:sz w:val="24"/>
          <w:szCs w:val="24"/>
        </w:rPr>
      </w:pPr>
      <w:proofErr w:type="spellStart"/>
      <w:r w:rsidRPr="00DE6A06">
        <w:rPr>
          <w:rFonts w:asciiTheme="majorBidi" w:hAnsiTheme="majorBidi" w:cstheme="majorBidi"/>
          <w:color w:val="212121"/>
          <w:sz w:val="24"/>
          <w:szCs w:val="24"/>
        </w:rPr>
        <w:t>Buchatskaya</w:t>
      </w:r>
      <w:proofErr w:type="spellEnd"/>
      <w:r w:rsidRPr="00DE6A06">
        <w:rPr>
          <w:rFonts w:asciiTheme="majorBidi" w:hAnsiTheme="majorBidi" w:cstheme="majorBidi"/>
          <w:color w:val="212121"/>
          <w:sz w:val="24"/>
          <w:szCs w:val="24"/>
        </w:rPr>
        <w:t>,</w:t>
      </w:r>
      <w:r w:rsidRPr="00DE6A06">
        <w:rPr>
          <w:rFonts w:asciiTheme="majorBidi" w:hAnsiTheme="majorBidi" w:cstheme="majorBidi"/>
          <w:color w:val="212121"/>
          <w:spacing w:val="1"/>
          <w:sz w:val="24"/>
          <w:szCs w:val="24"/>
        </w:rPr>
        <w:t xml:space="preserve"> </w:t>
      </w:r>
      <w:r w:rsidRPr="00DE6A06">
        <w:rPr>
          <w:rFonts w:asciiTheme="majorBidi" w:hAnsiTheme="majorBidi" w:cstheme="majorBidi"/>
          <w:color w:val="212121"/>
          <w:sz w:val="24"/>
          <w:szCs w:val="24"/>
        </w:rPr>
        <w:t>V.,</w:t>
      </w:r>
      <w:r w:rsidRPr="00DE6A06">
        <w:rPr>
          <w:rFonts w:asciiTheme="majorBidi" w:hAnsiTheme="majorBidi" w:cstheme="majorBidi"/>
          <w:color w:val="212121"/>
          <w:spacing w:val="1"/>
          <w:sz w:val="24"/>
          <w:szCs w:val="24"/>
        </w:rPr>
        <w:t xml:space="preserve"> </w:t>
      </w:r>
      <w:proofErr w:type="spellStart"/>
      <w:r w:rsidRPr="00DE6A06">
        <w:rPr>
          <w:rFonts w:asciiTheme="majorBidi" w:hAnsiTheme="majorBidi" w:cstheme="majorBidi"/>
          <w:color w:val="212121"/>
          <w:sz w:val="24"/>
          <w:szCs w:val="24"/>
        </w:rPr>
        <w:t>Buchatsky</w:t>
      </w:r>
      <w:proofErr w:type="spellEnd"/>
      <w:r w:rsidRPr="00DE6A06">
        <w:rPr>
          <w:rFonts w:asciiTheme="majorBidi" w:hAnsiTheme="majorBidi" w:cstheme="majorBidi"/>
          <w:color w:val="212121"/>
          <w:sz w:val="24"/>
          <w:szCs w:val="24"/>
        </w:rPr>
        <w:t>,</w:t>
      </w:r>
      <w:r w:rsidRPr="00DE6A06">
        <w:rPr>
          <w:rFonts w:asciiTheme="majorBidi" w:hAnsiTheme="majorBidi" w:cstheme="majorBidi"/>
          <w:color w:val="212121"/>
          <w:spacing w:val="1"/>
          <w:sz w:val="24"/>
          <w:szCs w:val="24"/>
        </w:rPr>
        <w:t xml:space="preserve"> </w:t>
      </w:r>
      <w:r w:rsidRPr="00DE6A06">
        <w:rPr>
          <w:rFonts w:asciiTheme="majorBidi" w:hAnsiTheme="majorBidi" w:cstheme="majorBidi"/>
          <w:color w:val="212121"/>
          <w:sz w:val="24"/>
          <w:szCs w:val="24"/>
        </w:rPr>
        <w:t>P.,</w:t>
      </w:r>
      <w:r w:rsidRPr="00DE6A06">
        <w:rPr>
          <w:rFonts w:asciiTheme="majorBidi" w:hAnsiTheme="majorBidi" w:cstheme="majorBidi"/>
          <w:color w:val="212121"/>
          <w:spacing w:val="1"/>
          <w:sz w:val="24"/>
          <w:szCs w:val="24"/>
        </w:rPr>
        <w:t xml:space="preserve"> </w:t>
      </w:r>
      <w:r w:rsidRPr="00DE6A06">
        <w:rPr>
          <w:rFonts w:asciiTheme="majorBidi" w:hAnsiTheme="majorBidi" w:cstheme="majorBidi"/>
          <w:color w:val="212121"/>
          <w:sz w:val="24"/>
          <w:szCs w:val="24"/>
        </w:rPr>
        <w:t>&amp;</w:t>
      </w:r>
      <w:r w:rsidRPr="00DE6A06">
        <w:rPr>
          <w:rFonts w:asciiTheme="majorBidi" w:hAnsiTheme="majorBidi" w:cstheme="majorBidi"/>
          <w:color w:val="212121"/>
          <w:spacing w:val="1"/>
          <w:sz w:val="24"/>
          <w:szCs w:val="24"/>
        </w:rPr>
        <w:t xml:space="preserve"> </w:t>
      </w:r>
      <w:proofErr w:type="spellStart"/>
      <w:r w:rsidRPr="00DE6A06">
        <w:rPr>
          <w:rFonts w:asciiTheme="majorBidi" w:hAnsiTheme="majorBidi" w:cstheme="majorBidi"/>
          <w:color w:val="212121"/>
          <w:sz w:val="24"/>
          <w:szCs w:val="24"/>
        </w:rPr>
        <w:t>Teploukhov</w:t>
      </w:r>
      <w:proofErr w:type="spellEnd"/>
      <w:r w:rsidRPr="00DE6A06">
        <w:rPr>
          <w:rFonts w:asciiTheme="majorBidi" w:hAnsiTheme="majorBidi" w:cstheme="majorBidi"/>
          <w:color w:val="212121"/>
          <w:sz w:val="24"/>
          <w:szCs w:val="24"/>
        </w:rPr>
        <w:t>,</w:t>
      </w:r>
      <w:r w:rsidRPr="00DE6A06">
        <w:rPr>
          <w:rFonts w:asciiTheme="majorBidi" w:hAnsiTheme="majorBidi" w:cstheme="majorBidi"/>
          <w:color w:val="212121"/>
          <w:spacing w:val="1"/>
          <w:sz w:val="24"/>
          <w:szCs w:val="24"/>
        </w:rPr>
        <w:t xml:space="preserve"> </w:t>
      </w:r>
      <w:r w:rsidRPr="00DE6A06">
        <w:rPr>
          <w:rFonts w:asciiTheme="majorBidi" w:hAnsiTheme="majorBidi" w:cstheme="majorBidi"/>
          <w:color w:val="212121"/>
          <w:sz w:val="24"/>
          <w:szCs w:val="24"/>
        </w:rPr>
        <w:t>S.</w:t>
      </w:r>
      <w:r w:rsidRPr="00DE6A06">
        <w:rPr>
          <w:rFonts w:asciiTheme="majorBidi" w:hAnsiTheme="majorBidi" w:cstheme="majorBidi"/>
          <w:color w:val="212121"/>
          <w:spacing w:val="1"/>
          <w:sz w:val="24"/>
          <w:szCs w:val="24"/>
        </w:rPr>
        <w:t xml:space="preserve"> </w:t>
      </w:r>
      <w:r w:rsidRPr="00DE6A06">
        <w:rPr>
          <w:rFonts w:asciiTheme="majorBidi" w:hAnsiTheme="majorBidi" w:cstheme="majorBidi"/>
          <w:color w:val="212121"/>
          <w:sz w:val="24"/>
          <w:szCs w:val="24"/>
        </w:rPr>
        <w:t>(2015).</w:t>
      </w:r>
      <w:r w:rsidRPr="00DE6A06">
        <w:rPr>
          <w:rFonts w:asciiTheme="majorBidi" w:hAnsiTheme="majorBidi" w:cstheme="majorBidi"/>
          <w:color w:val="212121"/>
          <w:spacing w:val="1"/>
          <w:sz w:val="24"/>
          <w:szCs w:val="24"/>
        </w:rPr>
        <w:t xml:space="preserve"> </w:t>
      </w:r>
      <w:r w:rsidRPr="00DE6A06">
        <w:rPr>
          <w:rFonts w:asciiTheme="majorBidi" w:hAnsiTheme="majorBidi" w:cstheme="majorBidi"/>
          <w:color w:val="212121"/>
          <w:sz w:val="24"/>
          <w:szCs w:val="24"/>
        </w:rPr>
        <w:t>Forecasting</w:t>
      </w:r>
      <w:r w:rsidRPr="00DE6A06">
        <w:rPr>
          <w:rFonts w:asciiTheme="majorBidi" w:hAnsiTheme="majorBidi" w:cstheme="majorBidi"/>
          <w:color w:val="212121"/>
          <w:spacing w:val="1"/>
          <w:sz w:val="24"/>
          <w:szCs w:val="24"/>
        </w:rPr>
        <w:t xml:space="preserve"> </w:t>
      </w:r>
      <w:r w:rsidRPr="00DE6A06">
        <w:rPr>
          <w:rFonts w:asciiTheme="majorBidi" w:hAnsiTheme="majorBidi" w:cstheme="majorBidi"/>
          <w:color w:val="212121"/>
          <w:sz w:val="24"/>
          <w:szCs w:val="24"/>
        </w:rPr>
        <w:t>methods</w:t>
      </w:r>
      <w:r w:rsidRPr="00DE6A06">
        <w:rPr>
          <w:rFonts w:asciiTheme="majorBidi" w:hAnsiTheme="majorBidi" w:cstheme="majorBidi"/>
          <w:color w:val="212121"/>
          <w:spacing w:val="1"/>
          <w:sz w:val="24"/>
          <w:szCs w:val="24"/>
        </w:rPr>
        <w:t xml:space="preserve"> </w:t>
      </w:r>
      <w:r w:rsidRPr="00DE6A06">
        <w:rPr>
          <w:rFonts w:asciiTheme="majorBidi" w:hAnsiTheme="majorBidi" w:cstheme="majorBidi"/>
          <w:color w:val="212121"/>
          <w:sz w:val="24"/>
          <w:szCs w:val="24"/>
        </w:rPr>
        <w:t>classification and its applicability</w:t>
      </w:r>
      <w:r w:rsidRPr="00DE6A06">
        <w:rPr>
          <w:rFonts w:asciiTheme="majorBidi" w:hAnsiTheme="majorBidi" w:cstheme="majorBidi"/>
          <w:b/>
          <w:color w:val="212121"/>
          <w:sz w:val="24"/>
          <w:szCs w:val="24"/>
        </w:rPr>
        <w:t>. Indian Journal of Science and Technology</w:t>
      </w:r>
      <w:r w:rsidRPr="00DE6A06">
        <w:rPr>
          <w:rFonts w:asciiTheme="majorBidi" w:hAnsiTheme="majorBidi" w:cstheme="majorBidi"/>
          <w:color w:val="212121"/>
          <w:sz w:val="24"/>
          <w:szCs w:val="24"/>
        </w:rPr>
        <w:t>, 8(30),</w:t>
      </w:r>
      <w:r w:rsidRPr="00DE6A06">
        <w:rPr>
          <w:rFonts w:asciiTheme="majorBidi" w:hAnsiTheme="majorBidi" w:cstheme="majorBidi"/>
          <w:color w:val="212121"/>
          <w:spacing w:val="1"/>
          <w:sz w:val="24"/>
          <w:szCs w:val="24"/>
        </w:rPr>
        <w:t xml:space="preserve"> </w:t>
      </w:r>
      <w:r w:rsidRPr="00DE6A06">
        <w:rPr>
          <w:rFonts w:asciiTheme="majorBidi" w:hAnsiTheme="majorBidi" w:cstheme="majorBidi"/>
          <w:color w:val="212121"/>
          <w:sz w:val="24"/>
          <w:szCs w:val="24"/>
        </w:rPr>
        <w:t>275-296.</w:t>
      </w:r>
    </w:p>
    <w:p w:rsidR="00DE6A06" w:rsidRPr="00DE6A06" w:rsidRDefault="00DE6A06" w:rsidP="0014335A">
      <w:pPr>
        <w:pStyle w:val="ListParagraph"/>
        <w:widowControl w:val="0"/>
        <w:numPr>
          <w:ilvl w:val="0"/>
          <w:numId w:val="59"/>
        </w:numPr>
        <w:autoSpaceDE w:val="0"/>
        <w:autoSpaceDN w:val="0"/>
        <w:bidi w:val="0"/>
        <w:spacing w:after="0" w:line="324" w:lineRule="auto"/>
        <w:ind w:left="426" w:hanging="426"/>
        <w:contextualSpacing w:val="0"/>
        <w:jc w:val="both"/>
        <w:rPr>
          <w:rFonts w:asciiTheme="majorBidi" w:eastAsia="Calibri" w:hAnsiTheme="majorBidi" w:cstheme="majorBidi"/>
          <w:color w:val="000000" w:themeColor="text1"/>
          <w:sz w:val="24"/>
          <w:szCs w:val="24"/>
        </w:rPr>
      </w:pPr>
      <w:proofErr w:type="spellStart"/>
      <w:r w:rsidRPr="00DE6A06">
        <w:rPr>
          <w:rFonts w:asciiTheme="majorBidi" w:eastAsia="Calibri" w:hAnsiTheme="majorBidi" w:cstheme="majorBidi"/>
          <w:color w:val="000000" w:themeColor="text1"/>
          <w:sz w:val="24"/>
          <w:szCs w:val="24"/>
          <w:lang w:val="fr-FR"/>
        </w:rPr>
        <w:t>Centobelli</w:t>
      </w:r>
      <w:proofErr w:type="spellEnd"/>
      <w:r w:rsidRPr="00DE6A06">
        <w:rPr>
          <w:rFonts w:asciiTheme="majorBidi" w:eastAsia="Calibri" w:hAnsiTheme="majorBidi" w:cstheme="majorBidi"/>
          <w:color w:val="000000" w:themeColor="text1"/>
          <w:sz w:val="24"/>
          <w:szCs w:val="24"/>
          <w:lang w:val="fr-FR"/>
        </w:rPr>
        <w:t xml:space="preserve"> P., </w:t>
      </w:r>
      <w:proofErr w:type="spellStart"/>
      <w:r w:rsidRPr="00DE6A06">
        <w:rPr>
          <w:rFonts w:asciiTheme="majorBidi" w:eastAsia="Calibri" w:hAnsiTheme="majorBidi" w:cstheme="majorBidi"/>
          <w:color w:val="000000" w:themeColor="text1"/>
          <w:sz w:val="24"/>
          <w:szCs w:val="24"/>
          <w:lang w:val="fr-FR"/>
        </w:rPr>
        <w:t>Cerchione</w:t>
      </w:r>
      <w:proofErr w:type="spellEnd"/>
      <w:r w:rsidRPr="00DE6A06">
        <w:rPr>
          <w:rFonts w:asciiTheme="majorBidi" w:eastAsia="Calibri" w:hAnsiTheme="majorBidi" w:cstheme="majorBidi"/>
          <w:color w:val="000000" w:themeColor="text1"/>
          <w:sz w:val="24"/>
          <w:szCs w:val="24"/>
          <w:lang w:val="fr-FR"/>
        </w:rPr>
        <w:t xml:space="preserve"> R., </w:t>
      </w:r>
      <w:proofErr w:type="spellStart"/>
      <w:r w:rsidRPr="00DE6A06">
        <w:rPr>
          <w:rFonts w:asciiTheme="majorBidi" w:eastAsia="Calibri" w:hAnsiTheme="majorBidi" w:cstheme="majorBidi"/>
          <w:color w:val="000000" w:themeColor="text1"/>
          <w:sz w:val="24"/>
          <w:szCs w:val="24"/>
          <w:lang w:val="fr-FR"/>
        </w:rPr>
        <w:t>Esposito</w:t>
      </w:r>
      <w:proofErr w:type="spellEnd"/>
      <w:r w:rsidRPr="00DE6A06">
        <w:rPr>
          <w:rFonts w:asciiTheme="majorBidi" w:eastAsia="Calibri" w:hAnsiTheme="majorBidi" w:cstheme="majorBidi"/>
          <w:color w:val="000000" w:themeColor="text1"/>
          <w:sz w:val="24"/>
          <w:szCs w:val="24"/>
          <w:lang w:val="fr-FR"/>
        </w:rPr>
        <w:t xml:space="preserve"> E., (2020). </w:t>
      </w:r>
      <w:r w:rsidRPr="00DE6A06">
        <w:rPr>
          <w:rFonts w:asciiTheme="majorBidi" w:hAnsiTheme="majorBidi" w:cstheme="majorBidi"/>
          <w:sz w:val="24"/>
          <w:szCs w:val="24"/>
        </w:rPr>
        <w:t>Pursuing</w:t>
      </w:r>
      <w:r w:rsidRPr="00DE6A06">
        <w:rPr>
          <w:rFonts w:asciiTheme="majorBidi" w:eastAsia="Calibri" w:hAnsiTheme="majorBidi" w:cstheme="majorBidi"/>
          <w:color w:val="000000" w:themeColor="text1"/>
          <w:sz w:val="24"/>
          <w:szCs w:val="24"/>
        </w:rPr>
        <w:t xml:space="preserve"> supply chain sustainable development goals through the adoption of green practices and enabling technologies: A cross-country analysis of LSPs, </w:t>
      </w:r>
      <w:r w:rsidRPr="00DE6A06">
        <w:rPr>
          <w:rFonts w:asciiTheme="majorBidi" w:eastAsia="Calibri" w:hAnsiTheme="majorBidi" w:cstheme="majorBidi"/>
          <w:b/>
          <w:bCs/>
          <w:color w:val="000000" w:themeColor="text1"/>
          <w:sz w:val="24"/>
          <w:szCs w:val="24"/>
        </w:rPr>
        <w:t>Technological Forecasting and Social Change</w:t>
      </w:r>
      <w:r w:rsidRPr="00DE6A06">
        <w:rPr>
          <w:rFonts w:asciiTheme="majorBidi" w:eastAsia="Calibri" w:hAnsiTheme="majorBidi" w:cstheme="majorBidi"/>
          <w:color w:val="000000" w:themeColor="text1"/>
          <w:sz w:val="24"/>
          <w:szCs w:val="24"/>
        </w:rPr>
        <w:t>, 153, 119920.</w:t>
      </w:r>
    </w:p>
    <w:p w:rsidR="00DE6A06" w:rsidRPr="00DE6A06" w:rsidRDefault="00DE6A06" w:rsidP="007420D9">
      <w:pPr>
        <w:pStyle w:val="ListParagraph"/>
        <w:widowControl w:val="0"/>
        <w:numPr>
          <w:ilvl w:val="0"/>
          <w:numId w:val="59"/>
        </w:numPr>
        <w:autoSpaceDE w:val="0"/>
        <w:autoSpaceDN w:val="0"/>
        <w:bidi w:val="0"/>
        <w:spacing w:after="0" w:line="336" w:lineRule="auto"/>
        <w:ind w:left="426" w:hanging="426"/>
        <w:contextualSpacing w:val="0"/>
        <w:jc w:val="both"/>
        <w:rPr>
          <w:rFonts w:asciiTheme="majorBidi" w:hAnsiTheme="majorBidi" w:cstheme="majorBidi"/>
          <w:sz w:val="24"/>
          <w:szCs w:val="24"/>
        </w:rPr>
      </w:pPr>
      <w:proofErr w:type="spellStart"/>
      <w:r w:rsidRPr="00DE6A06">
        <w:rPr>
          <w:rFonts w:asciiTheme="majorBidi" w:hAnsiTheme="majorBidi" w:cstheme="majorBidi"/>
          <w:sz w:val="24"/>
          <w:szCs w:val="24"/>
          <w:lang w:val="fr-FR"/>
        </w:rPr>
        <w:t>Centobelli</w:t>
      </w:r>
      <w:proofErr w:type="spellEnd"/>
      <w:r w:rsidRPr="00DE6A06">
        <w:rPr>
          <w:rFonts w:asciiTheme="majorBidi" w:hAnsiTheme="majorBidi" w:cstheme="majorBidi"/>
          <w:sz w:val="24"/>
          <w:szCs w:val="24"/>
          <w:lang w:val="fr-FR"/>
        </w:rPr>
        <w:t xml:space="preserve">, P., </w:t>
      </w:r>
      <w:proofErr w:type="spellStart"/>
      <w:r w:rsidRPr="00DE6A06">
        <w:rPr>
          <w:rFonts w:asciiTheme="majorBidi" w:hAnsiTheme="majorBidi" w:cstheme="majorBidi"/>
          <w:sz w:val="24"/>
          <w:szCs w:val="24"/>
          <w:lang w:val="fr-FR"/>
        </w:rPr>
        <w:t>Cerchione</w:t>
      </w:r>
      <w:proofErr w:type="spellEnd"/>
      <w:r w:rsidRPr="00DE6A06">
        <w:rPr>
          <w:rFonts w:asciiTheme="majorBidi" w:hAnsiTheme="majorBidi" w:cstheme="majorBidi"/>
          <w:sz w:val="24"/>
          <w:szCs w:val="24"/>
          <w:lang w:val="fr-FR"/>
        </w:rPr>
        <w:t xml:space="preserve">, R., &amp; </w:t>
      </w:r>
      <w:proofErr w:type="spellStart"/>
      <w:r w:rsidRPr="00DE6A06">
        <w:rPr>
          <w:rFonts w:asciiTheme="majorBidi" w:hAnsiTheme="majorBidi" w:cstheme="majorBidi"/>
          <w:sz w:val="24"/>
          <w:szCs w:val="24"/>
          <w:lang w:val="fr-FR"/>
        </w:rPr>
        <w:t>Esposito</w:t>
      </w:r>
      <w:proofErr w:type="spellEnd"/>
      <w:r w:rsidRPr="00DE6A06">
        <w:rPr>
          <w:rFonts w:asciiTheme="majorBidi" w:hAnsiTheme="majorBidi" w:cstheme="majorBidi"/>
          <w:sz w:val="24"/>
          <w:szCs w:val="24"/>
          <w:lang w:val="fr-FR"/>
        </w:rPr>
        <w:t xml:space="preserve">, E. (2020). </w:t>
      </w:r>
      <w:r w:rsidRPr="00DE6A06">
        <w:rPr>
          <w:rFonts w:asciiTheme="majorBidi" w:hAnsiTheme="majorBidi" w:cstheme="majorBidi"/>
          <w:sz w:val="24"/>
          <w:szCs w:val="24"/>
        </w:rPr>
        <w:t xml:space="preserve">Pursuing supply chain sustainable development goals through the adoption of green practices and enabling technologies: A cross-country analysis of LPs. </w:t>
      </w:r>
      <w:r w:rsidRPr="00DE6A06">
        <w:rPr>
          <w:rFonts w:asciiTheme="majorBidi" w:hAnsiTheme="majorBidi" w:cstheme="majorBidi"/>
          <w:b/>
          <w:bCs/>
          <w:sz w:val="24"/>
          <w:szCs w:val="24"/>
        </w:rPr>
        <w:t>Technological Forecasting and Social Change</w:t>
      </w:r>
      <w:r w:rsidRPr="00DE6A06">
        <w:rPr>
          <w:rFonts w:asciiTheme="majorBidi" w:hAnsiTheme="majorBidi" w:cstheme="majorBidi"/>
          <w:sz w:val="24"/>
          <w:szCs w:val="24"/>
        </w:rPr>
        <w:t>, 153, 119920.</w:t>
      </w:r>
    </w:p>
    <w:p w:rsidR="00DE6A06" w:rsidRPr="00DE6A06" w:rsidRDefault="00DE6A06" w:rsidP="0014335A">
      <w:pPr>
        <w:pStyle w:val="ListParagraph"/>
        <w:widowControl w:val="0"/>
        <w:numPr>
          <w:ilvl w:val="0"/>
          <w:numId w:val="59"/>
        </w:numPr>
        <w:autoSpaceDE w:val="0"/>
        <w:autoSpaceDN w:val="0"/>
        <w:bidi w:val="0"/>
        <w:spacing w:after="0" w:line="336" w:lineRule="auto"/>
        <w:ind w:left="426" w:hanging="426"/>
        <w:contextualSpacing w:val="0"/>
        <w:jc w:val="both"/>
        <w:rPr>
          <w:rFonts w:asciiTheme="majorBidi" w:hAnsiTheme="majorBidi" w:cstheme="majorBidi"/>
          <w:sz w:val="24"/>
          <w:szCs w:val="24"/>
        </w:rPr>
      </w:pPr>
      <w:r w:rsidRPr="00DE6A06">
        <w:rPr>
          <w:rFonts w:asciiTheme="majorBidi" w:hAnsiTheme="majorBidi" w:cstheme="majorBidi"/>
          <w:sz w:val="24"/>
          <w:szCs w:val="24"/>
        </w:rPr>
        <w:t>Church, D. (1998). Building Sustainable Communities: An opportunity and a vision for a</w:t>
      </w:r>
      <w:r w:rsidRPr="00DE6A06">
        <w:rPr>
          <w:rFonts w:asciiTheme="majorBidi" w:hAnsiTheme="majorBidi" w:cstheme="majorBidi"/>
          <w:spacing w:val="1"/>
          <w:sz w:val="24"/>
          <w:szCs w:val="24"/>
        </w:rPr>
        <w:t xml:space="preserve"> </w:t>
      </w:r>
      <w:r w:rsidRPr="00DE6A06">
        <w:rPr>
          <w:rFonts w:asciiTheme="majorBidi" w:hAnsiTheme="majorBidi" w:cstheme="majorBidi"/>
          <w:sz w:val="24"/>
          <w:szCs w:val="24"/>
        </w:rPr>
        <w:t xml:space="preserve">future that works, </w:t>
      </w:r>
      <w:proofErr w:type="spellStart"/>
      <w:r w:rsidRPr="00DE6A06">
        <w:rPr>
          <w:rFonts w:asciiTheme="majorBidi" w:hAnsiTheme="majorBidi" w:cstheme="majorBidi"/>
          <w:b/>
          <w:sz w:val="24"/>
          <w:szCs w:val="24"/>
        </w:rPr>
        <w:t>EcoIQ</w:t>
      </w:r>
      <w:proofErr w:type="spellEnd"/>
      <w:r w:rsidRPr="00DE6A06">
        <w:rPr>
          <w:rFonts w:asciiTheme="majorBidi" w:hAnsiTheme="majorBidi" w:cstheme="majorBidi"/>
          <w:b/>
          <w:sz w:val="24"/>
          <w:szCs w:val="24"/>
        </w:rPr>
        <w:t xml:space="preserve"> Web</w:t>
      </w:r>
      <w:r w:rsidRPr="00DE6A06">
        <w:rPr>
          <w:rFonts w:asciiTheme="majorBidi" w:hAnsiTheme="majorBidi" w:cstheme="majorBidi"/>
          <w:b/>
          <w:spacing w:val="2"/>
          <w:sz w:val="24"/>
          <w:szCs w:val="24"/>
        </w:rPr>
        <w:t xml:space="preserve"> </w:t>
      </w:r>
      <w:r w:rsidRPr="00DE6A06">
        <w:rPr>
          <w:rFonts w:asciiTheme="majorBidi" w:hAnsiTheme="majorBidi" w:cstheme="majorBidi"/>
          <w:b/>
          <w:sz w:val="24"/>
          <w:szCs w:val="24"/>
        </w:rPr>
        <w:t>site</w:t>
      </w:r>
      <w:r w:rsidRPr="00DE6A06">
        <w:rPr>
          <w:rFonts w:asciiTheme="majorBidi" w:hAnsiTheme="majorBidi" w:cstheme="majorBidi"/>
          <w:sz w:val="24"/>
          <w:szCs w:val="24"/>
        </w:rPr>
        <w:t>, 2/12/98.</w:t>
      </w:r>
    </w:p>
    <w:p w:rsidR="00DE6A06" w:rsidRPr="00DE6A06" w:rsidRDefault="00DE6A06" w:rsidP="0014335A">
      <w:pPr>
        <w:pStyle w:val="ListParagraph"/>
        <w:widowControl w:val="0"/>
        <w:numPr>
          <w:ilvl w:val="0"/>
          <w:numId w:val="59"/>
        </w:numPr>
        <w:autoSpaceDE w:val="0"/>
        <w:autoSpaceDN w:val="0"/>
        <w:bidi w:val="0"/>
        <w:spacing w:after="0" w:line="336" w:lineRule="auto"/>
        <w:ind w:left="426" w:hanging="426"/>
        <w:contextualSpacing w:val="0"/>
        <w:jc w:val="both"/>
        <w:rPr>
          <w:rFonts w:asciiTheme="majorBidi" w:hAnsiTheme="majorBidi" w:cstheme="majorBidi"/>
          <w:color w:val="212121"/>
          <w:sz w:val="24"/>
          <w:szCs w:val="24"/>
        </w:rPr>
      </w:pPr>
      <w:proofErr w:type="spellStart"/>
      <w:r w:rsidRPr="00DE6A06">
        <w:rPr>
          <w:rFonts w:asciiTheme="majorBidi" w:hAnsiTheme="majorBidi" w:cstheme="majorBidi"/>
          <w:color w:val="212121"/>
          <w:sz w:val="24"/>
          <w:szCs w:val="24"/>
        </w:rPr>
        <w:t>Cosma</w:t>
      </w:r>
      <w:proofErr w:type="spellEnd"/>
      <w:r w:rsidRPr="00DE6A06">
        <w:rPr>
          <w:rFonts w:asciiTheme="majorBidi" w:hAnsiTheme="majorBidi" w:cstheme="majorBidi"/>
          <w:color w:val="212121"/>
          <w:sz w:val="24"/>
          <w:szCs w:val="24"/>
        </w:rPr>
        <w:t xml:space="preserve">, S., </w:t>
      </w:r>
      <w:proofErr w:type="spellStart"/>
      <w:r w:rsidRPr="00DE6A06">
        <w:rPr>
          <w:rFonts w:asciiTheme="majorBidi" w:hAnsiTheme="majorBidi" w:cstheme="majorBidi"/>
          <w:color w:val="212121"/>
          <w:sz w:val="24"/>
          <w:szCs w:val="24"/>
        </w:rPr>
        <w:t>Venturelli</w:t>
      </w:r>
      <w:proofErr w:type="spellEnd"/>
      <w:r w:rsidRPr="00DE6A06">
        <w:rPr>
          <w:rFonts w:asciiTheme="majorBidi" w:hAnsiTheme="majorBidi" w:cstheme="majorBidi"/>
          <w:color w:val="212121"/>
          <w:sz w:val="24"/>
          <w:szCs w:val="24"/>
        </w:rPr>
        <w:t xml:space="preserve">, A., </w:t>
      </w:r>
      <w:proofErr w:type="spellStart"/>
      <w:r w:rsidRPr="00DE6A06">
        <w:rPr>
          <w:rFonts w:asciiTheme="majorBidi" w:hAnsiTheme="majorBidi" w:cstheme="majorBidi"/>
          <w:color w:val="212121"/>
          <w:sz w:val="24"/>
          <w:szCs w:val="24"/>
        </w:rPr>
        <w:t>Schwizer</w:t>
      </w:r>
      <w:proofErr w:type="spellEnd"/>
      <w:r w:rsidRPr="00DE6A06">
        <w:rPr>
          <w:rFonts w:asciiTheme="majorBidi" w:hAnsiTheme="majorBidi" w:cstheme="majorBidi"/>
          <w:color w:val="212121"/>
          <w:sz w:val="24"/>
          <w:szCs w:val="24"/>
        </w:rPr>
        <w:t xml:space="preserve">, P., &amp; </w:t>
      </w:r>
      <w:proofErr w:type="spellStart"/>
      <w:r w:rsidRPr="00DE6A06">
        <w:rPr>
          <w:rFonts w:asciiTheme="majorBidi" w:hAnsiTheme="majorBidi" w:cstheme="majorBidi"/>
          <w:color w:val="212121"/>
          <w:sz w:val="24"/>
          <w:szCs w:val="24"/>
        </w:rPr>
        <w:t>Boscia</w:t>
      </w:r>
      <w:proofErr w:type="spellEnd"/>
      <w:r w:rsidRPr="00DE6A06">
        <w:rPr>
          <w:rFonts w:asciiTheme="majorBidi" w:hAnsiTheme="majorBidi" w:cstheme="majorBidi"/>
          <w:color w:val="212121"/>
          <w:sz w:val="24"/>
          <w:szCs w:val="24"/>
        </w:rPr>
        <w:t>, V. (2020). Sustainable development</w:t>
      </w:r>
      <w:r w:rsidRPr="00DE6A06">
        <w:rPr>
          <w:rFonts w:asciiTheme="majorBidi" w:hAnsiTheme="majorBidi" w:cstheme="majorBidi"/>
          <w:color w:val="212121"/>
          <w:spacing w:val="1"/>
          <w:sz w:val="24"/>
          <w:szCs w:val="24"/>
        </w:rPr>
        <w:t xml:space="preserve"> </w:t>
      </w:r>
      <w:r w:rsidRPr="00DE6A06">
        <w:rPr>
          <w:rFonts w:asciiTheme="majorBidi" w:hAnsiTheme="majorBidi" w:cstheme="majorBidi"/>
          <w:color w:val="212121"/>
          <w:sz w:val="24"/>
          <w:szCs w:val="24"/>
        </w:rPr>
        <w:t>and</w:t>
      </w:r>
      <w:r w:rsidRPr="00DE6A06">
        <w:rPr>
          <w:rFonts w:asciiTheme="majorBidi" w:hAnsiTheme="majorBidi" w:cstheme="majorBidi"/>
          <w:color w:val="212121"/>
          <w:spacing w:val="-2"/>
          <w:sz w:val="24"/>
          <w:szCs w:val="24"/>
        </w:rPr>
        <w:t xml:space="preserve"> </w:t>
      </w:r>
      <w:r w:rsidRPr="00DE6A06">
        <w:rPr>
          <w:rFonts w:asciiTheme="majorBidi" w:hAnsiTheme="majorBidi" w:cstheme="majorBidi"/>
          <w:color w:val="212121"/>
          <w:sz w:val="24"/>
          <w:szCs w:val="24"/>
        </w:rPr>
        <w:t>European</w:t>
      </w:r>
      <w:r w:rsidRPr="00DE6A06">
        <w:rPr>
          <w:rFonts w:asciiTheme="majorBidi" w:hAnsiTheme="majorBidi" w:cstheme="majorBidi"/>
          <w:color w:val="212121"/>
          <w:spacing w:val="3"/>
          <w:sz w:val="24"/>
          <w:szCs w:val="24"/>
        </w:rPr>
        <w:t xml:space="preserve"> </w:t>
      </w:r>
      <w:r w:rsidRPr="00DE6A06">
        <w:rPr>
          <w:rFonts w:asciiTheme="majorBidi" w:hAnsiTheme="majorBidi" w:cstheme="majorBidi"/>
          <w:color w:val="212121"/>
          <w:sz w:val="24"/>
          <w:szCs w:val="24"/>
        </w:rPr>
        <w:t>banks:</w:t>
      </w:r>
      <w:r w:rsidRPr="00DE6A06">
        <w:rPr>
          <w:rFonts w:asciiTheme="majorBidi" w:hAnsiTheme="majorBidi" w:cstheme="majorBidi"/>
          <w:color w:val="212121"/>
          <w:spacing w:val="-2"/>
          <w:sz w:val="24"/>
          <w:szCs w:val="24"/>
        </w:rPr>
        <w:t xml:space="preserve"> </w:t>
      </w:r>
      <w:r w:rsidRPr="00DE6A06">
        <w:rPr>
          <w:rFonts w:asciiTheme="majorBidi" w:hAnsiTheme="majorBidi" w:cstheme="majorBidi"/>
          <w:color w:val="212121"/>
          <w:sz w:val="24"/>
          <w:szCs w:val="24"/>
        </w:rPr>
        <w:t>A</w:t>
      </w:r>
      <w:r w:rsidRPr="00DE6A06">
        <w:rPr>
          <w:rFonts w:asciiTheme="majorBidi" w:hAnsiTheme="majorBidi" w:cstheme="majorBidi"/>
          <w:color w:val="212121"/>
          <w:spacing w:val="-1"/>
          <w:sz w:val="24"/>
          <w:szCs w:val="24"/>
        </w:rPr>
        <w:t xml:space="preserve"> </w:t>
      </w:r>
      <w:r w:rsidRPr="00DE6A06">
        <w:rPr>
          <w:rFonts w:asciiTheme="majorBidi" w:hAnsiTheme="majorBidi" w:cstheme="majorBidi"/>
          <w:color w:val="212121"/>
          <w:sz w:val="24"/>
          <w:szCs w:val="24"/>
        </w:rPr>
        <w:t>non-financial disclosure</w:t>
      </w:r>
      <w:r w:rsidRPr="00DE6A06">
        <w:rPr>
          <w:rFonts w:asciiTheme="majorBidi" w:hAnsiTheme="majorBidi" w:cstheme="majorBidi"/>
          <w:color w:val="212121"/>
          <w:spacing w:val="-3"/>
          <w:sz w:val="24"/>
          <w:szCs w:val="24"/>
        </w:rPr>
        <w:t xml:space="preserve"> </w:t>
      </w:r>
      <w:r w:rsidRPr="00DE6A06">
        <w:rPr>
          <w:rFonts w:asciiTheme="majorBidi" w:hAnsiTheme="majorBidi" w:cstheme="majorBidi"/>
          <w:color w:val="212121"/>
          <w:sz w:val="24"/>
          <w:szCs w:val="24"/>
        </w:rPr>
        <w:t>analysis.</w:t>
      </w:r>
      <w:r w:rsidRPr="00DE6A06">
        <w:rPr>
          <w:rFonts w:asciiTheme="majorBidi" w:hAnsiTheme="majorBidi" w:cstheme="majorBidi"/>
          <w:color w:val="212121"/>
          <w:spacing w:val="8"/>
          <w:sz w:val="24"/>
          <w:szCs w:val="24"/>
        </w:rPr>
        <w:t xml:space="preserve"> </w:t>
      </w:r>
      <w:r w:rsidRPr="00DE6A06">
        <w:rPr>
          <w:rFonts w:asciiTheme="majorBidi" w:hAnsiTheme="majorBidi" w:cstheme="majorBidi"/>
          <w:b/>
          <w:color w:val="212121"/>
          <w:sz w:val="24"/>
          <w:szCs w:val="24"/>
        </w:rPr>
        <w:t>Sustainability,</w:t>
      </w:r>
      <w:r w:rsidRPr="00DE6A06">
        <w:rPr>
          <w:rFonts w:asciiTheme="majorBidi" w:hAnsiTheme="majorBidi" w:cstheme="majorBidi"/>
          <w:b/>
          <w:color w:val="212121"/>
          <w:spacing w:val="-1"/>
          <w:sz w:val="24"/>
          <w:szCs w:val="24"/>
        </w:rPr>
        <w:t xml:space="preserve"> </w:t>
      </w:r>
      <w:r w:rsidRPr="00DE6A06">
        <w:rPr>
          <w:rFonts w:asciiTheme="majorBidi" w:hAnsiTheme="majorBidi" w:cstheme="majorBidi"/>
          <w:color w:val="212121"/>
          <w:sz w:val="24"/>
          <w:szCs w:val="24"/>
        </w:rPr>
        <w:t>12(15),</w:t>
      </w:r>
      <w:r w:rsidRPr="00DE6A06">
        <w:rPr>
          <w:rFonts w:asciiTheme="majorBidi" w:hAnsiTheme="majorBidi" w:cstheme="majorBidi"/>
          <w:color w:val="212121"/>
          <w:spacing w:val="-1"/>
          <w:sz w:val="24"/>
          <w:szCs w:val="24"/>
        </w:rPr>
        <w:t xml:space="preserve"> </w:t>
      </w:r>
      <w:r w:rsidRPr="00DE6A06">
        <w:rPr>
          <w:rFonts w:asciiTheme="majorBidi" w:hAnsiTheme="majorBidi" w:cstheme="majorBidi"/>
          <w:color w:val="212121"/>
          <w:sz w:val="24"/>
          <w:szCs w:val="24"/>
        </w:rPr>
        <w:t>6146.</w:t>
      </w:r>
    </w:p>
    <w:p w:rsidR="00DE6A06" w:rsidRPr="00DE6A06" w:rsidRDefault="00DE6A06" w:rsidP="0014335A">
      <w:pPr>
        <w:pStyle w:val="ListParagraph"/>
        <w:widowControl w:val="0"/>
        <w:numPr>
          <w:ilvl w:val="0"/>
          <w:numId w:val="59"/>
        </w:numPr>
        <w:autoSpaceDE w:val="0"/>
        <w:autoSpaceDN w:val="0"/>
        <w:bidi w:val="0"/>
        <w:spacing w:after="0" w:line="324" w:lineRule="auto"/>
        <w:ind w:left="426" w:hanging="426"/>
        <w:contextualSpacing w:val="0"/>
        <w:jc w:val="both"/>
        <w:rPr>
          <w:rFonts w:asciiTheme="majorBidi" w:hAnsiTheme="majorBidi" w:cstheme="majorBidi"/>
          <w:sz w:val="24"/>
          <w:szCs w:val="24"/>
        </w:rPr>
      </w:pPr>
      <w:proofErr w:type="spellStart"/>
      <w:r w:rsidRPr="00DE6A06">
        <w:rPr>
          <w:rFonts w:asciiTheme="majorBidi" w:hAnsiTheme="majorBidi" w:cstheme="majorBidi"/>
          <w:color w:val="212121"/>
          <w:sz w:val="24"/>
          <w:szCs w:val="24"/>
        </w:rPr>
        <w:t>Dhar</w:t>
      </w:r>
      <w:proofErr w:type="spellEnd"/>
      <w:r w:rsidRPr="00DE6A06">
        <w:rPr>
          <w:rFonts w:asciiTheme="majorBidi" w:hAnsiTheme="majorBidi" w:cstheme="majorBidi"/>
          <w:color w:val="212121"/>
          <w:sz w:val="24"/>
          <w:szCs w:val="24"/>
        </w:rPr>
        <w:t xml:space="preserve">, B., </w:t>
      </w:r>
      <w:proofErr w:type="spellStart"/>
      <w:r w:rsidRPr="00DE6A06">
        <w:rPr>
          <w:rFonts w:asciiTheme="majorBidi" w:hAnsiTheme="majorBidi" w:cstheme="majorBidi"/>
          <w:color w:val="212121"/>
          <w:sz w:val="24"/>
          <w:szCs w:val="24"/>
        </w:rPr>
        <w:t>Sarkar</w:t>
      </w:r>
      <w:proofErr w:type="spellEnd"/>
      <w:r w:rsidRPr="00DE6A06">
        <w:rPr>
          <w:rFonts w:asciiTheme="majorBidi" w:hAnsiTheme="majorBidi" w:cstheme="majorBidi"/>
          <w:color w:val="212121"/>
          <w:sz w:val="24"/>
          <w:szCs w:val="24"/>
        </w:rPr>
        <w:t xml:space="preserve">, S., &amp; </w:t>
      </w:r>
      <w:proofErr w:type="spellStart"/>
      <w:r w:rsidRPr="00DE6A06">
        <w:rPr>
          <w:rFonts w:asciiTheme="majorBidi" w:hAnsiTheme="majorBidi" w:cstheme="majorBidi"/>
          <w:color w:val="212121"/>
          <w:sz w:val="24"/>
          <w:szCs w:val="24"/>
        </w:rPr>
        <w:t>Ayittey</w:t>
      </w:r>
      <w:proofErr w:type="spellEnd"/>
      <w:r w:rsidRPr="00DE6A06">
        <w:rPr>
          <w:rFonts w:asciiTheme="majorBidi" w:hAnsiTheme="majorBidi" w:cstheme="majorBidi"/>
          <w:color w:val="212121"/>
          <w:sz w:val="24"/>
          <w:szCs w:val="24"/>
        </w:rPr>
        <w:t>, F. (2022). Impact of social</w:t>
      </w:r>
      <w:r w:rsidRPr="00DE6A06">
        <w:rPr>
          <w:rFonts w:asciiTheme="majorBidi" w:hAnsiTheme="majorBidi" w:cstheme="majorBidi"/>
          <w:color w:val="212121"/>
          <w:spacing w:val="1"/>
          <w:sz w:val="24"/>
          <w:szCs w:val="24"/>
        </w:rPr>
        <w:t xml:space="preserve"> </w:t>
      </w:r>
      <w:r w:rsidRPr="00DE6A06">
        <w:rPr>
          <w:rFonts w:asciiTheme="majorBidi" w:hAnsiTheme="majorBidi" w:cstheme="majorBidi"/>
          <w:color w:val="212121"/>
          <w:sz w:val="24"/>
          <w:szCs w:val="24"/>
        </w:rPr>
        <w:t>responsibility disclosure</w:t>
      </w:r>
      <w:r w:rsidRPr="00DE6A06">
        <w:rPr>
          <w:rFonts w:asciiTheme="majorBidi" w:hAnsiTheme="majorBidi" w:cstheme="majorBidi"/>
          <w:color w:val="212121"/>
          <w:spacing w:val="1"/>
          <w:sz w:val="24"/>
          <w:szCs w:val="24"/>
        </w:rPr>
        <w:t xml:space="preserve"> </w:t>
      </w:r>
      <w:r w:rsidRPr="00DE6A06">
        <w:rPr>
          <w:rFonts w:asciiTheme="majorBidi" w:hAnsiTheme="majorBidi" w:cstheme="majorBidi"/>
          <w:color w:val="212121"/>
          <w:sz w:val="24"/>
          <w:szCs w:val="24"/>
        </w:rPr>
        <w:t>between implementation of green accounting and sustainable development: A study on</w:t>
      </w:r>
      <w:r w:rsidRPr="00DE6A06">
        <w:rPr>
          <w:rFonts w:asciiTheme="majorBidi" w:hAnsiTheme="majorBidi" w:cstheme="majorBidi"/>
          <w:color w:val="212121"/>
          <w:spacing w:val="1"/>
          <w:sz w:val="24"/>
          <w:szCs w:val="24"/>
        </w:rPr>
        <w:t xml:space="preserve"> </w:t>
      </w:r>
      <w:r w:rsidRPr="00DE6A06">
        <w:rPr>
          <w:rFonts w:asciiTheme="majorBidi" w:hAnsiTheme="majorBidi" w:cstheme="majorBidi"/>
          <w:color w:val="212121"/>
          <w:sz w:val="24"/>
          <w:szCs w:val="24"/>
        </w:rPr>
        <w:t>heavily</w:t>
      </w:r>
      <w:r w:rsidRPr="00DE6A06">
        <w:rPr>
          <w:rFonts w:asciiTheme="majorBidi" w:hAnsiTheme="majorBidi" w:cstheme="majorBidi"/>
          <w:color w:val="212121"/>
          <w:spacing w:val="1"/>
          <w:sz w:val="24"/>
          <w:szCs w:val="24"/>
        </w:rPr>
        <w:t xml:space="preserve"> </w:t>
      </w:r>
      <w:r w:rsidRPr="00DE6A06">
        <w:rPr>
          <w:rFonts w:asciiTheme="majorBidi" w:hAnsiTheme="majorBidi" w:cstheme="majorBidi"/>
          <w:color w:val="212121"/>
          <w:sz w:val="24"/>
          <w:szCs w:val="24"/>
        </w:rPr>
        <w:t>polluting</w:t>
      </w:r>
      <w:r w:rsidRPr="00DE6A06">
        <w:rPr>
          <w:rFonts w:asciiTheme="majorBidi" w:hAnsiTheme="majorBidi" w:cstheme="majorBidi"/>
          <w:color w:val="212121"/>
          <w:spacing w:val="1"/>
          <w:sz w:val="24"/>
          <w:szCs w:val="24"/>
        </w:rPr>
        <w:t xml:space="preserve"> </w:t>
      </w:r>
      <w:r w:rsidRPr="00DE6A06">
        <w:rPr>
          <w:rFonts w:asciiTheme="majorBidi" w:hAnsiTheme="majorBidi" w:cstheme="majorBidi"/>
          <w:color w:val="212121"/>
          <w:sz w:val="24"/>
          <w:szCs w:val="24"/>
        </w:rPr>
        <w:t>companies</w:t>
      </w:r>
      <w:r w:rsidRPr="00DE6A06">
        <w:rPr>
          <w:rFonts w:asciiTheme="majorBidi" w:hAnsiTheme="majorBidi" w:cstheme="majorBidi"/>
          <w:color w:val="212121"/>
          <w:spacing w:val="1"/>
          <w:sz w:val="24"/>
          <w:szCs w:val="24"/>
        </w:rPr>
        <w:t xml:space="preserve"> </w:t>
      </w:r>
      <w:r w:rsidRPr="00DE6A06">
        <w:rPr>
          <w:rFonts w:asciiTheme="majorBidi" w:hAnsiTheme="majorBidi" w:cstheme="majorBidi"/>
          <w:color w:val="212121"/>
          <w:sz w:val="24"/>
          <w:szCs w:val="24"/>
        </w:rPr>
        <w:t>in</w:t>
      </w:r>
      <w:r w:rsidRPr="00DE6A06">
        <w:rPr>
          <w:rFonts w:asciiTheme="majorBidi" w:hAnsiTheme="majorBidi" w:cstheme="majorBidi"/>
          <w:color w:val="212121"/>
          <w:spacing w:val="1"/>
          <w:sz w:val="24"/>
          <w:szCs w:val="24"/>
        </w:rPr>
        <w:t xml:space="preserve"> </w:t>
      </w:r>
      <w:r w:rsidRPr="00DE6A06">
        <w:rPr>
          <w:rFonts w:asciiTheme="majorBidi" w:hAnsiTheme="majorBidi" w:cstheme="majorBidi"/>
          <w:color w:val="212121"/>
          <w:sz w:val="24"/>
          <w:szCs w:val="24"/>
        </w:rPr>
        <w:t xml:space="preserve">Bangladesh. </w:t>
      </w:r>
      <w:r w:rsidRPr="00DE6A06">
        <w:rPr>
          <w:rFonts w:asciiTheme="majorBidi" w:hAnsiTheme="majorBidi" w:cstheme="majorBidi"/>
          <w:b/>
          <w:color w:val="212121"/>
          <w:sz w:val="24"/>
          <w:szCs w:val="24"/>
        </w:rPr>
        <w:t>Corporate</w:t>
      </w:r>
      <w:r w:rsidRPr="00DE6A06">
        <w:rPr>
          <w:rFonts w:asciiTheme="majorBidi" w:hAnsiTheme="majorBidi" w:cstheme="majorBidi"/>
          <w:b/>
          <w:color w:val="212121"/>
          <w:spacing w:val="1"/>
          <w:sz w:val="24"/>
          <w:szCs w:val="24"/>
        </w:rPr>
        <w:t xml:space="preserve"> </w:t>
      </w:r>
      <w:r w:rsidRPr="00DE6A06">
        <w:rPr>
          <w:rFonts w:asciiTheme="majorBidi" w:hAnsiTheme="majorBidi" w:cstheme="majorBidi"/>
          <w:b/>
          <w:color w:val="212121"/>
          <w:sz w:val="24"/>
          <w:szCs w:val="24"/>
        </w:rPr>
        <w:t>Social</w:t>
      </w:r>
      <w:r w:rsidRPr="00DE6A06">
        <w:rPr>
          <w:rFonts w:asciiTheme="majorBidi" w:hAnsiTheme="majorBidi" w:cstheme="majorBidi"/>
          <w:b/>
          <w:color w:val="212121"/>
          <w:spacing w:val="1"/>
          <w:sz w:val="24"/>
          <w:szCs w:val="24"/>
        </w:rPr>
        <w:t xml:space="preserve"> </w:t>
      </w:r>
      <w:r w:rsidRPr="00DE6A06">
        <w:rPr>
          <w:rFonts w:asciiTheme="majorBidi" w:hAnsiTheme="majorBidi" w:cstheme="majorBidi"/>
          <w:b/>
          <w:color w:val="212121"/>
          <w:sz w:val="24"/>
          <w:szCs w:val="24"/>
        </w:rPr>
        <w:t>Responsibility</w:t>
      </w:r>
      <w:r w:rsidRPr="00DE6A06">
        <w:rPr>
          <w:rFonts w:asciiTheme="majorBidi" w:hAnsiTheme="majorBidi" w:cstheme="majorBidi"/>
          <w:b/>
          <w:color w:val="212121"/>
          <w:spacing w:val="1"/>
          <w:sz w:val="24"/>
          <w:szCs w:val="24"/>
        </w:rPr>
        <w:t xml:space="preserve"> </w:t>
      </w:r>
      <w:r w:rsidRPr="00DE6A06">
        <w:rPr>
          <w:rFonts w:asciiTheme="majorBidi" w:hAnsiTheme="majorBidi" w:cstheme="majorBidi"/>
          <w:b/>
          <w:color w:val="212121"/>
          <w:sz w:val="24"/>
          <w:szCs w:val="24"/>
        </w:rPr>
        <w:t>and</w:t>
      </w:r>
      <w:r w:rsidRPr="00DE6A06">
        <w:rPr>
          <w:rFonts w:asciiTheme="majorBidi" w:hAnsiTheme="majorBidi" w:cstheme="majorBidi"/>
          <w:b/>
          <w:color w:val="212121"/>
          <w:spacing w:val="1"/>
          <w:sz w:val="24"/>
          <w:szCs w:val="24"/>
        </w:rPr>
        <w:t xml:space="preserve"> </w:t>
      </w:r>
      <w:r w:rsidRPr="00DE6A06">
        <w:rPr>
          <w:rFonts w:asciiTheme="majorBidi" w:hAnsiTheme="majorBidi" w:cstheme="majorBidi"/>
          <w:b/>
          <w:color w:val="212121"/>
          <w:sz w:val="24"/>
          <w:szCs w:val="24"/>
        </w:rPr>
        <w:t>Environmental Management</w:t>
      </w:r>
      <w:r w:rsidRPr="00DE6A06">
        <w:rPr>
          <w:rFonts w:asciiTheme="majorBidi" w:hAnsiTheme="majorBidi" w:cstheme="majorBidi"/>
          <w:color w:val="212121"/>
          <w:sz w:val="24"/>
          <w:szCs w:val="24"/>
        </w:rPr>
        <w:t>, 29(1), 71-78.</w:t>
      </w:r>
    </w:p>
    <w:p w:rsidR="00DE6A06" w:rsidRPr="00DE6A06" w:rsidRDefault="00DE6A06" w:rsidP="0014335A">
      <w:pPr>
        <w:pStyle w:val="ListParagraph"/>
        <w:widowControl w:val="0"/>
        <w:numPr>
          <w:ilvl w:val="0"/>
          <w:numId w:val="59"/>
        </w:numPr>
        <w:autoSpaceDE w:val="0"/>
        <w:autoSpaceDN w:val="0"/>
        <w:bidi w:val="0"/>
        <w:spacing w:after="0" w:line="360" w:lineRule="auto"/>
        <w:ind w:left="426" w:hanging="426"/>
        <w:contextualSpacing w:val="0"/>
        <w:jc w:val="both"/>
        <w:rPr>
          <w:rFonts w:asciiTheme="majorBidi" w:eastAsia="Calibri" w:hAnsiTheme="majorBidi" w:cstheme="majorBidi"/>
          <w:color w:val="000000" w:themeColor="text1"/>
          <w:sz w:val="24"/>
          <w:szCs w:val="24"/>
        </w:rPr>
      </w:pPr>
      <w:r w:rsidRPr="00DE6A06">
        <w:rPr>
          <w:rFonts w:asciiTheme="majorBidi" w:eastAsia="Calibri" w:hAnsiTheme="majorBidi" w:cstheme="majorBidi"/>
          <w:color w:val="000000" w:themeColor="text1"/>
          <w:sz w:val="24"/>
          <w:szCs w:val="24"/>
          <w:lang w:val="fr-FR"/>
        </w:rPr>
        <w:t xml:space="preserve">Di </w:t>
      </w:r>
      <w:proofErr w:type="spellStart"/>
      <w:r w:rsidRPr="00DE6A06">
        <w:rPr>
          <w:rFonts w:asciiTheme="majorBidi" w:eastAsia="Calibri" w:hAnsiTheme="majorBidi" w:cstheme="majorBidi"/>
          <w:color w:val="000000" w:themeColor="text1"/>
          <w:sz w:val="24"/>
          <w:szCs w:val="24"/>
          <w:lang w:val="fr-FR"/>
        </w:rPr>
        <w:t>Vaio</w:t>
      </w:r>
      <w:proofErr w:type="spellEnd"/>
      <w:r w:rsidRPr="00DE6A06">
        <w:rPr>
          <w:rFonts w:asciiTheme="majorBidi" w:eastAsia="Calibri" w:hAnsiTheme="majorBidi" w:cstheme="majorBidi"/>
          <w:color w:val="000000" w:themeColor="text1"/>
          <w:sz w:val="24"/>
          <w:szCs w:val="24"/>
          <w:lang w:val="fr-FR"/>
        </w:rPr>
        <w:t xml:space="preserve"> A., </w:t>
      </w:r>
      <w:proofErr w:type="spellStart"/>
      <w:r w:rsidRPr="00DE6A06">
        <w:rPr>
          <w:rFonts w:asciiTheme="majorBidi" w:eastAsia="Calibri" w:hAnsiTheme="majorBidi" w:cstheme="majorBidi"/>
          <w:color w:val="000000" w:themeColor="text1"/>
          <w:sz w:val="24"/>
          <w:szCs w:val="24"/>
          <w:lang w:val="fr-FR"/>
        </w:rPr>
        <w:t>Varriale</w:t>
      </w:r>
      <w:proofErr w:type="spellEnd"/>
      <w:r w:rsidRPr="00DE6A06">
        <w:rPr>
          <w:rFonts w:asciiTheme="majorBidi" w:eastAsia="Calibri" w:hAnsiTheme="majorBidi" w:cstheme="majorBidi"/>
          <w:color w:val="000000" w:themeColor="text1"/>
          <w:sz w:val="24"/>
          <w:szCs w:val="24"/>
          <w:lang w:val="fr-FR"/>
        </w:rPr>
        <w:t xml:space="preserve"> L., </w:t>
      </w:r>
      <w:proofErr w:type="spellStart"/>
      <w:r w:rsidRPr="00DE6A06">
        <w:rPr>
          <w:rFonts w:asciiTheme="majorBidi" w:eastAsia="Calibri" w:hAnsiTheme="majorBidi" w:cstheme="majorBidi"/>
          <w:color w:val="000000" w:themeColor="text1"/>
          <w:sz w:val="24"/>
          <w:szCs w:val="24"/>
          <w:lang w:val="fr-FR"/>
        </w:rPr>
        <w:t>Lekakou</w:t>
      </w:r>
      <w:proofErr w:type="spellEnd"/>
      <w:r w:rsidRPr="00DE6A06">
        <w:rPr>
          <w:rFonts w:asciiTheme="majorBidi" w:eastAsia="Calibri" w:hAnsiTheme="majorBidi" w:cstheme="majorBidi"/>
          <w:color w:val="000000" w:themeColor="text1"/>
          <w:sz w:val="24"/>
          <w:szCs w:val="24"/>
          <w:lang w:val="fr-FR"/>
        </w:rPr>
        <w:t xml:space="preserve"> M., </w:t>
      </w:r>
      <w:proofErr w:type="spellStart"/>
      <w:r w:rsidRPr="00DE6A06">
        <w:rPr>
          <w:rFonts w:asciiTheme="majorBidi" w:eastAsia="Calibri" w:hAnsiTheme="majorBidi" w:cstheme="majorBidi"/>
          <w:color w:val="000000" w:themeColor="text1"/>
          <w:sz w:val="24"/>
          <w:szCs w:val="24"/>
          <w:lang w:val="fr-FR"/>
        </w:rPr>
        <w:t>Stefanidaki</w:t>
      </w:r>
      <w:proofErr w:type="spellEnd"/>
      <w:r w:rsidRPr="00DE6A06">
        <w:rPr>
          <w:rFonts w:asciiTheme="majorBidi" w:eastAsia="Calibri" w:hAnsiTheme="majorBidi" w:cstheme="majorBidi"/>
          <w:color w:val="000000" w:themeColor="text1"/>
          <w:sz w:val="24"/>
          <w:szCs w:val="24"/>
          <w:lang w:val="fr-FR"/>
        </w:rPr>
        <w:t xml:space="preserve"> E., (2021). </w:t>
      </w:r>
      <w:r w:rsidRPr="00DE6A06">
        <w:rPr>
          <w:rFonts w:asciiTheme="majorBidi" w:eastAsia="Calibri" w:hAnsiTheme="majorBidi" w:cstheme="majorBidi"/>
          <w:color w:val="000000" w:themeColor="text1"/>
          <w:sz w:val="24"/>
          <w:szCs w:val="24"/>
        </w:rPr>
        <w:t xml:space="preserve">Cruise and container shipping companies: A comparative analysis of sustainable development goals through environmental sustainability disclosure, </w:t>
      </w:r>
      <w:r w:rsidRPr="00DE6A06">
        <w:rPr>
          <w:rFonts w:asciiTheme="majorBidi" w:eastAsia="Calibri" w:hAnsiTheme="majorBidi" w:cstheme="majorBidi"/>
          <w:b/>
          <w:bCs/>
          <w:color w:val="000000" w:themeColor="text1"/>
          <w:sz w:val="24"/>
          <w:szCs w:val="24"/>
        </w:rPr>
        <w:t>Maritime Policy &amp; Management</w:t>
      </w:r>
      <w:r w:rsidRPr="00DE6A06">
        <w:rPr>
          <w:rFonts w:asciiTheme="majorBidi" w:eastAsia="Calibri" w:hAnsiTheme="majorBidi" w:cstheme="majorBidi"/>
          <w:color w:val="000000" w:themeColor="text1"/>
          <w:sz w:val="24"/>
          <w:szCs w:val="24"/>
        </w:rPr>
        <w:t>, 48 (2), 184-212.</w:t>
      </w:r>
    </w:p>
    <w:p w:rsidR="00DE6A06" w:rsidRPr="00DE6A06" w:rsidRDefault="00DE6A06" w:rsidP="0014335A">
      <w:pPr>
        <w:pStyle w:val="ListParagraph"/>
        <w:widowControl w:val="0"/>
        <w:numPr>
          <w:ilvl w:val="0"/>
          <w:numId w:val="59"/>
        </w:numPr>
        <w:autoSpaceDE w:val="0"/>
        <w:autoSpaceDN w:val="0"/>
        <w:bidi w:val="0"/>
        <w:spacing w:after="0" w:line="348" w:lineRule="auto"/>
        <w:ind w:left="426" w:hanging="426"/>
        <w:contextualSpacing w:val="0"/>
        <w:jc w:val="both"/>
        <w:rPr>
          <w:rFonts w:asciiTheme="majorBidi" w:hAnsiTheme="majorBidi" w:cstheme="majorBidi"/>
          <w:sz w:val="24"/>
          <w:szCs w:val="24"/>
        </w:rPr>
      </w:pPr>
      <w:proofErr w:type="spellStart"/>
      <w:r w:rsidRPr="00DE6A06">
        <w:rPr>
          <w:rFonts w:asciiTheme="majorBidi" w:hAnsiTheme="majorBidi" w:cstheme="majorBidi"/>
          <w:sz w:val="24"/>
          <w:szCs w:val="24"/>
        </w:rPr>
        <w:t>Dubabi</w:t>
      </w:r>
      <w:proofErr w:type="spellEnd"/>
      <w:r w:rsidRPr="00DE6A06">
        <w:rPr>
          <w:rFonts w:asciiTheme="majorBidi" w:hAnsiTheme="majorBidi" w:cstheme="majorBidi"/>
          <w:sz w:val="24"/>
          <w:szCs w:val="24"/>
        </w:rPr>
        <w:t>,</w:t>
      </w:r>
      <w:r w:rsidRPr="00DE6A06">
        <w:rPr>
          <w:rFonts w:asciiTheme="majorBidi" w:hAnsiTheme="majorBidi" w:cstheme="majorBidi"/>
          <w:spacing w:val="1"/>
          <w:sz w:val="24"/>
          <w:szCs w:val="24"/>
        </w:rPr>
        <w:t xml:space="preserve"> </w:t>
      </w:r>
      <w:r w:rsidRPr="00DE6A06">
        <w:rPr>
          <w:rFonts w:asciiTheme="majorBidi" w:hAnsiTheme="majorBidi" w:cstheme="majorBidi"/>
          <w:sz w:val="24"/>
          <w:szCs w:val="24"/>
        </w:rPr>
        <w:t>H.</w:t>
      </w:r>
      <w:r w:rsidRPr="00DE6A06">
        <w:rPr>
          <w:rFonts w:asciiTheme="majorBidi" w:hAnsiTheme="majorBidi" w:cstheme="majorBidi"/>
          <w:spacing w:val="1"/>
          <w:sz w:val="24"/>
          <w:szCs w:val="24"/>
        </w:rPr>
        <w:t xml:space="preserve"> </w:t>
      </w:r>
      <w:proofErr w:type="spellStart"/>
      <w:r w:rsidRPr="00DE6A06">
        <w:rPr>
          <w:rFonts w:asciiTheme="majorBidi" w:hAnsiTheme="majorBidi" w:cstheme="majorBidi"/>
          <w:sz w:val="24"/>
          <w:szCs w:val="24"/>
        </w:rPr>
        <w:t>Momeni</w:t>
      </w:r>
      <w:proofErr w:type="spellEnd"/>
      <w:r w:rsidRPr="00DE6A06">
        <w:rPr>
          <w:rFonts w:asciiTheme="majorBidi" w:hAnsiTheme="majorBidi" w:cstheme="majorBidi"/>
          <w:sz w:val="24"/>
          <w:szCs w:val="24"/>
        </w:rPr>
        <w:t>,</w:t>
      </w:r>
      <w:r w:rsidRPr="00DE6A06">
        <w:rPr>
          <w:rFonts w:asciiTheme="majorBidi" w:hAnsiTheme="majorBidi" w:cstheme="majorBidi"/>
          <w:spacing w:val="1"/>
          <w:sz w:val="24"/>
          <w:szCs w:val="24"/>
        </w:rPr>
        <w:t xml:space="preserve"> </w:t>
      </w:r>
      <w:proofErr w:type="spellStart"/>
      <w:r w:rsidRPr="00DE6A06">
        <w:rPr>
          <w:rFonts w:asciiTheme="majorBidi" w:hAnsiTheme="majorBidi" w:cstheme="majorBidi"/>
          <w:sz w:val="24"/>
          <w:szCs w:val="24"/>
        </w:rPr>
        <w:t>Nesreen</w:t>
      </w:r>
      <w:proofErr w:type="spellEnd"/>
      <w:r w:rsidRPr="00DE6A06">
        <w:rPr>
          <w:rFonts w:asciiTheme="majorBidi" w:hAnsiTheme="majorBidi" w:cstheme="majorBidi"/>
          <w:sz w:val="24"/>
          <w:szCs w:val="24"/>
        </w:rPr>
        <w:t>.</w:t>
      </w:r>
      <w:r w:rsidRPr="00DE6A06">
        <w:rPr>
          <w:rFonts w:asciiTheme="majorBidi" w:hAnsiTheme="majorBidi" w:cstheme="majorBidi"/>
          <w:spacing w:val="1"/>
          <w:sz w:val="24"/>
          <w:szCs w:val="24"/>
        </w:rPr>
        <w:t xml:space="preserve"> </w:t>
      </w:r>
      <w:r w:rsidRPr="00DE6A06">
        <w:rPr>
          <w:rFonts w:asciiTheme="majorBidi" w:hAnsiTheme="majorBidi" w:cstheme="majorBidi"/>
          <w:sz w:val="24"/>
          <w:szCs w:val="24"/>
        </w:rPr>
        <w:t>(2011).</w:t>
      </w:r>
      <w:r w:rsidRPr="00DE6A06">
        <w:rPr>
          <w:rFonts w:asciiTheme="majorBidi" w:hAnsiTheme="majorBidi" w:cstheme="majorBidi"/>
          <w:spacing w:val="1"/>
          <w:sz w:val="24"/>
          <w:szCs w:val="24"/>
        </w:rPr>
        <w:t xml:space="preserve"> </w:t>
      </w:r>
      <w:r w:rsidRPr="00DE6A06">
        <w:rPr>
          <w:rFonts w:asciiTheme="majorBidi" w:hAnsiTheme="majorBidi" w:cstheme="majorBidi"/>
          <w:sz w:val="24"/>
          <w:szCs w:val="24"/>
        </w:rPr>
        <w:t>Sustainable</w:t>
      </w:r>
      <w:r w:rsidRPr="00DE6A06">
        <w:rPr>
          <w:rFonts w:asciiTheme="majorBidi" w:hAnsiTheme="majorBidi" w:cstheme="majorBidi"/>
          <w:spacing w:val="1"/>
          <w:sz w:val="24"/>
          <w:szCs w:val="24"/>
        </w:rPr>
        <w:t xml:space="preserve"> </w:t>
      </w:r>
      <w:r w:rsidRPr="00DE6A06">
        <w:rPr>
          <w:rFonts w:asciiTheme="majorBidi" w:hAnsiTheme="majorBidi" w:cstheme="majorBidi"/>
          <w:sz w:val="24"/>
          <w:szCs w:val="24"/>
        </w:rPr>
        <w:t>development</w:t>
      </w:r>
      <w:r w:rsidRPr="00DE6A06">
        <w:rPr>
          <w:rFonts w:asciiTheme="majorBidi" w:hAnsiTheme="majorBidi" w:cstheme="majorBidi"/>
          <w:spacing w:val="1"/>
          <w:sz w:val="24"/>
          <w:szCs w:val="24"/>
        </w:rPr>
        <w:t xml:space="preserve"> </w:t>
      </w:r>
      <w:r w:rsidRPr="00DE6A06">
        <w:rPr>
          <w:rFonts w:asciiTheme="majorBidi" w:hAnsiTheme="majorBidi" w:cstheme="majorBidi"/>
          <w:sz w:val="24"/>
          <w:szCs w:val="24"/>
        </w:rPr>
        <w:t>and</w:t>
      </w:r>
      <w:r w:rsidRPr="00DE6A06">
        <w:rPr>
          <w:rFonts w:asciiTheme="majorBidi" w:hAnsiTheme="majorBidi" w:cstheme="majorBidi"/>
          <w:spacing w:val="61"/>
          <w:sz w:val="24"/>
          <w:szCs w:val="24"/>
        </w:rPr>
        <w:t xml:space="preserve"> </w:t>
      </w:r>
      <w:r w:rsidRPr="00DE6A06">
        <w:rPr>
          <w:rFonts w:asciiTheme="majorBidi" w:hAnsiTheme="majorBidi" w:cstheme="majorBidi"/>
          <w:sz w:val="24"/>
          <w:szCs w:val="24"/>
        </w:rPr>
        <w:t>modern</w:t>
      </w:r>
      <w:r w:rsidRPr="00DE6A06">
        <w:rPr>
          <w:rFonts w:asciiTheme="majorBidi" w:hAnsiTheme="majorBidi" w:cstheme="majorBidi"/>
          <w:spacing w:val="1"/>
          <w:sz w:val="24"/>
          <w:szCs w:val="24"/>
        </w:rPr>
        <w:t xml:space="preserve"> </w:t>
      </w:r>
      <w:r w:rsidRPr="00DE6A06">
        <w:rPr>
          <w:rFonts w:asciiTheme="majorBidi" w:hAnsiTheme="majorBidi" w:cstheme="majorBidi"/>
          <w:sz w:val="24"/>
          <w:szCs w:val="24"/>
        </w:rPr>
        <w:t>technological</w:t>
      </w:r>
      <w:r w:rsidRPr="00DE6A06">
        <w:rPr>
          <w:rFonts w:asciiTheme="majorBidi" w:hAnsiTheme="majorBidi" w:cstheme="majorBidi"/>
          <w:spacing w:val="1"/>
          <w:sz w:val="24"/>
          <w:szCs w:val="24"/>
        </w:rPr>
        <w:t xml:space="preserve"> </w:t>
      </w:r>
      <w:r w:rsidRPr="00DE6A06">
        <w:rPr>
          <w:rFonts w:asciiTheme="majorBidi" w:hAnsiTheme="majorBidi" w:cstheme="majorBidi"/>
          <w:sz w:val="24"/>
          <w:szCs w:val="24"/>
        </w:rPr>
        <w:t>developments</w:t>
      </w:r>
      <w:r w:rsidRPr="00DE6A06">
        <w:rPr>
          <w:rFonts w:asciiTheme="majorBidi" w:hAnsiTheme="majorBidi" w:cstheme="majorBidi"/>
          <w:spacing w:val="1"/>
          <w:sz w:val="24"/>
          <w:szCs w:val="24"/>
        </w:rPr>
        <w:t xml:space="preserve"> </w:t>
      </w:r>
      <w:r w:rsidRPr="00DE6A06">
        <w:rPr>
          <w:rFonts w:asciiTheme="majorBidi" w:hAnsiTheme="majorBidi" w:cstheme="majorBidi"/>
          <w:sz w:val="24"/>
          <w:szCs w:val="24"/>
        </w:rPr>
        <w:t>in</w:t>
      </w:r>
      <w:r w:rsidRPr="00DE6A06">
        <w:rPr>
          <w:rFonts w:asciiTheme="majorBidi" w:hAnsiTheme="majorBidi" w:cstheme="majorBidi"/>
          <w:spacing w:val="1"/>
          <w:sz w:val="24"/>
          <w:szCs w:val="24"/>
        </w:rPr>
        <w:t xml:space="preserve"> </w:t>
      </w:r>
      <w:r w:rsidRPr="00DE6A06">
        <w:rPr>
          <w:rFonts w:asciiTheme="majorBidi" w:hAnsiTheme="majorBidi" w:cstheme="majorBidi"/>
          <w:sz w:val="24"/>
          <w:szCs w:val="24"/>
        </w:rPr>
        <w:t>Algeria:</w:t>
      </w:r>
      <w:r w:rsidRPr="00DE6A06">
        <w:rPr>
          <w:rFonts w:asciiTheme="majorBidi" w:hAnsiTheme="majorBidi" w:cstheme="majorBidi"/>
          <w:spacing w:val="1"/>
          <w:sz w:val="24"/>
          <w:szCs w:val="24"/>
        </w:rPr>
        <w:t xml:space="preserve"> </w:t>
      </w:r>
      <w:r w:rsidRPr="00DE6A06">
        <w:rPr>
          <w:rFonts w:asciiTheme="majorBidi" w:hAnsiTheme="majorBidi" w:cstheme="majorBidi"/>
          <w:sz w:val="24"/>
          <w:szCs w:val="24"/>
        </w:rPr>
        <w:t>Between</w:t>
      </w:r>
      <w:r w:rsidRPr="00DE6A06">
        <w:rPr>
          <w:rFonts w:asciiTheme="majorBidi" w:hAnsiTheme="majorBidi" w:cstheme="majorBidi"/>
          <w:spacing w:val="1"/>
          <w:sz w:val="24"/>
          <w:szCs w:val="24"/>
        </w:rPr>
        <w:t xml:space="preserve"> </w:t>
      </w:r>
      <w:r w:rsidRPr="00DE6A06">
        <w:rPr>
          <w:rFonts w:asciiTheme="majorBidi" w:hAnsiTheme="majorBidi" w:cstheme="majorBidi"/>
          <w:sz w:val="24"/>
          <w:szCs w:val="24"/>
        </w:rPr>
        <w:t>capabilities</w:t>
      </w:r>
      <w:r w:rsidRPr="00DE6A06">
        <w:rPr>
          <w:rFonts w:asciiTheme="majorBidi" w:hAnsiTheme="majorBidi" w:cstheme="majorBidi"/>
          <w:spacing w:val="1"/>
          <w:sz w:val="24"/>
          <w:szCs w:val="24"/>
        </w:rPr>
        <w:t xml:space="preserve"> </w:t>
      </w:r>
      <w:r w:rsidRPr="00DE6A06">
        <w:rPr>
          <w:rFonts w:asciiTheme="majorBidi" w:hAnsiTheme="majorBidi" w:cstheme="majorBidi"/>
          <w:sz w:val="24"/>
          <w:szCs w:val="24"/>
        </w:rPr>
        <w:t>and</w:t>
      </w:r>
      <w:r w:rsidRPr="00DE6A06">
        <w:rPr>
          <w:rFonts w:asciiTheme="majorBidi" w:hAnsiTheme="majorBidi" w:cstheme="majorBidi"/>
          <w:spacing w:val="1"/>
          <w:sz w:val="24"/>
          <w:szCs w:val="24"/>
        </w:rPr>
        <w:t xml:space="preserve"> </w:t>
      </w:r>
      <w:r w:rsidRPr="00DE6A06">
        <w:rPr>
          <w:rFonts w:asciiTheme="majorBidi" w:hAnsiTheme="majorBidi" w:cstheme="majorBidi"/>
          <w:sz w:val="24"/>
          <w:szCs w:val="24"/>
        </w:rPr>
        <w:t>requirements.</w:t>
      </w:r>
      <w:r w:rsidRPr="00DE6A06">
        <w:rPr>
          <w:rFonts w:asciiTheme="majorBidi" w:hAnsiTheme="majorBidi" w:cstheme="majorBidi"/>
          <w:spacing w:val="1"/>
          <w:sz w:val="24"/>
          <w:szCs w:val="24"/>
        </w:rPr>
        <w:t xml:space="preserve"> </w:t>
      </w:r>
      <w:r w:rsidRPr="00DE6A06">
        <w:rPr>
          <w:rFonts w:asciiTheme="majorBidi" w:hAnsiTheme="majorBidi" w:cstheme="majorBidi"/>
          <w:sz w:val="24"/>
          <w:szCs w:val="24"/>
        </w:rPr>
        <w:t>A</w:t>
      </w:r>
      <w:r w:rsidRPr="00DE6A06">
        <w:rPr>
          <w:rFonts w:asciiTheme="majorBidi" w:hAnsiTheme="majorBidi" w:cstheme="majorBidi"/>
          <w:spacing w:val="1"/>
          <w:sz w:val="24"/>
          <w:szCs w:val="24"/>
        </w:rPr>
        <w:t xml:space="preserve"> </w:t>
      </w:r>
      <w:r w:rsidRPr="00DE6A06">
        <w:rPr>
          <w:rFonts w:asciiTheme="majorBidi" w:hAnsiTheme="majorBidi" w:cstheme="majorBidi"/>
          <w:sz w:val="24"/>
          <w:szCs w:val="24"/>
        </w:rPr>
        <w:t>memorandum</w:t>
      </w:r>
      <w:r w:rsidRPr="00DE6A06">
        <w:rPr>
          <w:rFonts w:asciiTheme="majorBidi" w:hAnsiTheme="majorBidi" w:cstheme="majorBidi"/>
          <w:spacing w:val="20"/>
          <w:sz w:val="24"/>
          <w:szCs w:val="24"/>
        </w:rPr>
        <w:t xml:space="preserve"> </w:t>
      </w:r>
      <w:r w:rsidRPr="00DE6A06">
        <w:rPr>
          <w:rFonts w:asciiTheme="majorBidi" w:hAnsiTheme="majorBidi" w:cstheme="majorBidi"/>
          <w:sz w:val="24"/>
          <w:szCs w:val="24"/>
        </w:rPr>
        <w:t>submitted</w:t>
      </w:r>
      <w:r w:rsidRPr="00DE6A06">
        <w:rPr>
          <w:rFonts w:asciiTheme="majorBidi" w:hAnsiTheme="majorBidi" w:cstheme="majorBidi"/>
          <w:spacing w:val="22"/>
          <w:sz w:val="24"/>
          <w:szCs w:val="24"/>
        </w:rPr>
        <w:t xml:space="preserve"> </w:t>
      </w:r>
      <w:r w:rsidRPr="00DE6A06">
        <w:rPr>
          <w:rFonts w:asciiTheme="majorBidi" w:hAnsiTheme="majorBidi" w:cstheme="majorBidi"/>
          <w:sz w:val="24"/>
          <w:szCs w:val="24"/>
        </w:rPr>
        <w:t>within</w:t>
      </w:r>
      <w:r w:rsidRPr="00DE6A06">
        <w:rPr>
          <w:rFonts w:asciiTheme="majorBidi" w:hAnsiTheme="majorBidi" w:cstheme="majorBidi"/>
          <w:spacing w:val="20"/>
          <w:sz w:val="24"/>
          <w:szCs w:val="24"/>
        </w:rPr>
        <w:t xml:space="preserve"> </w:t>
      </w:r>
      <w:r w:rsidRPr="00DE6A06">
        <w:rPr>
          <w:rFonts w:asciiTheme="majorBidi" w:hAnsiTheme="majorBidi" w:cstheme="majorBidi"/>
          <w:sz w:val="24"/>
          <w:szCs w:val="24"/>
        </w:rPr>
        <w:t>the</w:t>
      </w:r>
      <w:r w:rsidRPr="00DE6A06">
        <w:rPr>
          <w:rFonts w:asciiTheme="majorBidi" w:hAnsiTheme="majorBidi" w:cstheme="majorBidi"/>
          <w:spacing w:val="22"/>
          <w:sz w:val="24"/>
          <w:szCs w:val="24"/>
        </w:rPr>
        <w:t xml:space="preserve"> </w:t>
      </w:r>
      <w:r w:rsidRPr="00DE6A06">
        <w:rPr>
          <w:rFonts w:asciiTheme="majorBidi" w:hAnsiTheme="majorBidi" w:cstheme="majorBidi"/>
          <w:sz w:val="24"/>
          <w:szCs w:val="24"/>
        </w:rPr>
        <w:t>requirements</w:t>
      </w:r>
      <w:r w:rsidRPr="00DE6A06">
        <w:rPr>
          <w:rFonts w:asciiTheme="majorBidi" w:hAnsiTheme="majorBidi" w:cstheme="majorBidi"/>
          <w:spacing w:val="23"/>
          <w:sz w:val="24"/>
          <w:szCs w:val="24"/>
        </w:rPr>
        <w:t xml:space="preserve"> </w:t>
      </w:r>
      <w:r w:rsidRPr="00DE6A06">
        <w:rPr>
          <w:rFonts w:asciiTheme="majorBidi" w:hAnsiTheme="majorBidi" w:cstheme="majorBidi"/>
          <w:sz w:val="24"/>
          <w:szCs w:val="24"/>
        </w:rPr>
        <w:t>of</w:t>
      </w:r>
      <w:r w:rsidRPr="00DE6A06">
        <w:rPr>
          <w:rFonts w:asciiTheme="majorBidi" w:hAnsiTheme="majorBidi" w:cstheme="majorBidi"/>
          <w:spacing w:val="22"/>
          <w:sz w:val="24"/>
          <w:szCs w:val="24"/>
        </w:rPr>
        <w:t xml:space="preserve"> </w:t>
      </w:r>
      <w:r w:rsidRPr="00DE6A06">
        <w:rPr>
          <w:rFonts w:asciiTheme="majorBidi" w:hAnsiTheme="majorBidi" w:cstheme="majorBidi"/>
          <w:sz w:val="24"/>
          <w:szCs w:val="24"/>
        </w:rPr>
        <w:t>obtaining</w:t>
      </w:r>
      <w:r w:rsidRPr="00DE6A06">
        <w:rPr>
          <w:rFonts w:asciiTheme="majorBidi" w:hAnsiTheme="majorBidi" w:cstheme="majorBidi"/>
          <w:spacing w:val="18"/>
          <w:sz w:val="24"/>
          <w:szCs w:val="24"/>
        </w:rPr>
        <w:t xml:space="preserve"> </w:t>
      </w:r>
      <w:r w:rsidRPr="00DE6A06">
        <w:rPr>
          <w:rFonts w:asciiTheme="majorBidi" w:hAnsiTheme="majorBidi" w:cstheme="majorBidi"/>
          <w:sz w:val="24"/>
          <w:szCs w:val="24"/>
        </w:rPr>
        <w:t>a</w:t>
      </w:r>
      <w:r w:rsidRPr="00DE6A06">
        <w:rPr>
          <w:rFonts w:asciiTheme="majorBidi" w:hAnsiTheme="majorBidi" w:cstheme="majorBidi"/>
          <w:spacing w:val="21"/>
          <w:sz w:val="24"/>
          <w:szCs w:val="24"/>
        </w:rPr>
        <w:t xml:space="preserve"> </w:t>
      </w:r>
      <w:r w:rsidRPr="00DE6A06">
        <w:rPr>
          <w:rFonts w:asciiTheme="majorBidi" w:hAnsiTheme="majorBidi" w:cstheme="majorBidi"/>
          <w:sz w:val="24"/>
          <w:szCs w:val="24"/>
        </w:rPr>
        <w:t>master's</w:t>
      </w:r>
      <w:r w:rsidRPr="00DE6A06">
        <w:rPr>
          <w:rFonts w:asciiTheme="majorBidi" w:hAnsiTheme="majorBidi" w:cstheme="majorBidi"/>
          <w:spacing w:val="20"/>
          <w:sz w:val="24"/>
          <w:szCs w:val="24"/>
        </w:rPr>
        <w:t xml:space="preserve"> </w:t>
      </w:r>
      <w:r w:rsidRPr="00DE6A06">
        <w:rPr>
          <w:rFonts w:asciiTheme="majorBidi" w:hAnsiTheme="majorBidi" w:cstheme="majorBidi"/>
          <w:sz w:val="24"/>
          <w:szCs w:val="24"/>
        </w:rPr>
        <w:t>degree</w:t>
      </w:r>
      <w:r w:rsidRPr="00DE6A06">
        <w:rPr>
          <w:rFonts w:asciiTheme="majorBidi" w:hAnsiTheme="majorBidi" w:cstheme="majorBidi"/>
          <w:spacing w:val="21"/>
          <w:sz w:val="24"/>
          <w:szCs w:val="24"/>
        </w:rPr>
        <w:t xml:space="preserve"> </w:t>
      </w:r>
      <w:r w:rsidRPr="00DE6A06">
        <w:rPr>
          <w:rFonts w:asciiTheme="majorBidi" w:hAnsiTheme="majorBidi" w:cstheme="majorBidi"/>
          <w:sz w:val="24"/>
          <w:szCs w:val="24"/>
        </w:rPr>
        <w:t>in economics specialization: Development finance. Faculty of Economic and Commercial</w:t>
      </w:r>
      <w:r w:rsidRPr="00DE6A06">
        <w:rPr>
          <w:rFonts w:asciiTheme="majorBidi" w:hAnsiTheme="majorBidi" w:cstheme="majorBidi"/>
          <w:spacing w:val="1"/>
          <w:sz w:val="24"/>
          <w:szCs w:val="24"/>
        </w:rPr>
        <w:t xml:space="preserve"> </w:t>
      </w:r>
      <w:r w:rsidRPr="00DE6A06">
        <w:rPr>
          <w:rFonts w:asciiTheme="majorBidi" w:hAnsiTheme="majorBidi" w:cstheme="majorBidi"/>
          <w:sz w:val="24"/>
          <w:szCs w:val="24"/>
        </w:rPr>
        <w:t>Sciences</w:t>
      </w:r>
      <w:r w:rsidRPr="00DE6A06">
        <w:rPr>
          <w:rFonts w:asciiTheme="majorBidi" w:hAnsiTheme="majorBidi" w:cstheme="majorBidi"/>
          <w:spacing w:val="1"/>
          <w:sz w:val="24"/>
          <w:szCs w:val="24"/>
        </w:rPr>
        <w:t xml:space="preserve"> </w:t>
      </w:r>
      <w:r w:rsidRPr="00DE6A06">
        <w:rPr>
          <w:rFonts w:asciiTheme="majorBidi" w:hAnsiTheme="majorBidi" w:cstheme="majorBidi"/>
          <w:sz w:val="24"/>
          <w:szCs w:val="24"/>
        </w:rPr>
        <w:t>and</w:t>
      </w:r>
      <w:r w:rsidRPr="00DE6A06">
        <w:rPr>
          <w:rFonts w:asciiTheme="majorBidi" w:hAnsiTheme="majorBidi" w:cstheme="majorBidi"/>
          <w:spacing w:val="1"/>
          <w:sz w:val="24"/>
          <w:szCs w:val="24"/>
        </w:rPr>
        <w:t xml:space="preserve"> </w:t>
      </w:r>
      <w:r w:rsidRPr="00DE6A06">
        <w:rPr>
          <w:rFonts w:asciiTheme="majorBidi" w:hAnsiTheme="majorBidi" w:cstheme="majorBidi"/>
          <w:sz w:val="24"/>
          <w:szCs w:val="24"/>
        </w:rPr>
        <w:t>Management</w:t>
      </w:r>
      <w:r w:rsidRPr="00DE6A06">
        <w:rPr>
          <w:rFonts w:asciiTheme="majorBidi" w:hAnsiTheme="majorBidi" w:cstheme="majorBidi"/>
          <w:spacing w:val="1"/>
          <w:sz w:val="24"/>
          <w:szCs w:val="24"/>
        </w:rPr>
        <w:t xml:space="preserve"> </w:t>
      </w:r>
      <w:r w:rsidRPr="00DE6A06">
        <w:rPr>
          <w:rFonts w:asciiTheme="majorBidi" w:hAnsiTheme="majorBidi" w:cstheme="majorBidi"/>
          <w:sz w:val="24"/>
          <w:szCs w:val="24"/>
        </w:rPr>
        <w:t>Sciences.</w:t>
      </w:r>
      <w:r w:rsidRPr="00DE6A06">
        <w:rPr>
          <w:rFonts w:asciiTheme="majorBidi" w:hAnsiTheme="majorBidi" w:cstheme="majorBidi"/>
          <w:spacing w:val="1"/>
          <w:sz w:val="24"/>
          <w:szCs w:val="24"/>
        </w:rPr>
        <w:t xml:space="preserve"> </w:t>
      </w:r>
      <w:r w:rsidRPr="00DE6A06">
        <w:rPr>
          <w:rFonts w:asciiTheme="majorBidi" w:hAnsiTheme="majorBidi" w:cstheme="majorBidi"/>
          <w:b/>
          <w:sz w:val="24"/>
          <w:szCs w:val="24"/>
        </w:rPr>
        <w:t>Ministry</w:t>
      </w:r>
      <w:r w:rsidRPr="00DE6A06">
        <w:rPr>
          <w:rFonts w:asciiTheme="majorBidi" w:hAnsiTheme="majorBidi" w:cstheme="majorBidi"/>
          <w:b/>
          <w:spacing w:val="1"/>
          <w:sz w:val="24"/>
          <w:szCs w:val="24"/>
        </w:rPr>
        <w:t xml:space="preserve"> </w:t>
      </w:r>
      <w:r w:rsidRPr="00DE6A06">
        <w:rPr>
          <w:rFonts w:asciiTheme="majorBidi" w:hAnsiTheme="majorBidi" w:cstheme="majorBidi"/>
          <w:b/>
          <w:sz w:val="24"/>
          <w:szCs w:val="24"/>
        </w:rPr>
        <w:t>of</w:t>
      </w:r>
      <w:r w:rsidRPr="00DE6A06">
        <w:rPr>
          <w:rFonts w:asciiTheme="majorBidi" w:hAnsiTheme="majorBidi" w:cstheme="majorBidi"/>
          <w:b/>
          <w:spacing w:val="1"/>
          <w:sz w:val="24"/>
          <w:szCs w:val="24"/>
        </w:rPr>
        <w:t xml:space="preserve"> </w:t>
      </w:r>
      <w:r w:rsidRPr="00DE6A06">
        <w:rPr>
          <w:rFonts w:asciiTheme="majorBidi" w:hAnsiTheme="majorBidi" w:cstheme="majorBidi"/>
          <w:b/>
          <w:sz w:val="24"/>
          <w:szCs w:val="24"/>
        </w:rPr>
        <w:t>Higher</w:t>
      </w:r>
      <w:r w:rsidRPr="00DE6A06">
        <w:rPr>
          <w:rFonts w:asciiTheme="majorBidi" w:hAnsiTheme="majorBidi" w:cstheme="majorBidi"/>
          <w:b/>
          <w:spacing w:val="1"/>
          <w:sz w:val="24"/>
          <w:szCs w:val="24"/>
        </w:rPr>
        <w:t xml:space="preserve"> </w:t>
      </w:r>
      <w:r w:rsidRPr="00DE6A06">
        <w:rPr>
          <w:rFonts w:asciiTheme="majorBidi" w:hAnsiTheme="majorBidi" w:cstheme="majorBidi"/>
          <w:b/>
          <w:sz w:val="24"/>
          <w:szCs w:val="24"/>
        </w:rPr>
        <w:t>Education</w:t>
      </w:r>
      <w:r w:rsidRPr="00DE6A06">
        <w:rPr>
          <w:rFonts w:asciiTheme="majorBidi" w:hAnsiTheme="majorBidi" w:cstheme="majorBidi"/>
          <w:b/>
          <w:spacing w:val="1"/>
          <w:sz w:val="24"/>
          <w:szCs w:val="24"/>
        </w:rPr>
        <w:t xml:space="preserve"> </w:t>
      </w:r>
      <w:r w:rsidRPr="00DE6A06">
        <w:rPr>
          <w:rFonts w:asciiTheme="majorBidi" w:hAnsiTheme="majorBidi" w:cstheme="majorBidi"/>
          <w:b/>
          <w:sz w:val="24"/>
          <w:szCs w:val="24"/>
        </w:rPr>
        <w:t>&amp;</w:t>
      </w:r>
      <w:r w:rsidRPr="00DE6A06">
        <w:rPr>
          <w:rFonts w:asciiTheme="majorBidi" w:hAnsiTheme="majorBidi" w:cstheme="majorBidi"/>
          <w:b/>
          <w:spacing w:val="1"/>
          <w:sz w:val="24"/>
          <w:szCs w:val="24"/>
        </w:rPr>
        <w:t xml:space="preserve"> </w:t>
      </w:r>
      <w:r w:rsidRPr="00DE6A06">
        <w:rPr>
          <w:rFonts w:asciiTheme="majorBidi" w:hAnsiTheme="majorBidi" w:cstheme="majorBidi"/>
          <w:b/>
          <w:sz w:val="24"/>
          <w:szCs w:val="24"/>
        </w:rPr>
        <w:t>Scientific</w:t>
      </w:r>
      <w:r w:rsidRPr="00DE6A06">
        <w:rPr>
          <w:rFonts w:asciiTheme="majorBidi" w:hAnsiTheme="majorBidi" w:cstheme="majorBidi"/>
          <w:b/>
          <w:spacing w:val="1"/>
          <w:sz w:val="24"/>
          <w:szCs w:val="24"/>
        </w:rPr>
        <w:t xml:space="preserve"> </w:t>
      </w:r>
      <w:r w:rsidRPr="00DE6A06">
        <w:rPr>
          <w:rFonts w:asciiTheme="majorBidi" w:hAnsiTheme="majorBidi" w:cstheme="majorBidi"/>
          <w:b/>
          <w:sz w:val="24"/>
          <w:szCs w:val="24"/>
        </w:rPr>
        <w:t>Research</w:t>
      </w:r>
      <w:r w:rsidRPr="00DE6A06">
        <w:rPr>
          <w:rFonts w:asciiTheme="majorBidi" w:hAnsiTheme="majorBidi" w:cstheme="majorBidi"/>
          <w:b/>
          <w:spacing w:val="-1"/>
          <w:sz w:val="24"/>
          <w:szCs w:val="24"/>
        </w:rPr>
        <w:t xml:space="preserve"> </w:t>
      </w:r>
      <w:r w:rsidRPr="00DE6A06">
        <w:rPr>
          <w:rFonts w:asciiTheme="majorBidi" w:hAnsiTheme="majorBidi" w:cstheme="majorBidi"/>
          <w:b/>
          <w:sz w:val="24"/>
          <w:szCs w:val="24"/>
        </w:rPr>
        <w:t>University</w:t>
      </w:r>
      <w:r w:rsidRPr="00DE6A06">
        <w:rPr>
          <w:rFonts w:asciiTheme="majorBidi" w:hAnsiTheme="majorBidi" w:cstheme="majorBidi"/>
          <w:b/>
          <w:spacing w:val="2"/>
          <w:sz w:val="24"/>
          <w:szCs w:val="24"/>
        </w:rPr>
        <w:t xml:space="preserve"> </w:t>
      </w:r>
      <w:r w:rsidRPr="00DE6A06">
        <w:rPr>
          <w:rFonts w:asciiTheme="majorBidi" w:hAnsiTheme="majorBidi" w:cstheme="majorBidi"/>
          <w:sz w:val="24"/>
          <w:szCs w:val="24"/>
        </w:rPr>
        <w:t>8 Mai 1945.</w:t>
      </w:r>
    </w:p>
    <w:p w:rsidR="00DE6A06" w:rsidRPr="00DE6A06" w:rsidRDefault="00DE6A06" w:rsidP="0014335A">
      <w:pPr>
        <w:pStyle w:val="ListParagraph"/>
        <w:widowControl w:val="0"/>
        <w:numPr>
          <w:ilvl w:val="0"/>
          <w:numId w:val="59"/>
        </w:numPr>
        <w:autoSpaceDE w:val="0"/>
        <w:autoSpaceDN w:val="0"/>
        <w:bidi w:val="0"/>
        <w:spacing w:after="0" w:line="348" w:lineRule="auto"/>
        <w:ind w:left="426" w:hanging="426"/>
        <w:contextualSpacing w:val="0"/>
        <w:jc w:val="both"/>
        <w:rPr>
          <w:rFonts w:asciiTheme="majorBidi" w:hAnsiTheme="majorBidi" w:cstheme="majorBidi"/>
          <w:color w:val="000000" w:themeColor="text1"/>
          <w:sz w:val="24"/>
          <w:szCs w:val="24"/>
        </w:rPr>
      </w:pPr>
      <w:proofErr w:type="spellStart"/>
      <w:r w:rsidRPr="00DE6A06">
        <w:rPr>
          <w:rFonts w:asciiTheme="majorBidi" w:hAnsiTheme="majorBidi" w:cstheme="majorBidi"/>
          <w:color w:val="000000" w:themeColor="text1"/>
          <w:sz w:val="24"/>
          <w:szCs w:val="24"/>
        </w:rPr>
        <w:t>Farhood</w:t>
      </w:r>
      <w:proofErr w:type="spellEnd"/>
      <w:r w:rsidRPr="00DE6A06">
        <w:rPr>
          <w:rFonts w:asciiTheme="majorBidi" w:hAnsiTheme="majorBidi" w:cstheme="majorBidi"/>
          <w:color w:val="000000" w:themeColor="text1"/>
          <w:sz w:val="24"/>
          <w:szCs w:val="24"/>
        </w:rPr>
        <w:t xml:space="preserve"> S.B. (2019).  Information Technology and its Impact on </w:t>
      </w:r>
      <w:r w:rsidRPr="00DE6A06">
        <w:rPr>
          <w:rFonts w:asciiTheme="majorBidi" w:hAnsiTheme="majorBidi" w:cstheme="majorBidi"/>
          <w:sz w:val="24"/>
          <w:szCs w:val="24"/>
        </w:rPr>
        <w:t>the</w:t>
      </w:r>
      <w:r w:rsidRPr="00DE6A06">
        <w:rPr>
          <w:rFonts w:asciiTheme="majorBidi" w:hAnsiTheme="majorBidi" w:cstheme="majorBidi"/>
          <w:color w:val="000000" w:themeColor="text1"/>
          <w:sz w:val="24"/>
          <w:szCs w:val="24"/>
        </w:rPr>
        <w:t xml:space="preserve"> Predictive </w:t>
      </w:r>
      <w:r w:rsidRPr="00DE6A06">
        <w:rPr>
          <w:rFonts w:asciiTheme="majorBidi" w:hAnsiTheme="majorBidi" w:cstheme="majorBidi"/>
          <w:color w:val="000000" w:themeColor="text1"/>
          <w:sz w:val="24"/>
          <w:szCs w:val="24"/>
        </w:rPr>
        <w:lastRenderedPageBreak/>
        <w:t xml:space="preserve">Ability of Accounting Information by Using the Application of International Financial Reporting Standards (IFRSS), </w:t>
      </w:r>
      <w:r w:rsidRPr="00DE6A06">
        <w:rPr>
          <w:rFonts w:asciiTheme="majorBidi" w:hAnsiTheme="majorBidi" w:cstheme="majorBidi"/>
          <w:b/>
          <w:bCs/>
          <w:color w:val="000000" w:themeColor="text1"/>
          <w:sz w:val="24"/>
          <w:szCs w:val="24"/>
        </w:rPr>
        <w:t>Journal of Engineering and Applied Sciences</w:t>
      </w:r>
      <w:r w:rsidRPr="00DE6A06">
        <w:rPr>
          <w:rFonts w:asciiTheme="majorBidi" w:hAnsiTheme="majorBidi" w:cstheme="majorBidi"/>
          <w:color w:val="000000" w:themeColor="text1"/>
          <w:sz w:val="24"/>
          <w:szCs w:val="24"/>
        </w:rPr>
        <w:t>, 14 (8): 2620-2632.</w:t>
      </w:r>
    </w:p>
    <w:p w:rsidR="00DE6A06" w:rsidRPr="00DE6A06" w:rsidRDefault="00DE6A06" w:rsidP="0014335A">
      <w:pPr>
        <w:pStyle w:val="ListParagraph"/>
        <w:widowControl w:val="0"/>
        <w:numPr>
          <w:ilvl w:val="0"/>
          <w:numId w:val="59"/>
        </w:numPr>
        <w:autoSpaceDE w:val="0"/>
        <w:autoSpaceDN w:val="0"/>
        <w:bidi w:val="0"/>
        <w:spacing w:after="0" w:line="348" w:lineRule="auto"/>
        <w:ind w:left="426" w:hanging="426"/>
        <w:contextualSpacing w:val="0"/>
        <w:jc w:val="both"/>
        <w:rPr>
          <w:rFonts w:asciiTheme="majorBidi" w:hAnsiTheme="majorBidi" w:cstheme="majorBidi"/>
          <w:sz w:val="24"/>
          <w:szCs w:val="24"/>
        </w:rPr>
      </w:pPr>
      <w:proofErr w:type="spellStart"/>
      <w:r w:rsidRPr="00DE6A06">
        <w:rPr>
          <w:rFonts w:asciiTheme="majorBidi" w:hAnsiTheme="majorBidi" w:cstheme="majorBidi"/>
          <w:sz w:val="24"/>
          <w:szCs w:val="24"/>
        </w:rPr>
        <w:t>Ferrero,J</w:t>
      </w:r>
      <w:proofErr w:type="spellEnd"/>
      <w:r w:rsidRPr="00DE6A06">
        <w:rPr>
          <w:rFonts w:asciiTheme="majorBidi" w:hAnsiTheme="majorBidi" w:cstheme="majorBidi"/>
          <w:sz w:val="24"/>
          <w:szCs w:val="24"/>
        </w:rPr>
        <w:t xml:space="preserve">., Sanchez, I. &amp; Ballesteros, B. (2015).Effect of Financial   Reporting   </w:t>
      </w:r>
      <w:r w:rsidRPr="00DE6A06">
        <w:rPr>
          <w:rFonts w:asciiTheme="majorBidi" w:hAnsiTheme="majorBidi" w:cstheme="majorBidi"/>
          <w:spacing w:val="1"/>
          <w:sz w:val="24"/>
          <w:szCs w:val="24"/>
        </w:rPr>
        <w:t xml:space="preserve"> </w:t>
      </w:r>
      <w:r w:rsidRPr="00DE6A06">
        <w:rPr>
          <w:rFonts w:asciiTheme="majorBidi" w:hAnsiTheme="majorBidi" w:cstheme="majorBidi"/>
          <w:sz w:val="24"/>
          <w:szCs w:val="24"/>
        </w:rPr>
        <w:t>Quality</w:t>
      </w:r>
      <w:r w:rsidRPr="00DE6A06">
        <w:rPr>
          <w:rFonts w:asciiTheme="majorBidi" w:hAnsiTheme="majorBidi" w:cstheme="majorBidi"/>
          <w:spacing w:val="-57"/>
          <w:sz w:val="24"/>
          <w:szCs w:val="24"/>
        </w:rPr>
        <w:t xml:space="preserve"> </w:t>
      </w:r>
      <w:r w:rsidRPr="00DE6A06">
        <w:rPr>
          <w:rFonts w:asciiTheme="majorBidi" w:hAnsiTheme="majorBidi" w:cstheme="majorBidi"/>
          <w:sz w:val="24"/>
          <w:szCs w:val="24"/>
        </w:rPr>
        <w:t>on</w:t>
      </w:r>
      <w:r w:rsidRPr="00DE6A06">
        <w:rPr>
          <w:rFonts w:asciiTheme="majorBidi" w:hAnsiTheme="majorBidi" w:cstheme="majorBidi"/>
          <w:spacing w:val="1"/>
          <w:sz w:val="24"/>
          <w:szCs w:val="24"/>
        </w:rPr>
        <w:t xml:space="preserve"> </w:t>
      </w:r>
      <w:r w:rsidRPr="00DE6A06">
        <w:rPr>
          <w:rFonts w:asciiTheme="majorBidi" w:hAnsiTheme="majorBidi" w:cstheme="majorBidi"/>
          <w:sz w:val="24"/>
          <w:szCs w:val="24"/>
        </w:rPr>
        <w:t>Sustainability</w:t>
      </w:r>
      <w:r w:rsidRPr="00DE6A06">
        <w:rPr>
          <w:rFonts w:asciiTheme="majorBidi" w:hAnsiTheme="majorBidi" w:cstheme="majorBidi"/>
          <w:spacing w:val="1"/>
          <w:sz w:val="24"/>
          <w:szCs w:val="24"/>
        </w:rPr>
        <w:t xml:space="preserve"> </w:t>
      </w:r>
      <w:r w:rsidRPr="00DE6A06">
        <w:rPr>
          <w:rFonts w:asciiTheme="majorBidi" w:hAnsiTheme="majorBidi" w:cstheme="majorBidi"/>
          <w:sz w:val="24"/>
          <w:szCs w:val="24"/>
        </w:rPr>
        <w:t>Information</w:t>
      </w:r>
      <w:r w:rsidRPr="00DE6A06">
        <w:rPr>
          <w:rFonts w:asciiTheme="majorBidi" w:hAnsiTheme="majorBidi" w:cstheme="majorBidi"/>
          <w:spacing w:val="1"/>
          <w:sz w:val="24"/>
          <w:szCs w:val="24"/>
        </w:rPr>
        <w:t xml:space="preserve"> </w:t>
      </w:r>
      <w:r w:rsidRPr="00DE6A06">
        <w:rPr>
          <w:rFonts w:asciiTheme="majorBidi" w:hAnsiTheme="majorBidi" w:cstheme="majorBidi"/>
          <w:sz w:val="24"/>
          <w:szCs w:val="24"/>
        </w:rPr>
        <w:t>Disclosure.</w:t>
      </w:r>
      <w:r w:rsidRPr="00DE6A06">
        <w:rPr>
          <w:rFonts w:asciiTheme="majorBidi" w:hAnsiTheme="majorBidi" w:cstheme="majorBidi"/>
          <w:spacing w:val="1"/>
          <w:sz w:val="24"/>
          <w:szCs w:val="24"/>
        </w:rPr>
        <w:t xml:space="preserve"> </w:t>
      </w:r>
      <w:r w:rsidRPr="00DE6A06">
        <w:rPr>
          <w:rFonts w:asciiTheme="majorBidi" w:hAnsiTheme="majorBidi" w:cstheme="majorBidi"/>
          <w:b/>
          <w:sz w:val="24"/>
          <w:szCs w:val="24"/>
        </w:rPr>
        <w:t>Corporate Social</w:t>
      </w:r>
      <w:r w:rsidRPr="00DE6A06">
        <w:rPr>
          <w:rFonts w:asciiTheme="majorBidi" w:hAnsiTheme="majorBidi" w:cstheme="majorBidi"/>
          <w:b/>
          <w:spacing w:val="1"/>
          <w:sz w:val="24"/>
          <w:szCs w:val="24"/>
        </w:rPr>
        <w:t xml:space="preserve"> </w:t>
      </w:r>
      <w:r w:rsidRPr="00DE6A06">
        <w:rPr>
          <w:rFonts w:asciiTheme="majorBidi" w:hAnsiTheme="majorBidi" w:cstheme="majorBidi"/>
          <w:b/>
          <w:sz w:val="24"/>
          <w:szCs w:val="24"/>
        </w:rPr>
        <w:t>Responsibility</w:t>
      </w:r>
      <w:r w:rsidRPr="00DE6A06">
        <w:rPr>
          <w:rFonts w:asciiTheme="majorBidi" w:hAnsiTheme="majorBidi" w:cstheme="majorBidi"/>
          <w:b/>
          <w:spacing w:val="1"/>
          <w:sz w:val="24"/>
          <w:szCs w:val="24"/>
        </w:rPr>
        <w:t xml:space="preserve"> </w:t>
      </w:r>
      <w:r w:rsidRPr="00DE6A06">
        <w:rPr>
          <w:rFonts w:asciiTheme="majorBidi" w:hAnsiTheme="majorBidi" w:cstheme="majorBidi"/>
          <w:b/>
          <w:sz w:val="24"/>
          <w:szCs w:val="24"/>
        </w:rPr>
        <w:t>and</w:t>
      </w:r>
      <w:r w:rsidRPr="00DE6A06">
        <w:rPr>
          <w:rFonts w:asciiTheme="majorBidi" w:hAnsiTheme="majorBidi" w:cstheme="majorBidi"/>
          <w:b/>
          <w:spacing w:val="1"/>
          <w:sz w:val="24"/>
          <w:szCs w:val="24"/>
        </w:rPr>
        <w:t xml:space="preserve"> </w:t>
      </w:r>
      <w:r w:rsidRPr="00DE6A06">
        <w:rPr>
          <w:rFonts w:asciiTheme="majorBidi" w:hAnsiTheme="majorBidi" w:cstheme="majorBidi"/>
          <w:b/>
          <w:sz w:val="24"/>
          <w:szCs w:val="24"/>
        </w:rPr>
        <w:t>Environmental Management</w:t>
      </w:r>
      <w:r w:rsidRPr="00DE6A06">
        <w:rPr>
          <w:rFonts w:asciiTheme="majorBidi" w:hAnsiTheme="majorBidi" w:cstheme="majorBidi"/>
          <w:sz w:val="24"/>
          <w:szCs w:val="24"/>
        </w:rPr>
        <w:t>, 22(1), 45-64.</w:t>
      </w:r>
    </w:p>
    <w:p w:rsidR="00DE6A06" w:rsidRPr="00DE6A06" w:rsidRDefault="00DE6A06" w:rsidP="007420D9">
      <w:pPr>
        <w:pStyle w:val="ListParagraph"/>
        <w:widowControl w:val="0"/>
        <w:numPr>
          <w:ilvl w:val="0"/>
          <w:numId w:val="59"/>
        </w:numPr>
        <w:autoSpaceDE w:val="0"/>
        <w:autoSpaceDN w:val="0"/>
        <w:bidi w:val="0"/>
        <w:spacing w:after="0" w:line="336" w:lineRule="auto"/>
        <w:ind w:left="426" w:hanging="426"/>
        <w:contextualSpacing w:val="0"/>
        <w:jc w:val="both"/>
        <w:rPr>
          <w:rFonts w:asciiTheme="majorBidi" w:hAnsiTheme="majorBidi" w:cstheme="majorBidi"/>
          <w:sz w:val="24"/>
          <w:szCs w:val="24"/>
        </w:rPr>
      </w:pPr>
      <w:proofErr w:type="spellStart"/>
      <w:r w:rsidRPr="00DE6A06">
        <w:rPr>
          <w:rFonts w:asciiTheme="majorBidi" w:hAnsiTheme="majorBidi" w:cstheme="majorBidi"/>
          <w:sz w:val="24"/>
          <w:szCs w:val="24"/>
        </w:rPr>
        <w:t>Fouad</w:t>
      </w:r>
      <w:proofErr w:type="spellEnd"/>
      <w:r w:rsidRPr="00DE6A06">
        <w:rPr>
          <w:rFonts w:asciiTheme="majorBidi" w:hAnsiTheme="majorBidi" w:cstheme="majorBidi"/>
          <w:sz w:val="24"/>
          <w:szCs w:val="24"/>
        </w:rPr>
        <w:t xml:space="preserve">, R. (2016). The positive effects of sustainability reports: A field study on Saudi joint stock companies. </w:t>
      </w:r>
      <w:r w:rsidRPr="00DE6A06">
        <w:rPr>
          <w:rFonts w:asciiTheme="majorBidi" w:hAnsiTheme="majorBidi" w:cstheme="majorBidi"/>
          <w:b/>
          <w:bCs/>
          <w:sz w:val="24"/>
          <w:szCs w:val="24"/>
        </w:rPr>
        <w:t>Journal of Accounting Thought</w:t>
      </w:r>
      <w:r w:rsidRPr="00DE6A06">
        <w:rPr>
          <w:rFonts w:asciiTheme="majorBidi" w:hAnsiTheme="majorBidi" w:cstheme="majorBidi"/>
          <w:sz w:val="24"/>
          <w:szCs w:val="24"/>
        </w:rPr>
        <w:t>, 20(4), 141-191.</w:t>
      </w:r>
    </w:p>
    <w:p w:rsidR="00DE6A06" w:rsidRPr="00DE6A06" w:rsidRDefault="00DE6A06" w:rsidP="0014335A">
      <w:pPr>
        <w:pStyle w:val="ListParagraph"/>
        <w:widowControl w:val="0"/>
        <w:numPr>
          <w:ilvl w:val="0"/>
          <w:numId w:val="59"/>
        </w:numPr>
        <w:autoSpaceDE w:val="0"/>
        <w:autoSpaceDN w:val="0"/>
        <w:bidi w:val="0"/>
        <w:spacing w:after="0" w:line="336" w:lineRule="auto"/>
        <w:ind w:left="426" w:hanging="426"/>
        <w:contextualSpacing w:val="0"/>
        <w:jc w:val="both"/>
        <w:rPr>
          <w:rFonts w:asciiTheme="majorBidi" w:hAnsiTheme="majorBidi" w:cstheme="majorBidi"/>
          <w:sz w:val="24"/>
          <w:szCs w:val="24"/>
        </w:rPr>
      </w:pPr>
      <w:r w:rsidRPr="00DE6A06">
        <w:rPr>
          <w:rFonts w:asciiTheme="majorBidi" w:hAnsiTheme="majorBidi" w:cstheme="majorBidi"/>
          <w:color w:val="212121"/>
          <w:sz w:val="24"/>
          <w:szCs w:val="24"/>
          <w:lang w:val="nl-NL"/>
        </w:rPr>
        <w:t xml:space="preserve">Hai, P., Hung, N., &amp; Van Nhi, V. (2019). </w:t>
      </w:r>
      <w:r w:rsidRPr="00DE6A06">
        <w:rPr>
          <w:rFonts w:asciiTheme="majorBidi" w:hAnsiTheme="majorBidi" w:cstheme="majorBidi"/>
          <w:color w:val="212121"/>
          <w:sz w:val="24"/>
          <w:szCs w:val="24"/>
        </w:rPr>
        <w:t>Research on factors affecting the disclosure of</w:t>
      </w:r>
      <w:r w:rsidRPr="00DE6A06">
        <w:rPr>
          <w:rFonts w:asciiTheme="majorBidi" w:hAnsiTheme="majorBidi" w:cstheme="majorBidi"/>
          <w:color w:val="212121"/>
          <w:spacing w:val="1"/>
          <w:sz w:val="24"/>
          <w:szCs w:val="24"/>
        </w:rPr>
        <w:t xml:space="preserve"> </w:t>
      </w:r>
      <w:r w:rsidRPr="00DE6A06">
        <w:rPr>
          <w:rFonts w:asciiTheme="majorBidi" w:hAnsiTheme="majorBidi" w:cstheme="majorBidi"/>
          <w:color w:val="212121"/>
          <w:sz w:val="24"/>
          <w:szCs w:val="24"/>
        </w:rPr>
        <w:t>sustainable</w:t>
      </w:r>
      <w:r w:rsidRPr="00DE6A06">
        <w:rPr>
          <w:rFonts w:asciiTheme="majorBidi" w:hAnsiTheme="majorBidi" w:cstheme="majorBidi"/>
          <w:color w:val="212121"/>
          <w:spacing w:val="61"/>
          <w:sz w:val="24"/>
          <w:szCs w:val="24"/>
        </w:rPr>
        <w:t xml:space="preserve"> </w:t>
      </w:r>
      <w:r w:rsidRPr="00DE6A06">
        <w:rPr>
          <w:rFonts w:asciiTheme="majorBidi" w:hAnsiTheme="majorBidi" w:cstheme="majorBidi"/>
          <w:color w:val="212121"/>
          <w:sz w:val="24"/>
          <w:szCs w:val="24"/>
        </w:rPr>
        <w:t>development</w:t>
      </w:r>
      <w:r w:rsidRPr="00DE6A06">
        <w:rPr>
          <w:rFonts w:asciiTheme="majorBidi" w:hAnsiTheme="majorBidi" w:cstheme="majorBidi"/>
          <w:color w:val="212121"/>
          <w:spacing w:val="61"/>
          <w:sz w:val="24"/>
          <w:szCs w:val="24"/>
        </w:rPr>
        <w:t xml:space="preserve"> </w:t>
      </w:r>
      <w:r w:rsidRPr="00DE6A06">
        <w:rPr>
          <w:rFonts w:asciiTheme="majorBidi" w:hAnsiTheme="majorBidi" w:cstheme="majorBidi"/>
          <w:color w:val="212121"/>
          <w:sz w:val="24"/>
          <w:szCs w:val="24"/>
        </w:rPr>
        <w:t>report:</w:t>
      </w:r>
      <w:r w:rsidRPr="00DE6A06">
        <w:rPr>
          <w:rFonts w:asciiTheme="majorBidi" w:hAnsiTheme="majorBidi" w:cstheme="majorBidi"/>
          <w:color w:val="212121"/>
          <w:spacing w:val="61"/>
          <w:sz w:val="24"/>
          <w:szCs w:val="24"/>
        </w:rPr>
        <w:t xml:space="preserve"> </w:t>
      </w:r>
      <w:r w:rsidRPr="00DE6A06">
        <w:rPr>
          <w:rFonts w:asciiTheme="majorBidi" w:hAnsiTheme="majorBidi" w:cstheme="majorBidi"/>
          <w:color w:val="212121"/>
          <w:sz w:val="24"/>
          <w:szCs w:val="24"/>
        </w:rPr>
        <w:t>experimental</w:t>
      </w:r>
      <w:r w:rsidRPr="00DE6A06">
        <w:rPr>
          <w:rFonts w:asciiTheme="majorBidi" w:hAnsiTheme="majorBidi" w:cstheme="majorBidi"/>
          <w:color w:val="212121"/>
          <w:spacing w:val="61"/>
          <w:sz w:val="24"/>
          <w:szCs w:val="24"/>
        </w:rPr>
        <w:t xml:space="preserve"> </w:t>
      </w:r>
      <w:r w:rsidRPr="00DE6A06">
        <w:rPr>
          <w:rFonts w:asciiTheme="majorBidi" w:hAnsiTheme="majorBidi" w:cstheme="majorBidi"/>
          <w:color w:val="212121"/>
          <w:sz w:val="24"/>
          <w:szCs w:val="24"/>
        </w:rPr>
        <w:t>at   Vietnam   National   Petroleum</w:t>
      </w:r>
      <w:r w:rsidRPr="00DE6A06">
        <w:rPr>
          <w:rFonts w:asciiTheme="majorBidi" w:hAnsiTheme="majorBidi" w:cstheme="majorBidi"/>
          <w:color w:val="212121"/>
          <w:spacing w:val="1"/>
          <w:sz w:val="24"/>
          <w:szCs w:val="24"/>
        </w:rPr>
        <w:t xml:space="preserve"> </w:t>
      </w:r>
      <w:r w:rsidRPr="00DE6A06">
        <w:rPr>
          <w:rFonts w:asciiTheme="majorBidi" w:hAnsiTheme="majorBidi" w:cstheme="majorBidi"/>
          <w:color w:val="212121"/>
          <w:sz w:val="24"/>
          <w:szCs w:val="24"/>
        </w:rPr>
        <w:t>Group.</w:t>
      </w:r>
      <w:r w:rsidRPr="00DE6A06">
        <w:rPr>
          <w:rFonts w:asciiTheme="majorBidi" w:hAnsiTheme="majorBidi" w:cstheme="majorBidi"/>
          <w:color w:val="212121"/>
          <w:spacing w:val="1"/>
          <w:sz w:val="24"/>
          <w:szCs w:val="24"/>
        </w:rPr>
        <w:t xml:space="preserve"> </w:t>
      </w:r>
      <w:r w:rsidRPr="00DE6A06">
        <w:rPr>
          <w:rFonts w:asciiTheme="majorBidi" w:hAnsiTheme="majorBidi" w:cstheme="majorBidi"/>
          <w:b/>
          <w:color w:val="212121"/>
          <w:sz w:val="24"/>
          <w:szCs w:val="24"/>
        </w:rPr>
        <w:t>Asian</w:t>
      </w:r>
      <w:r w:rsidRPr="00DE6A06">
        <w:rPr>
          <w:rFonts w:asciiTheme="majorBidi" w:hAnsiTheme="majorBidi" w:cstheme="majorBidi"/>
          <w:b/>
          <w:color w:val="212121"/>
          <w:spacing w:val="1"/>
          <w:sz w:val="24"/>
          <w:szCs w:val="24"/>
        </w:rPr>
        <w:t xml:space="preserve"> </w:t>
      </w:r>
      <w:r w:rsidRPr="00DE6A06">
        <w:rPr>
          <w:rFonts w:asciiTheme="majorBidi" w:hAnsiTheme="majorBidi" w:cstheme="majorBidi"/>
          <w:b/>
          <w:color w:val="212121"/>
          <w:sz w:val="24"/>
          <w:szCs w:val="24"/>
        </w:rPr>
        <w:t>Economic and Financial Review</w:t>
      </w:r>
      <w:r w:rsidRPr="00DE6A06">
        <w:rPr>
          <w:rFonts w:asciiTheme="majorBidi" w:hAnsiTheme="majorBidi" w:cstheme="majorBidi"/>
          <w:color w:val="212121"/>
          <w:sz w:val="24"/>
          <w:szCs w:val="24"/>
        </w:rPr>
        <w:t>, 9(2), 232-242.</w:t>
      </w:r>
    </w:p>
    <w:p w:rsidR="00DE6A06" w:rsidRPr="00DE6A06" w:rsidRDefault="00DE6A06" w:rsidP="0014335A">
      <w:pPr>
        <w:pStyle w:val="ListParagraph"/>
        <w:widowControl w:val="0"/>
        <w:numPr>
          <w:ilvl w:val="0"/>
          <w:numId w:val="59"/>
        </w:numPr>
        <w:autoSpaceDE w:val="0"/>
        <w:autoSpaceDN w:val="0"/>
        <w:bidi w:val="0"/>
        <w:spacing w:after="0" w:line="336" w:lineRule="auto"/>
        <w:ind w:left="426" w:hanging="426"/>
        <w:contextualSpacing w:val="0"/>
        <w:jc w:val="both"/>
        <w:rPr>
          <w:rFonts w:asciiTheme="majorBidi" w:hAnsiTheme="majorBidi" w:cstheme="majorBidi"/>
          <w:sz w:val="24"/>
          <w:szCs w:val="24"/>
        </w:rPr>
      </w:pPr>
      <w:r w:rsidRPr="00DE6A06">
        <w:rPr>
          <w:rFonts w:asciiTheme="majorBidi" w:hAnsiTheme="majorBidi" w:cstheme="majorBidi"/>
          <w:color w:val="212121"/>
          <w:sz w:val="24"/>
          <w:szCs w:val="24"/>
          <w:lang w:val="nl-NL"/>
        </w:rPr>
        <w:t xml:space="preserve">Hák, T., Janoušková, S., &amp; Moldan, B. (2016). </w:t>
      </w:r>
      <w:r w:rsidRPr="00DE6A06">
        <w:rPr>
          <w:rFonts w:asciiTheme="majorBidi" w:hAnsiTheme="majorBidi" w:cstheme="majorBidi"/>
          <w:color w:val="212121"/>
          <w:sz w:val="24"/>
          <w:szCs w:val="24"/>
        </w:rPr>
        <w:t>Sustainable Development Goals: A need</w:t>
      </w:r>
      <w:r w:rsidRPr="00DE6A06">
        <w:rPr>
          <w:rFonts w:asciiTheme="majorBidi" w:hAnsiTheme="majorBidi" w:cstheme="majorBidi"/>
          <w:color w:val="212121"/>
          <w:spacing w:val="1"/>
          <w:sz w:val="24"/>
          <w:szCs w:val="24"/>
        </w:rPr>
        <w:t xml:space="preserve"> </w:t>
      </w:r>
      <w:r w:rsidRPr="00DE6A06">
        <w:rPr>
          <w:rFonts w:asciiTheme="majorBidi" w:hAnsiTheme="majorBidi" w:cstheme="majorBidi"/>
          <w:color w:val="212121"/>
          <w:sz w:val="24"/>
          <w:szCs w:val="24"/>
        </w:rPr>
        <w:t>for</w:t>
      </w:r>
      <w:r w:rsidRPr="00DE6A06">
        <w:rPr>
          <w:rFonts w:asciiTheme="majorBidi" w:hAnsiTheme="majorBidi" w:cstheme="majorBidi"/>
          <w:color w:val="212121"/>
          <w:spacing w:val="-1"/>
          <w:sz w:val="24"/>
          <w:szCs w:val="24"/>
        </w:rPr>
        <w:t xml:space="preserve"> </w:t>
      </w:r>
      <w:r w:rsidRPr="00DE6A06">
        <w:rPr>
          <w:rFonts w:asciiTheme="majorBidi" w:hAnsiTheme="majorBidi" w:cstheme="majorBidi"/>
          <w:color w:val="212121"/>
          <w:sz w:val="24"/>
          <w:szCs w:val="24"/>
        </w:rPr>
        <w:t>relevant</w:t>
      </w:r>
      <w:r w:rsidRPr="00DE6A06">
        <w:rPr>
          <w:rFonts w:asciiTheme="majorBidi" w:hAnsiTheme="majorBidi" w:cstheme="majorBidi"/>
          <w:color w:val="212121"/>
          <w:spacing w:val="2"/>
          <w:sz w:val="24"/>
          <w:szCs w:val="24"/>
        </w:rPr>
        <w:t xml:space="preserve"> </w:t>
      </w:r>
      <w:r w:rsidRPr="00DE6A06">
        <w:rPr>
          <w:rFonts w:asciiTheme="majorBidi" w:hAnsiTheme="majorBidi" w:cstheme="majorBidi"/>
          <w:color w:val="212121"/>
          <w:sz w:val="24"/>
          <w:szCs w:val="24"/>
        </w:rPr>
        <w:t>indicators.</w:t>
      </w:r>
      <w:r w:rsidRPr="00DE6A06">
        <w:rPr>
          <w:rFonts w:asciiTheme="majorBidi" w:hAnsiTheme="majorBidi" w:cstheme="majorBidi"/>
          <w:color w:val="212121"/>
          <w:spacing w:val="1"/>
          <w:sz w:val="24"/>
          <w:szCs w:val="24"/>
        </w:rPr>
        <w:t xml:space="preserve"> </w:t>
      </w:r>
      <w:r w:rsidRPr="00DE6A06">
        <w:rPr>
          <w:rFonts w:asciiTheme="majorBidi" w:hAnsiTheme="majorBidi" w:cstheme="majorBidi"/>
          <w:b/>
          <w:color w:val="212121"/>
          <w:sz w:val="24"/>
          <w:szCs w:val="24"/>
        </w:rPr>
        <w:t>Ecological indicators</w:t>
      </w:r>
      <w:r w:rsidRPr="00DE6A06">
        <w:rPr>
          <w:rFonts w:asciiTheme="majorBidi" w:hAnsiTheme="majorBidi" w:cstheme="majorBidi"/>
          <w:color w:val="212121"/>
          <w:sz w:val="24"/>
          <w:szCs w:val="24"/>
        </w:rPr>
        <w:t>, 60, 565-573.</w:t>
      </w:r>
    </w:p>
    <w:p w:rsidR="00DE6A06" w:rsidRPr="00DE6A06" w:rsidRDefault="00DE6A06" w:rsidP="0014335A">
      <w:pPr>
        <w:pStyle w:val="ListParagraph"/>
        <w:widowControl w:val="0"/>
        <w:numPr>
          <w:ilvl w:val="0"/>
          <w:numId w:val="59"/>
        </w:numPr>
        <w:autoSpaceDE w:val="0"/>
        <w:autoSpaceDN w:val="0"/>
        <w:bidi w:val="0"/>
        <w:spacing w:after="0" w:line="336" w:lineRule="auto"/>
        <w:ind w:left="426" w:hanging="426"/>
        <w:contextualSpacing w:val="0"/>
        <w:jc w:val="both"/>
        <w:rPr>
          <w:rFonts w:asciiTheme="majorBidi" w:hAnsiTheme="majorBidi" w:cstheme="majorBidi"/>
          <w:sz w:val="24"/>
          <w:szCs w:val="24"/>
        </w:rPr>
      </w:pPr>
      <w:proofErr w:type="spellStart"/>
      <w:r w:rsidRPr="00DE6A06">
        <w:rPr>
          <w:rFonts w:asciiTheme="majorBidi" w:hAnsiTheme="majorBidi" w:cstheme="majorBidi"/>
          <w:color w:val="212121"/>
          <w:sz w:val="24"/>
          <w:szCs w:val="24"/>
        </w:rPr>
        <w:t>Hussainey</w:t>
      </w:r>
      <w:proofErr w:type="spellEnd"/>
      <w:r w:rsidRPr="00DE6A06">
        <w:rPr>
          <w:rFonts w:asciiTheme="majorBidi" w:hAnsiTheme="majorBidi" w:cstheme="majorBidi"/>
          <w:color w:val="212121"/>
          <w:sz w:val="24"/>
          <w:szCs w:val="24"/>
        </w:rPr>
        <w:t xml:space="preserve">, K., </w:t>
      </w:r>
      <w:proofErr w:type="spellStart"/>
      <w:r w:rsidRPr="00DE6A06">
        <w:rPr>
          <w:rFonts w:asciiTheme="majorBidi" w:hAnsiTheme="majorBidi" w:cstheme="majorBidi"/>
          <w:color w:val="212121"/>
          <w:sz w:val="24"/>
          <w:szCs w:val="24"/>
        </w:rPr>
        <w:t>Elsayed</w:t>
      </w:r>
      <w:proofErr w:type="spellEnd"/>
      <w:r w:rsidRPr="00DE6A06">
        <w:rPr>
          <w:rFonts w:asciiTheme="majorBidi" w:hAnsiTheme="majorBidi" w:cstheme="majorBidi"/>
          <w:color w:val="212121"/>
          <w:sz w:val="24"/>
          <w:szCs w:val="24"/>
        </w:rPr>
        <w:t xml:space="preserve">, M., &amp; </w:t>
      </w:r>
      <w:proofErr w:type="spellStart"/>
      <w:r w:rsidRPr="00DE6A06">
        <w:rPr>
          <w:rFonts w:asciiTheme="majorBidi" w:hAnsiTheme="majorBidi" w:cstheme="majorBidi"/>
          <w:color w:val="212121"/>
          <w:sz w:val="24"/>
          <w:szCs w:val="24"/>
        </w:rPr>
        <w:t>Razik</w:t>
      </w:r>
      <w:proofErr w:type="spellEnd"/>
      <w:r w:rsidRPr="00DE6A06">
        <w:rPr>
          <w:rFonts w:asciiTheme="majorBidi" w:hAnsiTheme="majorBidi" w:cstheme="majorBidi"/>
          <w:color w:val="212121"/>
          <w:sz w:val="24"/>
          <w:szCs w:val="24"/>
        </w:rPr>
        <w:t>, M. A. (2011). Factors affecting corporate social</w:t>
      </w:r>
      <w:r w:rsidRPr="00DE6A06">
        <w:rPr>
          <w:rFonts w:asciiTheme="majorBidi" w:hAnsiTheme="majorBidi" w:cstheme="majorBidi"/>
          <w:color w:val="212121"/>
          <w:spacing w:val="1"/>
          <w:sz w:val="24"/>
          <w:szCs w:val="24"/>
        </w:rPr>
        <w:t xml:space="preserve"> </w:t>
      </w:r>
      <w:r w:rsidRPr="00DE6A06">
        <w:rPr>
          <w:rFonts w:asciiTheme="majorBidi" w:hAnsiTheme="majorBidi" w:cstheme="majorBidi"/>
          <w:color w:val="212121"/>
          <w:sz w:val="24"/>
          <w:szCs w:val="24"/>
        </w:rPr>
        <w:t>responsibility</w:t>
      </w:r>
      <w:r w:rsidRPr="00DE6A06">
        <w:rPr>
          <w:rFonts w:asciiTheme="majorBidi" w:hAnsiTheme="majorBidi" w:cstheme="majorBidi"/>
          <w:color w:val="212121"/>
          <w:spacing w:val="-4"/>
          <w:sz w:val="24"/>
          <w:szCs w:val="24"/>
        </w:rPr>
        <w:t xml:space="preserve"> </w:t>
      </w:r>
      <w:r w:rsidRPr="00DE6A06">
        <w:rPr>
          <w:rFonts w:asciiTheme="majorBidi" w:hAnsiTheme="majorBidi" w:cstheme="majorBidi"/>
          <w:color w:val="212121"/>
          <w:sz w:val="24"/>
          <w:szCs w:val="24"/>
        </w:rPr>
        <w:t>disclosure</w:t>
      </w:r>
      <w:r w:rsidRPr="00DE6A06">
        <w:rPr>
          <w:rFonts w:asciiTheme="majorBidi" w:hAnsiTheme="majorBidi" w:cstheme="majorBidi"/>
          <w:color w:val="212121"/>
          <w:spacing w:val="-1"/>
          <w:sz w:val="24"/>
          <w:szCs w:val="24"/>
        </w:rPr>
        <w:t xml:space="preserve"> </w:t>
      </w:r>
      <w:r w:rsidRPr="00DE6A06">
        <w:rPr>
          <w:rFonts w:asciiTheme="majorBidi" w:hAnsiTheme="majorBidi" w:cstheme="majorBidi"/>
          <w:color w:val="212121"/>
          <w:sz w:val="24"/>
          <w:szCs w:val="24"/>
        </w:rPr>
        <w:t>in</w:t>
      </w:r>
      <w:r w:rsidRPr="00DE6A06">
        <w:rPr>
          <w:rFonts w:asciiTheme="majorBidi" w:hAnsiTheme="majorBidi" w:cstheme="majorBidi"/>
          <w:color w:val="212121"/>
          <w:spacing w:val="-1"/>
          <w:sz w:val="24"/>
          <w:szCs w:val="24"/>
        </w:rPr>
        <w:t xml:space="preserve"> </w:t>
      </w:r>
      <w:r w:rsidRPr="00DE6A06">
        <w:rPr>
          <w:rFonts w:asciiTheme="majorBidi" w:hAnsiTheme="majorBidi" w:cstheme="majorBidi"/>
          <w:color w:val="212121"/>
          <w:sz w:val="24"/>
          <w:szCs w:val="24"/>
        </w:rPr>
        <w:t>Egypt.</w:t>
      </w:r>
      <w:r w:rsidRPr="00DE6A06">
        <w:rPr>
          <w:rFonts w:asciiTheme="majorBidi" w:hAnsiTheme="majorBidi" w:cstheme="majorBidi"/>
          <w:color w:val="212121"/>
          <w:spacing w:val="12"/>
          <w:sz w:val="24"/>
          <w:szCs w:val="24"/>
        </w:rPr>
        <w:t xml:space="preserve"> </w:t>
      </w:r>
      <w:r w:rsidRPr="00DE6A06">
        <w:rPr>
          <w:rFonts w:asciiTheme="majorBidi" w:hAnsiTheme="majorBidi" w:cstheme="majorBidi"/>
          <w:b/>
          <w:color w:val="212121"/>
          <w:sz w:val="24"/>
          <w:szCs w:val="24"/>
        </w:rPr>
        <w:t>Corporate</w:t>
      </w:r>
      <w:r w:rsidRPr="00DE6A06">
        <w:rPr>
          <w:rFonts w:asciiTheme="majorBidi" w:hAnsiTheme="majorBidi" w:cstheme="majorBidi"/>
          <w:b/>
          <w:color w:val="212121"/>
          <w:spacing w:val="-2"/>
          <w:sz w:val="24"/>
          <w:szCs w:val="24"/>
        </w:rPr>
        <w:t xml:space="preserve"> </w:t>
      </w:r>
      <w:r w:rsidRPr="00DE6A06">
        <w:rPr>
          <w:rFonts w:asciiTheme="majorBidi" w:hAnsiTheme="majorBidi" w:cstheme="majorBidi"/>
          <w:b/>
          <w:color w:val="212121"/>
          <w:sz w:val="24"/>
          <w:szCs w:val="24"/>
        </w:rPr>
        <w:t>Ownership</w:t>
      </w:r>
      <w:r w:rsidRPr="00DE6A06">
        <w:rPr>
          <w:rFonts w:asciiTheme="majorBidi" w:hAnsiTheme="majorBidi" w:cstheme="majorBidi"/>
          <w:b/>
          <w:color w:val="212121"/>
          <w:spacing w:val="-1"/>
          <w:sz w:val="24"/>
          <w:szCs w:val="24"/>
        </w:rPr>
        <w:t xml:space="preserve"> </w:t>
      </w:r>
      <w:r w:rsidRPr="00DE6A06">
        <w:rPr>
          <w:rFonts w:asciiTheme="majorBidi" w:hAnsiTheme="majorBidi" w:cstheme="majorBidi"/>
          <w:b/>
          <w:color w:val="212121"/>
          <w:sz w:val="24"/>
          <w:szCs w:val="24"/>
        </w:rPr>
        <w:t>and Control</w:t>
      </w:r>
      <w:r w:rsidRPr="00DE6A06">
        <w:rPr>
          <w:rFonts w:asciiTheme="majorBidi" w:hAnsiTheme="majorBidi" w:cstheme="majorBidi"/>
          <w:color w:val="212121"/>
          <w:sz w:val="24"/>
          <w:szCs w:val="24"/>
        </w:rPr>
        <w:t>,</w:t>
      </w:r>
      <w:r w:rsidRPr="00DE6A06">
        <w:rPr>
          <w:rFonts w:asciiTheme="majorBidi" w:hAnsiTheme="majorBidi" w:cstheme="majorBidi"/>
          <w:color w:val="212121"/>
          <w:spacing w:val="-1"/>
          <w:sz w:val="24"/>
          <w:szCs w:val="24"/>
        </w:rPr>
        <w:t xml:space="preserve"> </w:t>
      </w:r>
      <w:r w:rsidRPr="00DE6A06">
        <w:rPr>
          <w:rFonts w:asciiTheme="majorBidi" w:hAnsiTheme="majorBidi" w:cstheme="majorBidi"/>
          <w:color w:val="212121"/>
          <w:sz w:val="24"/>
          <w:szCs w:val="24"/>
        </w:rPr>
        <w:t>8(4),</w:t>
      </w:r>
      <w:r w:rsidRPr="00DE6A06">
        <w:rPr>
          <w:rFonts w:asciiTheme="majorBidi" w:hAnsiTheme="majorBidi" w:cstheme="majorBidi"/>
          <w:color w:val="212121"/>
          <w:spacing w:val="-1"/>
          <w:sz w:val="24"/>
          <w:szCs w:val="24"/>
        </w:rPr>
        <w:t xml:space="preserve"> </w:t>
      </w:r>
      <w:r w:rsidRPr="00DE6A06">
        <w:rPr>
          <w:rFonts w:asciiTheme="majorBidi" w:hAnsiTheme="majorBidi" w:cstheme="majorBidi"/>
          <w:color w:val="212121"/>
          <w:sz w:val="24"/>
          <w:szCs w:val="24"/>
        </w:rPr>
        <w:t>432-443.</w:t>
      </w:r>
    </w:p>
    <w:p w:rsidR="00DE6A06" w:rsidRPr="00DE6A06" w:rsidRDefault="00DE6A06" w:rsidP="0014335A">
      <w:pPr>
        <w:pStyle w:val="ListParagraph"/>
        <w:widowControl w:val="0"/>
        <w:numPr>
          <w:ilvl w:val="0"/>
          <w:numId w:val="59"/>
        </w:numPr>
        <w:autoSpaceDE w:val="0"/>
        <w:autoSpaceDN w:val="0"/>
        <w:bidi w:val="0"/>
        <w:spacing w:after="0" w:line="336" w:lineRule="auto"/>
        <w:ind w:left="426" w:hanging="426"/>
        <w:contextualSpacing w:val="0"/>
        <w:jc w:val="both"/>
        <w:rPr>
          <w:rFonts w:asciiTheme="majorBidi" w:hAnsiTheme="majorBidi" w:cstheme="majorBidi"/>
          <w:sz w:val="24"/>
          <w:szCs w:val="24"/>
        </w:rPr>
      </w:pPr>
      <w:r w:rsidRPr="00DE6A06">
        <w:rPr>
          <w:rFonts w:asciiTheme="majorBidi" w:hAnsiTheme="majorBidi" w:cstheme="majorBidi"/>
          <w:sz w:val="24"/>
          <w:szCs w:val="24"/>
        </w:rPr>
        <w:t>Hussein,</w:t>
      </w:r>
      <w:r w:rsidRPr="00DE6A06">
        <w:rPr>
          <w:rFonts w:asciiTheme="majorBidi" w:hAnsiTheme="majorBidi" w:cstheme="majorBidi"/>
          <w:spacing w:val="1"/>
          <w:sz w:val="24"/>
          <w:szCs w:val="24"/>
        </w:rPr>
        <w:t xml:space="preserve"> </w:t>
      </w:r>
      <w:r w:rsidRPr="00DE6A06">
        <w:rPr>
          <w:rFonts w:asciiTheme="majorBidi" w:hAnsiTheme="majorBidi" w:cstheme="majorBidi"/>
          <w:sz w:val="24"/>
          <w:szCs w:val="24"/>
        </w:rPr>
        <w:t>M. (2013).</w:t>
      </w:r>
      <w:r w:rsidRPr="00DE6A06">
        <w:rPr>
          <w:rFonts w:asciiTheme="majorBidi" w:hAnsiTheme="majorBidi" w:cstheme="majorBidi"/>
          <w:spacing w:val="1"/>
          <w:sz w:val="24"/>
          <w:szCs w:val="24"/>
        </w:rPr>
        <w:t xml:space="preserve"> </w:t>
      </w:r>
      <w:r w:rsidRPr="00DE6A06">
        <w:rPr>
          <w:rFonts w:asciiTheme="majorBidi" w:hAnsiTheme="majorBidi" w:cstheme="majorBidi"/>
          <w:sz w:val="24"/>
          <w:szCs w:val="24"/>
        </w:rPr>
        <w:t>Measuring</w:t>
      </w:r>
      <w:r w:rsidRPr="00DE6A06">
        <w:rPr>
          <w:rFonts w:asciiTheme="majorBidi" w:hAnsiTheme="majorBidi" w:cstheme="majorBidi"/>
          <w:spacing w:val="1"/>
          <w:sz w:val="24"/>
          <w:szCs w:val="24"/>
        </w:rPr>
        <w:t xml:space="preserve"> </w:t>
      </w:r>
      <w:r w:rsidRPr="00DE6A06">
        <w:rPr>
          <w:rFonts w:asciiTheme="majorBidi" w:hAnsiTheme="majorBidi" w:cstheme="majorBidi"/>
          <w:sz w:val="24"/>
          <w:szCs w:val="24"/>
        </w:rPr>
        <w:t>and</w:t>
      </w:r>
      <w:r w:rsidRPr="00DE6A06">
        <w:rPr>
          <w:rFonts w:asciiTheme="majorBidi" w:hAnsiTheme="majorBidi" w:cstheme="majorBidi"/>
          <w:spacing w:val="1"/>
          <w:sz w:val="24"/>
          <w:szCs w:val="24"/>
        </w:rPr>
        <w:t xml:space="preserve"> </w:t>
      </w:r>
      <w:r w:rsidRPr="00DE6A06">
        <w:rPr>
          <w:rFonts w:asciiTheme="majorBidi" w:hAnsiTheme="majorBidi" w:cstheme="majorBidi"/>
          <w:sz w:val="24"/>
          <w:szCs w:val="24"/>
        </w:rPr>
        <w:t>interpreting</w:t>
      </w:r>
      <w:r w:rsidRPr="00DE6A06">
        <w:rPr>
          <w:rFonts w:asciiTheme="majorBidi" w:hAnsiTheme="majorBidi" w:cstheme="majorBidi"/>
          <w:spacing w:val="1"/>
          <w:sz w:val="24"/>
          <w:szCs w:val="24"/>
        </w:rPr>
        <w:t xml:space="preserve"> </w:t>
      </w:r>
      <w:r w:rsidRPr="00DE6A06">
        <w:rPr>
          <w:rFonts w:asciiTheme="majorBidi" w:hAnsiTheme="majorBidi" w:cstheme="majorBidi"/>
          <w:sz w:val="24"/>
          <w:szCs w:val="24"/>
        </w:rPr>
        <w:t>the</w:t>
      </w:r>
      <w:r w:rsidRPr="00DE6A06">
        <w:rPr>
          <w:rFonts w:asciiTheme="majorBidi" w:hAnsiTheme="majorBidi" w:cstheme="majorBidi"/>
          <w:spacing w:val="1"/>
          <w:sz w:val="24"/>
          <w:szCs w:val="24"/>
        </w:rPr>
        <w:t xml:space="preserve"> </w:t>
      </w:r>
      <w:r w:rsidRPr="00DE6A06">
        <w:rPr>
          <w:rFonts w:asciiTheme="majorBidi" w:hAnsiTheme="majorBidi" w:cstheme="majorBidi"/>
          <w:sz w:val="24"/>
          <w:szCs w:val="24"/>
        </w:rPr>
        <w:t>relationship</w:t>
      </w:r>
      <w:r w:rsidRPr="00DE6A06">
        <w:rPr>
          <w:rFonts w:asciiTheme="majorBidi" w:hAnsiTheme="majorBidi" w:cstheme="majorBidi"/>
          <w:spacing w:val="1"/>
          <w:sz w:val="24"/>
          <w:szCs w:val="24"/>
        </w:rPr>
        <w:t xml:space="preserve"> </w:t>
      </w:r>
      <w:r w:rsidRPr="00DE6A06">
        <w:rPr>
          <w:rFonts w:asciiTheme="majorBidi" w:hAnsiTheme="majorBidi" w:cstheme="majorBidi"/>
          <w:sz w:val="24"/>
          <w:szCs w:val="24"/>
        </w:rPr>
        <w:t>between</w:t>
      </w:r>
      <w:r w:rsidRPr="00DE6A06">
        <w:rPr>
          <w:rFonts w:asciiTheme="majorBidi" w:hAnsiTheme="majorBidi" w:cstheme="majorBidi"/>
          <w:spacing w:val="1"/>
          <w:sz w:val="24"/>
          <w:szCs w:val="24"/>
        </w:rPr>
        <w:t xml:space="preserve"> </w:t>
      </w:r>
      <w:r w:rsidRPr="00DE6A06">
        <w:rPr>
          <w:rFonts w:asciiTheme="majorBidi" w:hAnsiTheme="majorBidi" w:cstheme="majorBidi"/>
          <w:sz w:val="24"/>
          <w:szCs w:val="24"/>
        </w:rPr>
        <w:t>earnings</w:t>
      </w:r>
      <w:r w:rsidRPr="00DE6A06">
        <w:rPr>
          <w:rFonts w:asciiTheme="majorBidi" w:hAnsiTheme="majorBidi" w:cstheme="majorBidi"/>
          <w:spacing w:val="1"/>
          <w:sz w:val="24"/>
          <w:szCs w:val="24"/>
        </w:rPr>
        <w:t xml:space="preserve"> </w:t>
      </w:r>
      <w:r w:rsidRPr="00DE6A06">
        <w:rPr>
          <w:rFonts w:asciiTheme="majorBidi" w:hAnsiTheme="majorBidi" w:cstheme="majorBidi"/>
          <w:sz w:val="24"/>
          <w:szCs w:val="24"/>
        </w:rPr>
        <w:t>management practices and the quality of the qualitative characteristics of</w:t>
      </w:r>
      <w:r w:rsidRPr="00DE6A06">
        <w:rPr>
          <w:rFonts w:asciiTheme="majorBidi" w:hAnsiTheme="majorBidi" w:cstheme="majorBidi"/>
          <w:spacing w:val="1"/>
          <w:sz w:val="24"/>
          <w:szCs w:val="24"/>
        </w:rPr>
        <w:t xml:space="preserve"> </w:t>
      </w:r>
      <w:r w:rsidRPr="00DE6A06">
        <w:rPr>
          <w:rFonts w:asciiTheme="majorBidi" w:hAnsiTheme="majorBidi" w:cstheme="majorBidi"/>
          <w:sz w:val="24"/>
          <w:szCs w:val="24"/>
        </w:rPr>
        <w:t>accounting</w:t>
      </w:r>
      <w:r w:rsidRPr="00DE6A06">
        <w:rPr>
          <w:rFonts w:asciiTheme="majorBidi" w:hAnsiTheme="majorBidi" w:cstheme="majorBidi"/>
          <w:spacing w:val="1"/>
          <w:sz w:val="24"/>
          <w:szCs w:val="24"/>
        </w:rPr>
        <w:t xml:space="preserve"> </w:t>
      </w:r>
      <w:r w:rsidRPr="00DE6A06">
        <w:rPr>
          <w:rFonts w:asciiTheme="majorBidi" w:hAnsiTheme="majorBidi" w:cstheme="majorBidi"/>
          <w:sz w:val="24"/>
          <w:szCs w:val="24"/>
        </w:rPr>
        <w:t>information</w:t>
      </w:r>
      <w:r w:rsidRPr="00DE6A06">
        <w:rPr>
          <w:rFonts w:asciiTheme="majorBidi" w:hAnsiTheme="majorBidi" w:cstheme="majorBidi"/>
          <w:spacing w:val="1"/>
          <w:sz w:val="24"/>
          <w:szCs w:val="24"/>
        </w:rPr>
        <w:t xml:space="preserve"> </w:t>
      </w:r>
      <w:r w:rsidRPr="00DE6A06">
        <w:rPr>
          <w:rFonts w:asciiTheme="majorBidi" w:hAnsiTheme="majorBidi" w:cstheme="majorBidi"/>
          <w:sz w:val="24"/>
          <w:szCs w:val="24"/>
        </w:rPr>
        <w:t>Companies</w:t>
      </w:r>
      <w:r w:rsidRPr="00DE6A06">
        <w:rPr>
          <w:rFonts w:asciiTheme="majorBidi" w:hAnsiTheme="majorBidi" w:cstheme="majorBidi"/>
          <w:spacing w:val="1"/>
          <w:sz w:val="24"/>
          <w:szCs w:val="24"/>
        </w:rPr>
        <w:t xml:space="preserve"> </w:t>
      </w:r>
      <w:r w:rsidRPr="00DE6A06">
        <w:rPr>
          <w:rFonts w:asciiTheme="majorBidi" w:hAnsiTheme="majorBidi" w:cstheme="majorBidi"/>
          <w:sz w:val="24"/>
          <w:szCs w:val="24"/>
        </w:rPr>
        <w:t>whose</w:t>
      </w:r>
      <w:r w:rsidRPr="00DE6A06">
        <w:rPr>
          <w:rFonts w:asciiTheme="majorBidi" w:hAnsiTheme="majorBidi" w:cstheme="majorBidi"/>
          <w:spacing w:val="1"/>
          <w:sz w:val="24"/>
          <w:szCs w:val="24"/>
        </w:rPr>
        <w:t xml:space="preserve"> </w:t>
      </w:r>
      <w:r w:rsidRPr="00DE6A06">
        <w:rPr>
          <w:rFonts w:asciiTheme="majorBidi" w:hAnsiTheme="majorBidi" w:cstheme="majorBidi"/>
          <w:sz w:val="24"/>
          <w:szCs w:val="24"/>
        </w:rPr>
        <w:t>shares</w:t>
      </w:r>
      <w:r w:rsidRPr="00DE6A06">
        <w:rPr>
          <w:rFonts w:asciiTheme="majorBidi" w:hAnsiTheme="majorBidi" w:cstheme="majorBidi"/>
          <w:spacing w:val="1"/>
          <w:sz w:val="24"/>
          <w:szCs w:val="24"/>
        </w:rPr>
        <w:t xml:space="preserve"> </w:t>
      </w:r>
      <w:r w:rsidRPr="00DE6A06">
        <w:rPr>
          <w:rFonts w:asciiTheme="majorBidi" w:hAnsiTheme="majorBidi" w:cstheme="majorBidi"/>
          <w:sz w:val="24"/>
          <w:szCs w:val="24"/>
        </w:rPr>
        <w:t>are</w:t>
      </w:r>
      <w:r w:rsidRPr="00DE6A06">
        <w:rPr>
          <w:rFonts w:asciiTheme="majorBidi" w:hAnsiTheme="majorBidi" w:cstheme="majorBidi"/>
          <w:spacing w:val="1"/>
          <w:sz w:val="24"/>
          <w:szCs w:val="24"/>
        </w:rPr>
        <w:t xml:space="preserve"> </w:t>
      </w:r>
      <w:r w:rsidRPr="00DE6A06">
        <w:rPr>
          <w:rFonts w:asciiTheme="majorBidi" w:hAnsiTheme="majorBidi" w:cstheme="majorBidi"/>
          <w:sz w:val="24"/>
          <w:szCs w:val="24"/>
        </w:rPr>
        <w:t>traded</w:t>
      </w:r>
      <w:r w:rsidRPr="00DE6A06">
        <w:rPr>
          <w:rFonts w:asciiTheme="majorBidi" w:hAnsiTheme="majorBidi" w:cstheme="majorBidi"/>
          <w:spacing w:val="1"/>
          <w:sz w:val="24"/>
          <w:szCs w:val="24"/>
        </w:rPr>
        <w:t xml:space="preserve"> </w:t>
      </w:r>
      <w:r w:rsidRPr="00DE6A06">
        <w:rPr>
          <w:rFonts w:asciiTheme="majorBidi" w:hAnsiTheme="majorBidi" w:cstheme="majorBidi"/>
          <w:sz w:val="24"/>
          <w:szCs w:val="24"/>
        </w:rPr>
        <w:t>on</w:t>
      </w:r>
      <w:r w:rsidRPr="00DE6A06">
        <w:rPr>
          <w:rFonts w:asciiTheme="majorBidi" w:hAnsiTheme="majorBidi" w:cstheme="majorBidi"/>
          <w:spacing w:val="1"/>
          <w:sz w:val="24"/>
          <w:szCs w:val="24"/>
        </w:rPr>
        <w:t xml:space="preserve"> </w:t>
      </w:r>
      <w:r w:rsidRPr="00DE6A06">
        <w:rPr>
          <w:rFonts w:asciiTheme="majorBidi" w:hAnsiTheme="majorBidi" w:cstheme="majorBidi"/>
          <w:sz w:val="24"/>
          <w:szCs w:val="24"/>
        </w:rPr>
        <w:t>the</w:t>
      </w:r>
      <w:r w:rsidRPr="00DE6A06">
        <w:rPr>
          <w:rFonts w:asciiTheme="majorBidi" w:hAnsiTheme="majorBidi" w:cstheme="majorBidi"/>
          <w:spacing w:val="1"/>
          <w:sz w:val="24"/>
          <w:szCs w:val="24"/>
        </w:rPr>
        <w:t xml:space="preserve"> </w:t>
      </w:r>
      <w:r w:rsidRPr="00DE6A06">
        <w:rPr>
          <w:rFonts w:asciiTheme="majorBidi" w:hAnsiTheme="majorBidi" w:cstheme="majorBidi"/>
          <w:sz w:val="24"/>
          <w:szCs w:val="24"/>
        </w:rPr>
        <w:t>market</w:t>
      </w:r>
      <w:r w:rsidRPr="00DE6A06">
        <w:rPr>
          <w:rFonts w:asciiTheme="majorBidi" w:hAnsiTheme="majorBidi" w:cstheme="majorBidi"/>
          <w:spacing w:val="1"/>
          <w:sz w:val="24"/>
          <w:szCs w:val="24"/>
        </w:rPr>
        <w:t xml:space="preserve"> </w:t>
      </w:r>
      <w:r w:rsidRPr="00DE6A06">
        <w:rPr>
          <w:rFonts w:asciiTheme="majorBidi" w:hAnsiTheme="majorBidi" w:cstheme="majorBidi"/>
          <w:sz w:val="24"/>
          <w:szCs w:val="24"/>
        </w:rPr>
        <w:t>Egyptian</w:t>
      </w:r>
      <w:r w:rsidRPr="00DE6A06">
        <w:rPr>
          <w:rFonts w:asciiTheme="majorBidi" w:hAnsiTheme="majorBidi" w:cstheme="majorBidi"/>
          <w:spacing w:val="60"/>
          <w:sz w:val="24"/>
          <w:szCs w:val="24"/>
        </w:rPr>
        <w:t xml:space="preserve"> </w:t>
      </w:r>
      <w:r w:rsidRPr="00DE6A06">
        <w:rPr>
          <w:rFonts w:asciiTheme="majorBidi" w:hAnsiTheme="majorBidi" w:cstheme="majorBidi"/>
          <w:sz w:val="24"/>
          <w:szCs w:val="24"/>
        </w:rPr>
        <w:t>Securities</w:t>
      </w:r>
      <w:r w:rsidRPr="00DE6A06">
        <w:rPr>
          <w:rFonts w:asciiTheme="majorBidi" w:hAnsiTheme="majorBidi" w:cstheme="majorBidi"/>
          <w:spacing w:val="1"/>
          <w:sz w:val="24"/>
          <w:szCs w:val="24"/>
        </w:rPr>
        <w:t xml:space="preserve"> </w:t>
      </w:r>
      <w:r w:rsidRPr="00DE6A06">
        <w:rPr>
          <w:rFonts w:asciiTheme="majorBidi" w:hAnsiTheme="majorBidi" w:cstheme="majorBidi"/>
          <w:sz w:val="24"/>
          <w:szCs w:val="24"/>
        </w:rPr>
        <w:t>Market</w:t>
      </w:r>
      <w:r w:rsidRPr="00DE6A06">
        <w:rPr>
          <w:rFonts w:asciiTheme="majorBidi" w:hAnsiTheme="majorBidi" w:cstheme="majorBidi"/>
          <w:spacing w:val="1"/>
          <w:sz w:val="24"/>
          <w:szCs w:val="24"/>
        </w:rPr>
        <w:t xml:space="preserve"> </w:t>
      </w:r>
      <w:r w:rsidRPr="00DE6A06">
        <w:rPr>
          <w:rFonts w:asciiTheme="majorBidi" w:hAnsiTheme="majorBidi" w:cstheme="majorBidi"/>
          <w:sz w:val="24"/>
          <w:szCs w:val="24"/>
        </w:rPr>
        <w:t>-</w:t>
      </w:r>
      <w:r w:rsidRPr="00DE6A06">
        <w:rPr>
          <w:rFonts w:asciiTheme="majorBidi" w:hAnsiTheme="majorBidi" w:cstheme="majorBidi"/>
          <w:spacing w:val="-2"/>
          <w:sz w:val="24"/>
          <w:szCs w:val="24"/>
        </w:rPr>
        <w:t xml:space="preserve"> </w:t>
      </w:r>
      <w:r w:rsidRPr="00DE6A06">
        <w:rPr>
          <w:rFonts w:asciiTheme="majorBidi" w:hAnsiTheme="majorBidi" w:cstheme="majorBidi"/>
          <w:sz w:val="24"/>
          <w:szCs w:val="24"/>
        </w:rPr>
        <w:t>An empirical</w:t>
      </w:r>
      <w:r w:rsidRPr="00DE6A06">
        <w:rPr>
          <w:rFonts w:asciiTheme="majorBidi" w:hAnsiTheme="majorBidi" w:cstheme="majorBidi"/>
          <w:spacing w:val="1"/>
          <w:sz w:val="24"/>
          <w:szCs w:val="24"/>
        </w:rPr>
        <w:t xml:space="preserve"> </w:t>
      </w:r>
      <w:r w:rsidRPr="00DE6A06">
        <w:rPr>
          <w:rFonts w:asciiTheme="majorBidi" w:hAnsiTheme="majorBidi" w:cstheme="majorBidi"/>
          <w:sz w:val="24"/>
          <w:szCs w:val="24"/>
        </w:rPr>
        <w:t>Study.</w:t>
      </w:r>
      <w:r w:rsidRPr="00DE6A06">
        <w:rPr>
          <w:rFonts w:asciiTheme="majorBidi" w:hAnsiTheme="majorBidi" w:cstheme="majorBidi"/>
          <w:spacing w:val="5"/>
          <w:sz w:val="24"/>
          <w:szCs w:val="24"/>
        </w:rPr>
        <w:t xml:space="preserve"> </w:t>
      </w:r>
      <w:r w:rsidRPr="00DE6A06">
        <w:rPr>
          <w:rFonts w:asciiTheme="majorBidi" w:hAnsiTheme="majorBidi" w:cstheme="majorBidi"/>
          <w:b/>
          <w:sz w:val="24"/>
          <w:szCs w:val="24"/>
        </w:rPr>
        <w:t>Journal of</w:t>
      </w:r>
      <w:r w:rsidRPr="00DE6A06">
        <w:rPr>
          <w:rFonts w:asciiTheme="majorBidi" w:hAnsiTheme="majorBidi" w:cstheme="majorBidi"/>
          <w:b/>
          <w:spacing w:val="-1"/>
          <w:sz w:val="24"/>
          <w:szCs w:val="24"/>
        </w:rPr>
        <w:t xml:space="preserve"> </w:t>
      </w:r>
      <w:r w:rsidRPr="00DE6A06">
        <w:rPr>
          <w:rFonts w:asciiTheme="majorBidi" w:hAnsiTheme="majorBidi" w:cstheme="majorBidi"/>
          <w:b/>
          <w:sz w:val="24"/>
          <w:szCs w:val="24"/>
        </w:rPr>
        <w:t>Accounting</w:t>
      </w:r>
      <w:r w:rsidRPr="00DE6A06">
        <w:rPr>
          <w:rFonts w:asciiTheme="majorBidi" w:hAnsiTheme="majorBidi" w:cstheme="majorBidi"/>
          <w:b/>
          <w:spacing w:val="-1"/>
          <w:sz w:val="24"/>
          <w:szCs w:val="24"/>
        </w:rPr>
        <w:t xml:space="preserve"> </w:t>
      </w:r>
      <w:r w:rsidRPr="00DE6A06">
        <w:rPr>
          <w:rFonts w:asciiTheme="majorBidi" w:hAnsiTheme="majorBidi" w:cstheme="majorBidi"/>
          <w:b/>
          <w:sz w:val="24"/>
          <w:szCs w:val="24"/>
        </w:rPr>
        <w:t>Thought</w:t>
      </w:r>
      <w:r w:rsidRPr="00DE6A06">
        <w:rPr>
          <w:rFonts w:asciiTheme="majorBidi" w:hAnsiTheme="majorBidi" w:cstheme="majorBidi"/>
          <w:sz w:val="24"/>
          <w:szCs w:val="24"/>
        </w:rPr>
        <w:t>, 19(1)</w:t>
      </w:r>
      <w:proofErr w:type="gramStart"/>
      <w:r w:rsidRPr="00DE6A06">
        <w:rPr>
          <w:rFonts w:asciiTheme="majorBidi" w:hAnsiTheme="majorBidi" w:cstheme="majorBidi"/>
          <w:sz w:val="24"/>
          <w:szCs w:val="24"/>
        </w:rPr>
        <w:t>,237</w:t>
      </w:r>
      <w:proofErr w:type="gramEnd"/>
      <w:r w:rsidRPr="00DE6A06">
        <w:rPr>
          <w:rFonts w:asciiTheme="majorBidi" w:hAnsiTheme="majorBidi" w:cstheme="majorBidi"/>
          <w:sz w:val="24"/>
          <w:szCs w:val="24"/>
        </w:rPr>
        <w:t>-313.</w:t>
      </w:r>
    </w:p>
    <w:p w:rsidR="00DE6A06" w:rsidRPr="00DE6A06" w:rsidRDefault="00DE6A06" w:rsidP="0014335A">
      <w:pPr>
        <w:pStyle w:val="ListParagraph"/>
        <w:widowControl w:val="0"/>
        <w:numPr>
          <w:ilvl w:val="0"/>
          <w:numId w:val="59"/>
        </w:numPr>
        <w:autoSpaceDE w:val="0"/>
        <w:autoSpaceDN w:val="0"/>
        <w:bidi w:val="0"/>
        <w:spacing w:after="0" w:line="336" w:lineRule="auto"/>
        <w:ind w:left="426" w:hanging="426"/>
        <w:contextualSpacing w:val="0"/>
        <w:jc w:val="both"/>
        <w:rPr>
          <w:rFonts w:asciiTheme="majorBidi" w:hAnsiTheme="majorBidi" w:cstheme="majorBidi"/>
          <w:sz w:val="24"/>
          <w:szCs w:val="24"/>
        </w:rPr>
      </w:pPr>
      <w:r w:rsidRPr="00DE6A06">
        <w:rPr>
          <w:rFonts w:asciiTheme="majorBidi" w:hAnsiTheme="majorBidi" w:cstheme="majorBidi"/>
          <w:sz w:val="24"/>
          <w:szCs w:val="24"/>
        </w:rPr>
        <w:t>Ibrahim, A. (2014), Determinants and Incentives of Reporting on Social Responsibility -</w:t>
      </w:r>
      <w:r w:rsidRPr="00DE6A06">
        <w:rPr>
          <w:rFonts w:asciiTheme="majorBidi" w:hAnsiTheme="majorBidi" w:cstheme="majorBidi"/>
          <w:spacing w:val="1"/>
          <w:sz w:val="24"/>
          <w:szCs w:val="24"/>
        </w:rPr>
        <w:t xml:space="preserve"> </w:t>
      </w:r>
      <w:r w:rsidRPr="00DE6A06">
        <w:rPr>
          <w:rFonts w:asciiTheme="majorBidi" w:hAnsiTheme="majorBidi" w:cstheme="majorBidi"/>
          <w:sz w:val="24"/>
          <w:szCs w:val="24"/>
        </w:rPr>
        <w:t>An Applied Study on Companies Listed on the Egyptian Stock Exchange.</w:t>
      </w:r>
      <w:r w:rsidRPr="00DE6A06">
        <w:rPr>
          <w:rFonts w:asciiTheme="majorBidi" w:hAnsiTheme="majorBidi" w:cstheme="majorBidi"/>
          <w:spacing w:val="1"/>
          <w:sz w:val="24"/>
          <w:szCs w:val="24"/>
        </w:rPr>
        <w:t xml:space="preserve"> </w:t>
      </w:r>
      <w:r w:rsidRPr="00DE6A06">
        <w:rPr>
          <w:rFonts w:asciiTheme="majorBidi" w:hAnsiTheme="majorBidi" w:cstheme="majorBidi"/>
          <w:b/>
          <w:sz w:val="24"/>
          <w:szCs w:val="24"/>
        </w:rPr>
        <w:t>Scientific</w:t>
      </w:r>
      <w:r w:rsidRPr="00DE6A06">
        <w:rPr>
          <w:rFonts w:asciiTheme="majorBidi" w:hAnsiTheme="majorBidi" w:cstheme="majorBidi"/>
          <w:b/>
          <w:spacing w:val="1"/>
          <w:sz w:val="24"/>
          <w:szCs w:val="24"/>
        </w:rPr>
        <w:t xml:space="preserve"> </w:t>
      </w:r>
      <w:r w:rsidRPr="00DE6A06">
        <w:rPr>
          <w:rFonts w:asciiTheme="majorBidi" w:hAnsiTheme="majorBidi" w:cstheme="majorBidi"/>
          <w:b/>
          <w:sz w:val="24"/>
          <w:szCs w:val="24"/>
        </w:rPr>
        <w:t>Journal</w:t>
      </w:r>
      <w:r w:rsidRPr="00DE6A06">
        <w:rPr>
          <w:rFonts w:asciiTheme="majorBidi" w:hAnsiTheme="majorBidi" w:cstheme="majorBidi"/>
          <w:b/>
          <w:spacing w:val="-1"/>
          <w:sz w:val="24"/>
          <w:szCs w:val="24"/>
        </w:rPr>
        <w:t xml:space="preserve"> </w:t>
      </w:r>
      <w:r w:rsidRPr="00DE6A06">
        <w:rPr>
          <w:rFonts w:asciiTheme="majorBidi" w:hAnsiTheme="majorBidi" w:cstheme="majorBidi"/>
          <w:b/>
          <w:sz w:val="24"/>
          <w:szCs w:val="24"/>
        </w:rPr>
        <w:t>of Trade</w:t>
      </w:r>
      <w:r w:rsidRPr="00DE6A06">
        <w:rPr>
          <w:rFonts w:asciiTheme="majorBidi" w:hAnsiTheme="majorBidi" w:cstheme="majorBidi"/>
          <w:b/>
          <w:spacing w:val="-2"/>
          <w:sz w:val="24"/>
          <w:szCs w:val="24"/>
        </w:rPr>
        <w:t xml:space="preserve"> </w:t>
      </w:r>
      <w:r w:rsidRPr="00DE6A06">
        <w:rPr>
          <w:rFonts w:asciiTheme="majorBidi" w:hAnsiTheme="majorBidi" w:cstheme="majorBidi"/>
          <w:b/>
          <w:sz w:val="24"/>
          <w:szCs w:val="24"/>
        </w:rPr>
        <w:t>and</w:t>
      </w:r>
      <w:r w:rsidRPr="00DE6A06">
        <w:rPr>
          <w:rFonts w:asciiTheme="majorBidi" w:hAnsiTheme="majorBidi" w:cstheme="majorBidi"/>
          <w:b/>
          <w:spacing w:val="1"/>
          <w:sz w:val="24"/>
          <w:szCs w:val="24"/>
        </w:rPr>
        <w:t xml:space="preserve"> </w:t>
      </w:r>
      <w:r w:rsidRPr="00DE6A06">
        <w:rPr>
          <w:rFonts w:asciiTheme="majorBidi" w:hAnsiTheme="majorBidi" w:cstheme="majorBidi"/>
          <w:b/>
          <w:sz w:val="24"/>
          <w:szCs w:val="24"/>
        </w:rPr>
        <w:t>Finance</w:t>
      </w:r>
      <w:r w:rsidRPr="00DE6A06">
        <w:rPr>
          <w:rFonts w:asciiTheme="majorBidi" w:hAnsiTheme="majorBidi" w:cstheme="majorBidi"/>
          <w:sz w:val="24"/>
          <w:szCs w:val="24"/>
        </w:rPr>
        <w:t>, 2(1), 47-98.</w:t>
      </w:r>
    </w:p>
    <w:p w:rsidR="00DE6A06" w:rsidRPr="00DE6A06" w:rsidRDefault="00DE6A06" w:rsidP="0014335A">
      <w:pPr>
        <w:pStyle w:val="ListParagraph"/>
        <w:widowControl w:val="0"/>
        <w:numPr>
          <w:ilvl w:val="0"/>
          <w:numId w:val="59"/>
        </w:numPr>
        <w:autoSpaceDE w:val="0"/>
        <w:autoSpaceDN w:val="0"/>
        <w:bidi w:val="0"/>
        <w:spacing w:after="0" w:line="336" w:lineRule="auto"/>
        <w:ind w:left="426" w:hanging="426"/>
        <w:contextualSpacing w:val="0"/>
        <w:jc w:val="both"/>
        <w:rPr>
          <w:rFonts w:asciiTheme="majorBidi" w:hAnsiTheme="majorBidi" w:cstheme="majorBidi"/>
          <w:sz w:val="24"/>
          <w:szCs w:val="24"/>
        </w:rPr>
      </w:pPr>
      <w:proofErr w:type="spellStart"/>
      <w:r w:rsidRPr="00DE6A06">
        <w:rPr>
          <w:rFonts w:asciiTheme="majorBidi" w:hAnsiTheme="majorBidi" w:cstheme="majorBidi"/>
          <w:color w:val="212121"/>
          <w:sz w:val="24"/>
          <w:szCs w:val="24"/>
        </w:rPr>
        <w:t>Jaffry</w:t>
      </w:r>
      <w:proofErr w:type="spellEnd"/>
      <w:r w:rsidRPr="00DE6A06">
        <w:rPr>
          <w:rFonts w:asciiTheme="majorBidi" w:hAnsiTheme="majorBidi" w:cstheme="majorBidi"/>
          <w:color w:val="212121"/>
          <w:sz w:val="24"/>
          <w:szCs w:val="24"/>
        </w:rPr>
        <w:t>,</w:t>
      </w:r>
      <w:r w:rsidRPr="00DE6A06">
        <w:rPr>
          <w:rFonts w:asciiTheme="majorBidi" w:hAnsiTheme="majorBidi" w:cstheme="majorBidi"/>
          <w:color w:val="212121"/>
          <w:spacing w:val="1"/>
          <w:sz w:val="24"/>
          <w:szCs w:val="24"/>
        </w:rPr>
        <w:t xml:space="preserve"> </w:t>
      </w:r>
      <w:r w:rsidRPr="00DE6A06">
        <w:rPr>
          <w:rFonts w:asciiTheme="majorBidi" w:hAnsiTheme="majorBidi" w:cstheme="majorBidi"/>
          <w:color w:val="212121"/>
          <w:sz w:val="24"/>
          <w:szCs w:val="24"/>
        </w:rPr>
        <w:t>S.,</w:t>
      </w:r>
      <w:r w:rsidRPr="00DE6A06">
        <w:rPr>
          <w:rFonts w:asciiTheme="majorBidi" w:hAnsiTheme="majorBidi" w:cstheme="majorBidi"/>
          <w:color w:val="212121"/>
          <w:spacing w:val="1"/>
          <w:sz w:val="24"/>
          <w:szCs w:val="24"/>
        </w:rPr>
        <w:t xml:space="preserve"> </w:t>
      </w:r>
      <w:r w:rsidRPr="00DE6A06">
        <w:rPr>
          <w:rFonts w:asciiTheme="majorBidi" w:hAnsiTheme="majorBidi" w:cstheme="majorBidi"/>
          <w:color w:val="212121"/>
          <w:sz w:val="24"/>
          <w:szCs w:val="24"/>
        </w:rPr>
        <w:t>&amp;</w:t>
      </w:r>
      <w:r w:rsidRPr="00DE6A06">
        <w:rPr>
          <w:rFonts w:asciiTheme="majorBidi" w:hAnsiTheme="majorBidi" w:cstheme="majorBidi"/>
          <w:color w:val="212121"/>
          <w:spacing w:val="1"/>
          <w:sz w:val="24"/>
          <w:szCs w:val="24"/>
        </w:rPr>
        <w:t xml:space="preserve"> </w:t>
      </w:r>
      <w:r w:rsidRPr="00DE6A06">
        <w:rPr>
          <w:rFonts w:asciiTheme="majorBidi" w:hAnsiTheme="majorBidi" w:cstheme="majorBidi"/>
          <w:color w:val="212121"/>
          <w:sz w:val="24"/>
          <w:szCs w:val="24"/>
        </w:rPr>
        <w:t>Capon,</w:t>
      </w:r>
      <w:r w:rsidRPr="00DE6A06">
        <w:rPr>
          <w:rFonts w:asciiTheme="majorBidi" w:hAnsiTheme="majorBidi" w:cstheme="majorBidi"/>
          <w:color w:val="212121"/>
          <w:spacing w:val="1"/>
          <w:sz w:val="24"/>
          <w:szCs w:val="24"/>
        </w:rPr>
        <w:t xml:space="preserve"> </w:t>
      </w:r>
      <w:r w:rsidRPr="00DE6A06">
        <w:rPr>
          <w:rFonts w:asciiTheme="majorBidi" w:hAnsiTheme="majorBidi" w:cstheme="majorBidi"/>
          <w:color w:val="212121"/>
          <w:sz w:val="24"/>
          <w:szCs w:val="24"/>
        </w:rPr>
        <w:t>N.</w:t>
      </w:r>
      <w:r w:rsidRPr="00DE6A06">
        <w:rPr>
          <w:rFonts w:asciiTheme="majorBidi" w:hAnsiTheme="majorBidi" w:cstheme="majorBidi"/>
          <w:color w:val="212121"/>
          <w:spacing w:val="1"/>
          <w:sz w:val="24"/>
          <w:szCs w:val="24"/>
        </w:rPr>
        <w:t xml:space="preserve"> </w:t>
      </w:r>
      <w:r w:rsidRPr="00DE6A06">
        <w:rPr>
          <w:rFonts w:asciiTheme="majorBidi" w:hAnsiTheme="majorBidi" w:cstheme="majorBidi"/>
          <w:color w:val="212121"/>
          <w:sz w:val="24"/>
          <w:szCs w:val="24"/>
        </w:rPr>
        <w:t>(2005).</w:t>
      </w:r>
      <w:r w:rsidRPr="00DE6A06">
        <w:rPr>
          <w:rFonts w:asciiTheme="majorBidi" w:hAnsiTheme="majorBidi" w:cstheme="majorBidi"/>
          <w:color w:val="212121"/>
          <w:spacing w:val="1"/>
          <w:sz w:val="24"/>
          <w:szCs w:val="24"/>
        </w:rPr>
        <w:t xml:space="preserve"> </w:t>
      </w:r>
      <w:r w:rsidRPr="00DE6A06">
        <w:rPr>
          <w:rFonts w:asciiTheme="majorBidi" w:hAnsiTheme="majorBidi" w:cstheme="majorBidi"/>
          <w:color w:val="212121"/>
          <w:sz w:val="24"/>
          <w:szCs w:val="24"/>
        </w:rPr>
        <w:t>Alternative</w:t>
      </w:r>
      <w:r w:rsidRPr="00DE6A06">
        <w:rPr>
          <w:rFonts w:asciiTheme="majorBidi" w:hAnsiTheme="majorBidi" w:cstheme="majorBidi"/>
          <w:color w:val="212121"/>
          <w:spacing w:val="1"/>
          <w:sz w:val="24"/>
          <w:szCs w:val="24"/>
        </w:rPr>
        <w:t xml:space="preserve"> </w:t>
      </w:r>
      <w:r w:rsidRPr="00DE6A06">
        <w:rPr>
          <w:rFonts w:asciiTheme="majorBidi" w:hAnsiTheme="majorBidi" w:cstheme="majorBidi"/>
          <w:color w:val="212121"/>
          <w:sz w:val="24"/>
          <w:szCs w:val="24"/>
        </w:rPr>
        <w:t>methods</w:t>
      </w:r>
      <w:r w:rsidRPr="00DE6A06">
        <w:rPr>
          <w:rFonts w:asciiTheme="majorBidi" w:hAnsiTheme="majorBidi" w:cstheme="majorBidi"/>
          <w:color w:val="212121"/>
          <w:spacing w:val="1"/>
          <w:sz w:val="24"/>
          <w:szCs w:val="24"/>
        </w:rPr>
        <w:t xml:space="preserve"> </w:t>
      </w:r>
      <w:r w:rsidRPr="00DE6A06">
        <w:rPr>
          <w:rFonts w:asciiTheme="majorBidi" w:hAnsiTheme="majorBidi" w:cstheme="majorBidi"/>
          <w:color w:val="212121"/>
          <w:sz w:val="24"/>
          <w:szCs w:val="24"/>
        </w:rPr>
        <w:t>of</w:t>
      </w:r>
      <w:r w:rsidRPr="00DE6A06">
        <w:rPr>
          <w:rFonts w:asciiTheme="majorBidi" w:hAnsiTheme="majorBidi" w:cstheme="majorBidi"/>
          <w:color w:val="212121"/>
          <w:spacing w:val="1"/>
          <w:sz w:val="24"/>
          <w:szCs w:val="24"/>
        </w:rPr>
        <w:t xml:space="preserve"> </w:t>
      </w:r>
      <w:r w:rsidRPr="00DE6A06">
        <w:rPr>
          <w:rFonts w:asciiTheme="majorBidi" w:hAnsiTheme="majorBidi" w:cstheme="majorBidi"/>
          <w:color w:val="212121"/>
          <w:sz w:val="24"/>
          <w:szCs w:val="24"/>
        </w:rPr>
        <w:t>forecasting</w:t>
      </w:r>
      <w:r w:rsidRPr="00DE6A06">
        <w:rPr>
          <w:rFonts w:asciiTheme="majorBidi" w:hAnsiTheme="majorBidi" w:cstheme="majorBidi"/>
          <w:color w:val="212121"/>
          <w:spacing w:val="1"/>
          <w:sz w:val="24"/>
          <w:szCs w:val="24"/>
        </w:rPr>
        <w:t xml:space="preserve"> </w:t>
      </w:r>
      <w:r w:rsidRPr="00DE6A06">
        <w:rPr>
          <w:rFonts w:asciiTheme="majorBidi" w:hAnsiTheme="majorBidi" w:cstheme="majorBidi"/>
          <w:color w:val="212121"/>
          <w:sz w:val="24"/>
          <w:szCs w:val="24"/>
        </w:rPr>
        <w:t>risks</w:t>
      </w:r>
      <w:r w:rsidRPr="00DE6A06">
        <w:rPr>
          <w:rFonts w:asciiTheme="majorBidi" w:hAnsiTheme="majorBidi" w:cstheme="majorBidi"/>
          <w:color w:val="212121"/>
          <w:spacing w:val="1"/>
          <w:sz w:val="24"/>
          <w:szCs w:val="24"/>
        </w:rPr>
        <w:t xml:space="preserve"> </w:t>
      </w:r>
      <w:r w:rsidRPr="00DE6A06">
        <w:rPr>
          <w:rFonts w:asciiTheme="majorBidi" w:hAnsiTheme="majorBidi" w:cstheme="majorBidi"/>
          <w:color w:val="212121"/>
          <w:sz w:val="24"/>
          <w:szCs w:val="24"/>
        </w:rPr>
        <w:t>in</w:t>
      </w:r>
      <w:r w:rsidRPr="00DE6A06">
        <w:rPr>
          <w:rFonts w:asciiTheme="majorBidi" w:hAnsiTheme="majorBidi" w:cstheme="majorBidi"/>
          <w:color w:val="212121"/>
          <w:spacing w:val="1"/>
          <w:sz w:val="24"/>
          <w:szCs w:val="24"/>
        </w:rPr>
        <w:t xml:space="preserve"> </w:t>
      </w:r>
      <w:proofErr w:type="gramStart"/>
      <w:r w:rsidRPr="00DE6A06">
        <w:rPr>
          <w:rFonts w:asciiTheme="majorBidi" w:hAnsiTheme="majorBidi" w:cstheme="majorBidi"/>
          <w:color w:val="212121"/>
          <w:sz w:val="24"/>
          <w:szCs w:val="24"/>
        </w:rPr>
        <w:t>Naval</w:t>
      </w:r>
      <w:proofErr w:type="gramEnd"/>
      <w:r w:rsidRPr="00DE6A06">
        <w:rPr>
          <w:rFonts w:asciiTheme="majorBidi" w:hAnsiTheme="majorBidi" w:cstheme="majorBidi"/>
          <w:color w:val="212121"/>
          <w:spacing w:val="1"/>
          <w:sz w:val="24"/>
          <w:szCs w:val="24"/>
        </w:rPr>
        <w:t xml:space="preserve"> </w:t>
      </w:r>
      <w:r w:rsidRPr="00DE6A06">
        <w:rPr>
          <w:rFonts w:asciiTheme="majorBidi" w:hAnsiTheme="majorBidi" w:cstheme="majorBidi"/>
          <w:color w:val="212121"/>
          <w:sz w:val="24"/>
          <w:szCs w:val="24"/>
        </w:rPr>
        <w:t>manpower planning.</w:t>
      </w:r>
      <w:r w:rsidRPr="00DE6A06">
        <w:rPr>
          <w:rFonts w:asciiTheme="majorBidi" w:hAnsiTheme="majorBidi" w:cstheme="majorBidi"/>
          <w:color w:val="212121"/>
          <w:spacing w:val="2"/>
          <w:sz w:val="24"/>
          <w:szCs w:val="24"/>
        </w:rPr>
        <w:t xml:space="preserve"> </w:t>
      </w:r>
      <w:r w:rsidRPr="00DE6A06">
        <w:rPr>
          <w:rFonts w:asciiTheme="majorBidi" w:hAnsiTheme="majorBidi" w:cstheme="majorBidi"/>
          <w:b/>
          <w:color w:val="212121"/>
          <w:sz w:val="24"/>
          <w:szCs w:val="24"/>
        </w:rPr>
        <w:t>International journal of</w:t>
      </w:r>
      <w:r w:rsidRPr="00DE6A06">
        <w:rPr>
          <w:rFonts w:asciiTheme="majorBidi" w:hAnsiTheme="majorBidi" w:cstheme="majorBidi"/>
          <w:b/>
          <w:color w:val="212121"/>
          <w:spacing w:val="-1"/>
          <w:sz w:val="24"/>
          <w:szCs w:val="24"/>
        </w:rPr>
        <w:t xml:space="preserve"> </w:t>
      </w:r>
      <w:r w:rsidRPr="00DE6A06">
        <w:rPr>
          <w:rFonts w:asciiTheme="majorBidi" w:hAnsiTheme="majorBidi" w:cstheme="majorBidi"/>
          <w:b/>
          <w:color w:val="212121"/>
          <w:sz w:val="24"/>
          <w:szCs w:val="24"/>
        </w:rPr>
        <w:t>forecasting</w:t>
      </w:r>
      <w:r w:rsidRPr="00DE6A06">
        <w:rPr>
          <w:rFonts w:asciiTheme="majorBidi" w:hAnsiTheme="majorBidi" w:cstheme="majorBidi"/>
          <w:color w:val="212121"/>
          <w:sz w:val="24"/>
          <w:szCs w:val="24"/>
        </w:rPr>
        <w:t>, 21(1), 73-85.</w:t>
      </w:r>
    </w:p>
    <w:p w:rsidR="00DE6A06" w:rsidRPr="00DE6A06" w:rsidRDefault="00DE6A06" w:rsidP="0014335A">
      <w:pPr>
        <w:pStyle w:val="ListParagraph"/>
        <w:widowControl w:val="0"/>
        <w:numPr>
          <w:ilvl w:val="0"/>
          <w:numId w:val="59"/>
        </w:numPr>
        <w:autoSpaceDE w:val="0"/>
        <w:autoSpaceDN w:val="0"/>
        <w:bidi w:val="0"/>
        <w:spacing w:after="0" w:line="336" w:lineRule="auto"/>
        <w:ind w:left="426" w:hanging="426"/>
        <w:contextualSpacing w:val="0"/>
        <w:jc w:val="both"/>
        <w:rPr>
          <w:rFonts w:asciiTheme="majorBidi" w:hAnsiTheme="majorBidi" w:cstheme="majorBidi"/>
          <w:sz w:val="24"/>
          <w:szCs w:val="24"/>
        </w:rPr>
      </w:pPr>
      <w:r w:rsidRPr="00DE6A06">
        <w:rPr>
          <w:rFonts w:asciiTheme="majorBidi" w:hAnsiTheme="majorBidi" w:cstheme="majorBidi"/>
          <w:sz w:val="24"/>
          <w:szCs w:val="24"/>
        </w:rPr>
        <w:t>Kamal, F. (2018). Sustainable Development</w:t>
      </w:r>
      <w:proofErr w:type="gramStart"/>
      <w:r w:rsidRPr="00DE6A06">
        <w:rPr>
          <w:rFonts w:asciiTheme="majorBidi" w:hAnsiTheme="majorBidi" w:cstheme="majorBidi"/>
          <w:sz w:val="24"/>
          <w:szCs w:val="24"/>
        </w:rPr>
        <w:t>..</w:t>
      </w:r>
      <w:proofErr w:type="gramEnd"/>
      <w:r w:rsidRPr="00DE6A06">
        <w:rPr>
          <w:rFonts w:asciiTheme="majorBidi" w:hAnsiTheme="majorBidi" w:cstheme="majorBidi"/>
          <w:sz w:val="24"/>
          <w:szCs w:val="24"/>
        </w:rPr>
        <w:t xml:space="preserve"> </w:t>
      </w:r>
      <w:r w:rsidRPr="00DE6A06">
        <w:rPr>
          <w:rFonts w:asciiTheme="majorBidi" w:hAnsiTheme="majorBidi" w:cstheme="majorBidi"/>
          <w:b/>
          <w:sz w:val="24"/>
          <w:szCs w:val="24"/>
        </w:rPr>
        <w:t>The journal of Teacher Researcher of</w:t>
      </w:r>
      <w:r w:rsidRPr="00DE6A06">
        <w:rPr>
          <w:rFonts w:asciiTheme="majorBidi" w:hAnsiTheme="majorBidi" w:cstheme="majorBidi"/>
          <w:b/>
          <w:spacing w:val="1"/>
          <w:sz w:val="24"/>
          <w:szCs w:val="24"/>
        </w:rPr>
        <w:t xml:space="preserve"> </w:t>
      </w:r>
      <w:r w:rsidRPr="00DE6A06">
        <w:rPr>
          <w:rFonts w:asciiTheme="majorBidi" w:hAnsiTheme="majorBidi" w:cstheme="majorBidi"/>
          <w:b/>
          <w:sz w:val="24"/>
          <w:szCs w:val="24"/>
        </w:rPr>
        <w:t>Legal</w:t>
      </w:r>
      <w:r w:rsidRPr="00DE6A06">
        <w:rPr>
          <w:rFonts w:asciiTheme="majorBidi" w:hAnsiTheme="majorBidi" w:cstheme="majorBidi"/>
          <w:b/>
          <w:spacing w:val="-1"/>
          <w:sz w:val="24"/>
          <w:szCs w:val="24"/>
        </w:rPr>
        <w:t xml:space="preserve"> </w:t>
      </w:r>
      <w:r w:rsidRPr="00DE6A06">
        <w:rPr>
          <w:rFonts w:asciiTheme="majorBidi" w:hAnsiTheme="majorBidi" w:cstheme="majorBidi"/>
          <w:b/>
          <w:sz w:val="24"/>
          <w:szCs w:val="24"/>
        </w:rPr>
        <w:t>and Political Studies</w:t>
      </w:r>
      <w:proofErr w:type="gramStart"/>
      <w:r w:rsidRPr="00DE6A06">
        <w:rPr>
          <w:rFonts w:asciiTheme="majorBidi" w:hAnsiTheme="majorBidi" w:cstheme="majorBidi"/>
          <w:sz w:val="24"/>
          <w:szCs w:val="24"/>
        </w:rPr>
        <w:t>,11</w:t>
      </w:r>
      <w:proofErr w:type="gramEnd"/>
      <w:r w:rsidRPr="00DE6A06">
        <w:rPr>
          <w:rFonts w:asciiTheme="majorBidi" w:hAnsiTheme="majorBidi" w:cstheme="majorBidi"/>
          <w:sz w:val="24"/>
          <w:szCs w:val="24"/>
        </w:rPr>
        <w:t>, 277-295. (In</w:t>
      </w:r>
      <w:r w:rsidRPr="00DE6A06">
        <w:rPr>
          <w:rFonts w:asciiTheme="majorBidi" w:hAnsiTheme="majorBidi" w:cstheme="majorBidi"/>
          <w:spacing w:val="2"/>
          <w:sz w:val="24"/>
          <w:szCs w:val="24"/>
        </w:rPr>
        <w:t xml:space="preserve"> </w:t>
      </w:r>
      <w:r w:rsidRPr="00DE6A06">
        <w:rPr>
          <w:rFonts w:asciiTheme="majorBidi" w:hAnsiTheme="majorBidi" w:cstheme="majorBidi"/>
          <w:sz w:val="24"/>
          <w:szCs w:val="24"/>
        </w:rPr>
        <w:t>Arabic)</w:t>
      </w:r>
    </w:p>
    <w:p w:rsidR="00DE6A06" w:rsidRPr="00DE6A06" w:rsidRDefault="00DE6A06" w:rsidP="0014335A">
      <w:pPr>
        <w:pStyle w:val="ListParagraph"/>
        <w:widowControl w:val="0"/>
        <w:numPr>
          <w:ilvl w:val="0"/>
          <w:numId w:val="59"/>
        </w:numPr>
        <w:autoSpaceDE w:val="0"/>
        <w:autoSpaceDN w:val="0"/>
        <w:bidi w:val="0"/>
        <w:spacing w:after="0" w:line="360" w:lineRule="auto"/>
        <w:ind w:left="426" w:hanging="426"/>
        <w:contextualSpacing w:val="0"/>
        <w:jc w:val="both"/>
        <w:rPr>
          <w:rFonts w:asciiTheme="majorBidi" w:hAnsiTheme="majorBidi" w:cstheme="majorBidi"/>
          <w:sz w:val="24"/>
          <w:szCs w:val="24"/>
        </w:rPr>
      </w:pPr>
      <w:proofErr w:type="spellStart"/>
      <w:r w:rsidRPr="00DE6A06">
        <w:rPr>
          <w:rFonts w:asciiTheme="majorBidi" w:hAnsiTheme="majorBidi" w:cstheme="majorBidi"/>
          <w:sz w:val="24"/>
          <w:szCs w:val="24"/>
        </w:rPr>
        <w:t>Kharma</w:t>
      </w:r>
      <w:proofErr w:type="spellEnd"/>
      <w:r w:rsidRPr="00DE6A06">
        <w:rPr>
          <w:rFonts w:asciiTheme="majorBidi" w:hAnsiTheme="majorBidi" w:cstheme="majorBidi"/>
          <w:sz w:val="24"/>
          <w:szCs w:val="24"/>
        </w:rPr>
        <w:t>, H. (2003).</w:t>
      </w:r>
      <w:r w:rsidRPr="00DE6A06">
        <w:rPr>
          <w:rFonts w:asciiTheme="majorBidi" w:hAnsiTheme="majorBidi" w:cstheme="majorBidi"/>
          <w:spacing w:val="61"/>
          <w:sz w:val="24"/>
          <w:szCs w:val="24"/>
        </w:rPr>
        <w:t xml:space="preserve"> </w:t>
      </w:r>
      <w:r w:rsidRPr="00DE6A06">
        <w:rPr>
          <w:rFonts w:asciiTheme="majorBidi" w:hAnsiTheme="majorBidi" w:cstheme="majorBidi"/>
          <w:sz w:val="24"/>
          <w:szCs w:val="24"/>
        </w:rPr>
        <w:t>The level of disclosure in the financial statements of banks and</w:t>
      </w:r>
      <w:r w:rsidRPr="00DE6A06">
        <w:rPr>
          <w:rFonts w:asciiTheme="majorBidi" w:hAnsiTheme="majorBidi" w:cstheme="majorBidi"/>
          <w:spacing w:val="1"/>
          <w:sz w:val="24"/>
          <w:szCs w:val="24"/>
        </w:rPr>
        <w:t xml:space="preserve"> </w:t>
      </w:r>
      <w:r w:rsidRPr="00DE6A06">
        <w:rPr>
          <w:rFonts w:asciiTheme="majorBidi" w:hAnsiTheme="majorBidi" w:cstheme="majorBidi"/>
          <w:sz w:val="24"/>
          <w:szCs w:val="24"/>
        </w:rPr>
        <w:t>similar financial</w:t>
      </w:r>
      <w:r w:rsidRPr="00DE6A06">
        <w:rPr>
          <w:rFonts w:asciiTheme="majorBidi" w:hAnsiTheme="majorBidi" w:cstheme="majorBidi"/>
          <w:spacing w:val="1"/>
          <w:sz w:val="24"/>
          <w:szCs w:val="24"/>
        </w:rPr>
        <w:t xml:space="preserve"> </w:t>
      </w:r>
      <w:r w:rsidRPr="00DE6A06">
        <w:rPr>
          <w:rFonts w:asciiTheme="majorBidi" w:hAnsiTheme="majorBidi" w:cstheme="majorBidi"/>
          <w:sz w:val="24"/>
          <w:szCs w:val="24"/>
        </w:rPr>
        <w:t>companies incorporated</w:t>
      </w:r>
      <w:r w:rsidRPr="00DE6A06">
        <w:rPr>
          <w:rFonts w:asciiTheme="majorBidi" w:hAnsiTheme="majorBidi" w:cstheme="majorBidi"/>
          <w:spacing w:val="1"/>
          <w:sz w:val="24"/>
          <w:szCs w:val="24"/>
        </w:rPr>
        <w:t xml:space="preserve"> </w:t>
      </w:r>
      <w:r w:rsidRPr="00DE6A06">
        <w:rPr>
          <w:rFonts w:asciiTheme="majorBidi" w:hAnsiTheme="majorBidi" w:cstheme="majorBidi"/>
          <w:sz w:val="24"/>
          <w:szCs w:val="24"/>
        </w:rPr>
        <w:t>in Jordan.</w:t>
      </w:r>
      <w:r w:rsidRPr="00DE6A06">
        <w:rPr>
          <w:rFonts w:asciiTheme="majorBidi" w:hAnsiTheme="majorBidi" w:cstheme="majorBidi"/>
          <w:spacing w:val="60"/>
          <w:sz w:val="24"/>
          <w:szCs w:val="24"/>
        </w:rPr>
        <w:t xml:space="preserve"> </w:t>
      </w:r>
      <w:r w:rsidRPr="00DE6A06">
        <w:rPr>
          <w:rFonts w:asciiTheme="majorBidi" w:hAnsiTheme="majorBidi" w:cstheme="majorBidi"/>
          <w:sz w:val="24"/>
          <w:szCs w:val="24"/>
        </w:rPr>
        <w:t>International Accounting Standard</w:t>
      </w:r>
      <w:r w:rsidRPr="00DE6A06">
        <w:rPr>
          <w:rFonts w:asciiTheme="majorBidi" w:hAnsiTheme="majorBidi" w:cstheme="majorBidi"/>
          <w:spacing w:val="1"/>
          <w:sz w:val="24"/>
          <w:szCs w:val="24"/>
        </w:rPr>
        <w:t xml:space="preserve"> </w:t>
      </w:r>
      <w:r w:rsidRPr="00DE6A06">
        <w:rPr>
          <w:rFonts w:asciiTheme="majorBidi" w:hAnsiTheme="majorBidi" w:cstheme="majorBidi"/>
          <w:sz w:val="24"/>
          <w:szCs w:val="24"/>
        </w:rPr>
        <w:t>No.</w:t>
      </w:r>
      <w:r w:rsidRPr="00DE6A06">
        <w:rPr>
          <w:rFonts w:asciiTheme="majorBidi" w:hAnsiTheme="majorBidi" w:cstheme="majorBidi"/>
          <w:spacing w:val="-1"/>
          <w:sz w:val="24"/>
          <w:szCs w:val="24"/>
        </w:rPr>
        <w:t xml:space="preserve"> </w:t>
      </w:r>
      <w:r w:rsidRPr="00DE6A06">
        <w:rPr>
          <w:rFonts w:asciiTheme="majorBidi" w:hAnsiTheme="majorBidi" w:cstheme="majorBidi"/>
          <w:sz w:val="24"/>
          <w:szCs w:val="24"/>
        </w:rPr>
        <w:t>30. Field</w:t>
      </w:r>
      <w:r w:rsidRPr="00DE6A06">
        <w:rPr>
          <w:rFonts w:asciiTheme="majorBidi" w:hAnsiTheme="majorBidi" w:cstheme="majorBidi"/>
          <w:spacing w:val="2"/>
          <w:sz w:val="24"/>
          <w:szCs w:val="24"/>
        </w:rPr>
        <w:t xml:space="preserve"> </w:t>
      </w:r>
      <w:r w:rsidRPr="00DE6A06">
        <w:rPr>
          <w:rFonts w:asciiTheme="majorBidi" w:hAnsiTheme="majorBidi" w:cstheme="majorBidi"/>
          <w:sz w:val="24"/>
          <w:szCs w:val="24"/>
        </w:rPr>
        <w:t>study.</w:t>
      </w:r>
      <w:r w:rsidRPr="00DE6A06">
        <w:rPr>
          <w:rFonts w:asciiTheme="majorBidi" w:hAnsiTheme="majorBidi" w:cstheme="majorBidi"/>
          <w:spacing w:val="6"/>
          <w:sz w:val="24"/>
          <w:szCs w:val="24"/>
        </w:rPr>
        <w:t xml:space="preserve"> </w:t>
      </w:r>
      <w:r w:rsidRPr="00DE6A06">
        <w:rPr>
          <w:rFonts w:asciiTheme="majorBidi" w:hAnsiTheme="majorBidi" w:cstheme="majorBidi"/>
          <w:b/>
          <w:sz w:val="24"/>
          <w:szCs w:val="24"/>
        </w:rPr>
        <w:t>Al-</w:t>
      </w:r>
      <w:proofErr w:type="spellStart"/>
      <w:r w:rsidRPr="00DE6A06">
        <w:rPr>
          <w:rFonts w:asciiTheme="majorBidi" w:hAnsiTheme="majorBidi" w:cstheme="majorBidi"/>
          <w:b/>
          <w:sz w:val="24"/>
          <w:szCs w:val="24"/>
        </w:rPr>
        <w:t>Najah</w:t>
      </w:r>
      <w:proofErr w:type="spellEnd"/>
      <w:r w:rsidRPr="00DE6A06">
        <w:rPr>
          <w:rFonts w:asciiTheme="majorBidi" w:hAnsiTheme="majorBidi" w:cstheme="majorBidi"/>
          <w:b/>
          <w:sz w:val="24"/>
          <w:szCs w:val="24"/>
        </w:rPr>
        <w:t xml:space="preserve"> University Journal of</w:t>
      </w:r>
      <w:r w:rsidRPr="00DE6A06">
        <w:rPr>
          <w:rFonts w:asciiTheme="majorBidi" w:hAnsiTheme="majorBidi" w:cstheme="majorBidi"/>
          <w:b/>
          <w:spacing w:val="-1"/>
          <w:sz w:val="24"/>
          <w:szCs w:val="24"/>
        </w:rPr>
        <w:t xml:space="preserve"> </w:t>
      </w:r>
      <w:r w:rsidRPr="00DE6A06">
        <w:rPr>
          <w:rFonts w:asciiTheme="majorBidi" w:hAnsiTheme="majorBidi" w:cstheme="majorBidi"/>
          <w:b/>
          <w:sz w:val="24"/>
          <w:szCs w:val="24"/>
        </w:rPr>
        <w:t>Research</w:t>
      </w:r>
      <w:r w:rsidRPr="00DE6A06">
        <w:rPr>
          <w:rFonts w:asciiTheme="majorBidi" w:hAnsiTheme="majorBidi" w:cstheme="majorBidi"/>
          <w:sz w:val="24"/>
          <w:szCs w:val="24"/>
        </w:rPr>
        <w:t>, 17, 97.</w:t>
      </w:r>
    </w:p>
    <w:p w:rsidR="00DE6A06" w:rsidRPr="00DE6A06" w:rsidRDefault="00DE6A06" w:rsidP="0014335A">
      <w:pPr>
        <w:pStyle w:val="ListParagraph"/>
        <w:widowControl w:val="0"/>
        <w:numPr>
          <w:ilvl w:val="0"/>
          <w:numId w:val="59"/>
        </w:numPr>
        <w:autoSpaceDE w:val="0"/>
        <w:autoSpaceDN w:val="0"/>
        <w:bidi w:val="0"/>
        <w:spacing w:after="0" w:line="360" w:lineRule="auto"/>
        <w:ind w:left="426" w:hanging="426"/>
        <w:contextualSpacing w:val="0"/>
        <w:jc w:val="both"/>
        <w:rPr>
          <w:rFonts w:asciiTheme="majorBidi" w:hAnsiTheme="majorBidi" w:cstheme="majorBidi"/>
          <w:color w:val="212121"/>
          <w:sz w:val="24"/>
          <w:szCs w:val="24"/>
        </w:rPr>
      </w:pPr>
      <w:r w:rsidRPr="00DE6A06">
        <w:rPr>
          <w:rFonts w:asciiTheme="majorBidi" w:hAnsiTheme="majorBidi" w:cstheme="majorBidi"/>
          <w:color w:val="212121"/>
          <w:sz w:val="24"/>
          <w:szCs w:val="24"/>
          <w:lang w:val="fr-FR"/>
        </w:rPr>
        <w:t xml:space="preserve">La </w:t>
      </w:r>
      <w:proofErr w:type="spellStart"/>
      <w:r w:rsidRPr="00DE6A06">
        <w:rPr>
          <w:rFonts w:asciiTheme="majorBidi" w:hAnsiTheme="majorBidi" w:cstheme="majorBidi"/>
          <w:color w:val="212121"/>
          <w:sz w:val="24"/>
          <w:szCs w:val="24"/>
          <w:lang w:val="fr-FR"/>
        </w:rPr>
        <w:t>Soa</w:t>
      </w:r>
      <w:proofErr w:type="spellEnd"/>
      <w:r w:rsidRPr="00DE6A06">
        <w:rPr>
          <w:rFonts w:asciiTheme="majorBidi" w:hAnsiTheme="majorBidi" w:cstheme="majorBidi"/>
          <w:color w:val="212121"/>
          <w:sz w:val="24"/>
          <w:szCs w:val="24"/>
          <w:lang w:val="fr-FR"/>
        </w:rPr>
        <w:t xml:space="preserve"> Nguyen, M., Nguyen, T., &amp; Le, Q. (2017). </w:t>
      </w:r>
      <w:r w:rsidRPr="00DE6A06">
        <w:rPr>
          <w:rFonts w:asciiTheme="majorBidi" w:hAnsiTheme="majorBidi" w:cstheme="majorBidi"/>
          <w:color w:val="212121"/>
          <w:sz w:val="24"/>
          <w:szCs w:val="24"/>
        </w:rPr>
        <w:t>Factors affecting disclosure levels of</w:t>
      </w:r>
      <w:r w:rsidRPr="00DE6A06">
        <w:rPr>
          <w:rFonts w:asciiTheme="majorBidi" w:hAnsiTheme="majorBidi" w:cstheme="majorBidi"/>
          <w:color w:val="212121"/>
          <w:spacing w:val="1"/>
          <w:sz w:val="24"/>
          <w:szCs w:val="24"/>
        </w:rPr>
        <w:t xml:space="preserve"> </w:t>
      </w:r>
      <w:r w:rsidRPr="00DE6A06">
        <w:rPr>
          <w:rFonts w:asciiTheme="majorBidi" w:hAnsiTheme="majorBidi" w:cstheme="majorBidi"/>
          <w:color w:val="212121"/>
          <w:sz w:val="24"/>
          <w:szCs w:val="24"/>
        </w:rPr>
        <w:t xml:space="preserve">environmental accounting information: The case of Vietnam. </w:t>
      </w:r>
      <w:r w:rsidRPr="00DE6A06">
        <w:rPr>
          <w:rFonts w:asciiTheme="majorBidi" w:hAnsiTheme="majorBidi" w:cstheme="majorBidi"/>
          <w:b/>
          <w:color w:val="212121"/>
          <w:sz w:val="24"/>
          <w:szCs w:val="24"/>
        </w:rPr>
        <w:t>Accounting and Finance</w:t>
      </w:r>
      <w:r w:rsidRPr="00DE6A06">
        <w:rPr>
          <w:rFonts w:asciiTheme="majorBidi" w:hAnsiTheme="majorBidi" w:cstheme="majorBidi"/>
          <w:b/>
          <w:color w:val="212121"/>
          <w:spacing w:val="1"/>
          <w:sz w:val="24"/>
          <w:szCs w:val="24"/>
        </w:rPr>
        <w:t xml:space="preserve"> </w:t>
      </w:r>
      <w:r w:rsidRPr="00DE6A06">
        <w:rPr>
          <w:rFonts w:asciiTheme="majorBidi" w:hAnsiTheme="majorBidi" w:cstheme="majorBidi"/>
          <w:b/>
          <w:color w:val="212121"/>
          <w:sz w:val="24"/>
          <w:szCs w:val="24"/>
        </w:rPr>
        <w:t>Research</w:t>
      </w:r>
      <w:r w:rsidRPr="00DE6A06">
        <w:rPr>
          <w:rFonts w:asciiTheme="majorBidi" w:hAnsiTheme="majorBidi" w:cstheme="majorBidi"/>
          <w:color w:val="212121"/>
          <w:sz w:val="24"/>
          <w:szCs w:val="24"/>
        </w:rPr>
        <w:t>,</w:t>
      </w:r>
      <w:r w:rsidRPr="00DE6A06">
        <w:rPr>
          <w:rFonts w:asciiTheme="majorBidi" w:hAnsiTheme="majorBidi" w:cstheme="majorBidi"/>
          <w:color w:val="212121"/>
          <w:spacing w:val="-1"/>
          <w:sz w:val="24"/>
          <w:szCs w:val="24"/>
        </w:rPr>
        <w:t xml:space="preserve"> </w:t>
      </w:r>
      <w:r w:rsidRPr="00DE6A06">
        <w:rPr>
          <w:rFonts w:asciiTheme="majorBidi" w:hAnsiTheme="majorBidi" w:cstheme="majorBidi"/>
          <w:color w:val="212121"/>
          <w:sz w:val="24"/>
          <w:szCs w:val="24"/>
        </w:rPr>
        <w:t>6(4).</w:t>
      </w:r>
    </w:p>
    <w:p w:rsidR="00DE6A06" w:rsidRPr="00DE6A06" w:rsidRDefault="00DE6A06" w:rsidP="00566F66">
      <w:pPr>
        <w:pStyle w:val="ListParagraph"/>
        <w:widowControl w:val="0"/>
        <w:numPr>
          <w:ilvl w:val="0"/>
          <w:numId w:val="59"/>
        </w:numPr>
        <w:autoSpaceDE w:val="0"/>
        <w:autoSpaceDN w:val="0"/>
        <w:bidi w:val="0"/>
        <w:spacing w:after="0" w:line="324" w:lineRule="auto"/>
        <w:ind w:left="425" w:hanging="425"/>
        <w:contextualSpacing w:val="0"/>
        <w:jc w:val="both"/>
        <w:rPr>
          <w:rFonts w:asciiTheme="majorBidi" w:eastAsia="Calibri" w:hAnsiTheme="majorBidi" w:cstheme="majorBidi"/>
          <w:color w:val="000000" w:themeColor="text1"/>
          <w:sz w:val="24"/>
          <w:szCs w:val="24"/>
          <w:rtl/>
        </w:rPr>
      </w:pPr>
      <w:r w:rsidRPr="00DE6A06">
        <w:rPr>
          <w:rFonts w:asciiTheme="majorBidi" w:eastAsia="Calibri" w:hAnsiTheme="majorBidi" w:cstheme="majorBidi"/>
          <w:color w:val="000000" w:themeColor="text1"/>
          <w:sz w:val="24"/>
          <w:szCs w:val="24"/>
        </w:rPr>
        <w:lastRenderedPageBreak/>
        <w:t xml:space="preserve">Ma, B., Lin, Sh., </w:t>
      </w:r>
      <w:proofErr w:type="spellStart"/>
      <w:r w:rsidRPr="00DE6A06">
        <w:rPr>
          <w:rFonts w:asciiTheme="majorBidi" w:eastAsia="Calibri" w:hAnsiTheme="majorBidi" w:cstheme="majorBidi"/>
          <w:color w:val="000000" w:themeColor="text1"/>
          <w:sz w:val="24"/>
          <w:szCs w:val="24"/>
        </w:rPr>
        <w:t>Farhan</w:t>
      </w:r>
      <w:proofErr w:type="spellEnd"/>
      <w:r w:rsidRPr="00DE6A06">
        <w:rPr>
          <w:rFonts w:asciiTheme="majorBidi" w:eastAsia="Calibri" w:hAnsiTheme="majorBidi" w:cstheme="majorBidi"/>
          <w:color w:val="000000" w:themeColor="text1"/>
          <w:sz w:val="24"/>
          <w:szCs w:val="24"/>
        </w:rPr>
        <w:t xml:space="preserve">, B., </w:t>
      </w:r>
      <w:proofErr w:type="spellStart"/>
      <w:r w:rsidRPr="00DE6A06">
        <w:rPr>
          <w:rFonts w:asciiTheme="majorBidi" w:eastAsia="Calibri" w:hAnsiTheme="majorBidi" w:cstheme="majorBidi"/>
          <w:color w:val="000000" w:themeColor="text1"/>
          <w:sz w:val="24"/>
          <w:szCs w:val="24"/>
        </w:rPr>
        <w:t>Huaping</w:t>
      </w:r>
      <w:proofErr w:type="spellEnd"/>
      <w:r w:rsidRPr="00DE6A06">
        <w:rPr>
          <w:rFonts w:asciiTheme="majorBidi" w:eastAsia="Calibri" w:hAnsiTheme="majorBidi" w:cstheme="majorBidi"/>
          <w:color w:val="000000" w:themeColor="text1"/>
          <w:sz w:val="24"/>
          <w:szCs w:val="24"/>
        </w:rPr>
        <w:t xml:space="preserve">, S., &amp; </w:t>
      </w:r>
      <w:proofErr w:type="spellStart"/>
      <w:r w:rsidRPr="00DE6A06">
        <w:rPr>
          <w:rFonts w:asciiTheme="majorBidi" w:eastAsia="Calibri" w:hAnsiTheme="majorBidi" w:cstheme="majorBidi"/>
          <w:color w:val="000000" w:themeColor="text1"/>
          <w:sz w:val="24"/>
          <w:szCs w:val="24"/>
        </w:rPr>
        <w:t>Zafar</w:t>
      </w:r>
      <w:proofErr w:type="spellEnd"/>
      <w:r w:rsidRPr="00DE6A06">
        <w:rPr>
          <w:rFonts w:asciiTheme="majorBidi" w:eastAsia="Calibri" w:hAnsiTheme="majorBidi" w:cstheme="majorBidi"/>
          <w:color w:val="000000" w:themeColor="text1"/>
          <w:sz w:val="24"/>
          <w:szCs w:val="24"/>
        </w:rPr>
        <w:t xml:space="preserve">, M. (2023). Revisiting the role of firm-level carbon disclosure in sustainable development goals: research agenda and policy implications. </w:t>
      </w:r>
      <w:proofErr w:type="spellStart"/>
      <w:r w:rsidRPr="00DE6A06">
        <w:rPr>
          <w:rFonts w:asciiTheme="majorBidi" w:eastAsia="Calibri" w:hAnsiTheme="majorBidi" w:cstheme="majorBidi"/>
          <w:b/>
          <w:bCs/>
          <w:color w:val="000000" w:themeColor="text1"/>
          <w:sz w:val="24"/>
          <w:szCs w:val="24"/>
        </w:rPr>
        <w:t>Gondwana</w:t>
      </w:r>
      <w:proofErr w:type="spellEnd"/>
      <w:r w:rsidRPr="00DE6A06">
        <w:rPr>
          <w:rFonts w:asciiTheme="majorBidi" w:eastAsia="Calibri" w:hAnsiTheme="majorBidi" w:cstheme="majorBidi"/>
          <w:b/>
          <w:bCs/>
          <w:color w:val="000000" w:themeColor="text1"/>
          <w:sz w:val="24"/>
          <w:szCs w:val="24"/>
        </w:rPr>
        <w:t xml:space="preserve"> Research</w:t>
      </w:r>
      <w:r w:rsidRPr="00DE6A06">
        <w:rPr>
          <w:rFonts w:asciiTheme="majorBidi" w:eastAsia="Calibri" w:hAnsiTheme="majorBidi" w:cstheme="majorBidi"/>
          <w:color w:val="000000" w:themeColor="text1"/>
          <w:sz w:val="24"/>
          <w:szCs w:val="24"/>
        </w:rPr>
        <w:t>, 117(1), 230-242.</w:t>
      </w:r>
    </w:p>
    <w:p w:rsidR="00DE6A06" w:rsidRPr="00DE6A06" w:rsidRDefault="00DE6A06" w:rsidP="0014335A">
      <w:pPr>
        <w:pStyle w:val="ListParagraph"/>
        <w:widowControl w:val="0"/>
        <w:numPr>
          <w:ilvl w:val="0"/>
          <w:numId w:val="59"/>
        </w:numPr>
        <w:autoSpaceDE w:val="0"/>
        <w:autoSpaceDN w:val="0"/>
        <w:bidi w:val="0"/>
        <w:spacing w:after="0" w:line="360" w:lineRule="auto"/>
        <w:ind w:left="426" w:hanging="426"/>
        <w:contextualSpacing w:val="0"/>
        <w:jc w:val="both"/>
        <w:rPr>
          <w:rFonts w:asciiTheme="majorBidi" w:hAnsiTheme="majorBidi" w:cstheme="majorBidi"/>
          <w:sz w:val="24"/>
          <w:szCs w:val="24"/>
        </w:rPr>
      </w:pPr>
      <w:proofErr w:type="spellStart"/>
      <w:r w:rsidRPr="00DE6A06">
        <w:rPr>
          <w:rFonts w:asciiTheme="majorBidi" w:hAnsiTheme="majorBidi" w:cstheme="majorBidi"/>
          <w:sz w:val="24"/>
          <w:szCs w:val="24"/>
        </w:rPr>
        <w:t>Marei</w:t>
      </w:r>
      <w:proofErr w:type="spellEnd"/>
      <w:r w:rsidRPr="00DE6A06">
        <w:rPr>
          <w:rFonts w:asciiTheme="majorBidi" w:hAnsiTheme="majorBidi" w:cstheme="majorBidi"/>
          <w:sz w:val="24"/>
          <w:szCs w:val="24"/>
        </w:rPr>
        <w:t xml:space="preserve">, </w:t>
      </w:r>
      <w:proofErr w:type="spellStart"/>
      <w:r w:rsidRPr="00DE6A06">
        <w:rPr>
          <w:rFonts w:asciiTheme="majorBidi" w:hAnsiTheme="majorBidi" w:cstheme="majorBidi"/>
          <w:sz w:val="24"/>
          <w:szCs w:val="24"/>
        </w:rPr>
        <w:t>Najat</w:t>
      </w:r>
      <w:proofErr w:type="spellEnd"/>
      <w:r w:rsidRPr="00DE6A06">
        <w:rPr>
          <w:rFonts w:asciiTheme="majorBidi" w:hAnsiTheme="majorBidi" w:cstheme="majorBidi"/>
          <w:sz w:val="24"/>
          <w:szCs w:val="24"/>
        </w:rPr>
        <w:t xml:space="preserve">. (2021). </w:t>
      </w:r>
      <w:proofErr w:type="gramStart"/>
      <w:r w:rsidRPr="00DE6A06">
        <w:rPr>
          <w:rFonts w:asciiTheme="majorBidi" w:hAnsiTheme="majorBidi" w:cstheme="majorBidi"/>
          <w:sz w:val="24"/>
          <w:szCs w:val="24"/>
        </w:rPr>
        <w:t>The</w:t>
      </w:r>
      <w:proofErr w:type="gramEnd"/>
      <w:r w:rsidRPr="00DE6A06">
        <w:rPr>
          <w:rFonts w:asciiTheme="majorBidi" w:hAnsiTheme="majorBidi" w:cstheme="majorBidi"/>
          <w:sz w:val="24"/>
          <w:szCs w:val="24"/>
        </w:rPr>
        <w:t xml:space="preserve"> impact of the level and quality of disclosure of sustainability reports on the financial performance of companies - an applied study on industrial companies registered on the Saudi capital market. </w:t>
      </w:r>
      <w:r w:rsidRPr="00DE6A06">
        <w:rPr>
          <w:rFonts w:asciiTheme="majorBidi" w:hAnsiTheme="majorBidi" w:cstheme="majorBidi"/>
          <w:b/>
          <w:bCs/>
          <w:sz w:val="24"/>
          <w:szCs w:val="24"/>
        </w:rPr>
        <w:t>Journal of Financial and Business Research</w:t>
      </w:r>
      <w:r w:rsidRPr="00DE6A06">
        <w:rPr>
          <w:rFonts w:asciiTheme="majorBidi" w:hAnsiTheme="majorBidi" w:cstheme="majorBidi"/>
          <w:sz w:val="24"/>
          <w:szCs w:val="24"/>
        </w:rPr>
        <w:t>, 22(1), Part Two, 361-413.</w:t>
      </w:r>
    </w:p>
    <w:p w:rsidR="00DE6A06" w:rsidRPr="00DE6A06" w:rsidRDefault="00DE6A06" w:rsidP="0014335A">
      <w:pPr>
        <w:pStyle w:val="ListParagraph"/>
        <w:widowControl w:val="0"/>
        <w:numPr>
          <w:ilvl w:val="0"/>
          <w:numId w:val="59"/>
        </w:numPr>
        <w:autoSpaceDE w:val="0"/>
        <w:autoSpaceDN w:val="0"/>
        <w:bidi w:val="0"/>
        <w:spacing w:after="0" w:line="360" w:lineRule="auto"/>
        <w:ind w:left="426" w:hanging="426"/>
        <w:contextualSpacing w:val="0"/>
        <w:jc w:val="both"/>
        <w:rPr>
          <w:rFonts w:asciiTheme="majorBidi" w:hAnsiTheme="majorBidi" w:cstheme="majorBidi"/>
          <w:sz w:val="24"/>
          <w:szCs w:val="24"/>
        </w:rPr>
      </w:pPr>
      <w:proofErr w:type="spellStart"/>
      <w:r w:rsidRPr="00DE6A06">
        <w:rPr>
          <w:rFonts w:asciiTheme="majorBidi" w:hAnsiTheme="majorBidi" w:cstheme="majorBidi"/>
          <w:color w:val="212121"/>
          <w:sz w:val="24"/>
          <w:szCs w:val="24"/>
        </w:rPr>
        <w:t>Maseer</w:t>
      </w:r>
      <w:proofErr w:type="spellEnd"/>
      <w:r w:rsidRPr="00DE6A06">
        <w:rPr>
          <w:rFonts w:asciiTheme="majorBidi" w:hAnsiTheme="majorBidi" w:cstheme="majorBidi"/>
          <w:color w:val="212121"/>
          <w:sz w:val="24"/>
          <w:szCs w:val="24"/>
        </w:rPr>
        <w:t>, R</w:t>
      </w:r>
      <w:proofErr w:type="gramStart"/>
      <w:r w:rsidRPr="00DE6A06">
        <w:rPr>
          <w:rFonts w:asciiTheme="majorBidi" w:hAnsiTheme="majorBidi" w:cstheme="majorBidi"/>
          <w:color w:val="212121"/>
          <w:sz w:val="24"/>
          <w:szCs w:val="24"/>
        </w:rPr>
        <w:t>.&amp;</w:t>
      </w:r>
      <w:proofErr w:type="gramEnd"/>
      <w:r w:rsidRPr="00DE6A06">
        <w:rPr>
          <w:rFonts w:asciiTheme="majorBidi" w:hAnsiTheme="majorBidi" w:cstheme="majorBidi"/>
          <w:color w:val="212121"/>
          <w:sz w:val="24"/>
          <w:szCs w:val="24"/>
        </w:rPr>
        <w:t xml:space="preserve"> </w:t>
      </w:r>
      <w:proofErr w:type="spellStart"/>
      <w:r w:rsidRPr="00DE6A06">
        <w:rPr>
          <w:rFonts w:asciiTheme="majorBidi" w:hAnsiTheme="majorBidi" w:cstheme="majorBidi"/>
          <w:color w:val="212121"/>
          <w:sz w:val="24"/>
          <w:szCs w:val="24"/>
        </w:rPr>
        <w:t>Flayyih</w:t>
      </w:r>
      <w:proofErr w:type="spellEnd"/>
      <w:r w:rsidRPr="00DE6A06">
        <w:rPr>
          <w:rFonts w:asciiTheme="majorBidi" w:hAnsiTheme="majorBidi" w:cstheme="majorBidi"/>
          <w:color w:val="212121"/>
          <w:sz w:val="24"/>
          <w:szCs w:val="24"/>
        </w:rPr>
        <w:t>, H. , (2021). A Suggested Approach to Use a Decision Tree to</w:t>
      </w:r>
      <w:r w:rsidRPr="00DE6A06">
        <w:rPr>
          <w:rFonts w:asciiTheme="majorBidi" w:hAnsiTheme="majorBidi" w:cstheme="majorBidi"/>
          <w:color w:val="212121"/>
          <w:spacing w:val="1"/>
          <w:sz w:val="24"/>
          <w:szCs w:val="24"/>
        </w:rPr>
        <w:t xml:space="preserve"> </w:t>
      </w:r>
      <w:r w:rsidRPr="00DE6A06">
        <w:rPr>
          <w:rFonts w:asciiTheme="majorBidi" w:hAnsiTheme="majorBidi" w:cstheme="majorBidi"/>
          <w:color w:val="212121"/>
          <w:sz w:val="24"/>
          <w:szCs w:val="24"/>
        </w:rPr>
        <w:t>Rationalize</w:t>
      </w:r>
      <w:r w:rsidRPr="00DE6A06">
        <w:rPr>
          <w:rFonts w:asciiTheme="majorBidi" w:hAnsiTheme="majorBidi" w:cstheme="majorBidi"/>
          <w:color w:val="212121"/>
          <w:spacing w:val="57"/>
          <w:sz w:val="24"/>
          <w:szCs w:val="24"/>
        </w:rPr>
        <w:t xml:space="preserve"> </w:t>
      </w:r>
      <w:r w:rsidRPr="00DE6A06">
        <w:rPr>
          <w:rFonts w:asciiTheme="majorBidi" w:hAnsiTheme="majorBidi" w:cstheme="majorBidi"/>
          <w:color w:val="212121"/>
          <w:sz w:val="24"/>
          <w:szCs w:val="24"/>
        </w:rPr>
        <w:t>the</w:t>
      </w:r>
      <w:r w:rsidRPr="00DE6A06">
        <w:rPr>
          <w:rFonts w:asciiTheme="majorBidi" w:hAnsiTheme="majorBidi" w:cstheme="majorBidi"/>
          <w:color w:val="212121"/>
          <w:spacing w:val="58"/>
          <w:sz w:val="24"/>
          <w:szCs w:val="24"/>
        </w:rPr>
        <w:t xml:space="preserve"> </w:t>
      </w:r>
      <w:r w:rsidRPr="00DE6A06">
        <w:rPr>
          <w:rFonts w:asciiTheme="majorBidi" w:hAnsiTheme="majorBidi" w:cstheme="majorBidi"/>
          <w:color w:val="212121"/>
          <w:sz w:val="24"/>
          <w:szCs w:val="24"/>
        </w:rPr>
        <w:t>Decision</w:t>
      </w:r>
      <w:r w:rsidRPr="00DE6A06">
        <w:rPr>
          <w:rFonts w:asciiTheme="majorBidi" w:hAnsiTheme="majorBidi" w:cstheme="majorBidi"/>
          <w:color w:val="212121"/>
          <w:spacing w:val="58"/>
          <w:sz w:val="24"/>
          <w:szCs w:val="24"/>
        </w:rPr>
        <w:t xml:space="preserve"> </w:t>
      </w:r>
      <w:r w:rsidRPr="00DE6A06">
        <w:rPr>
          <w:rFonts w:asciiTheme="majorBidi" w:hAnsiTheme="majorBidi" w:cstheme="majorBidi"/>
          <w:color w:val="212121"/>
          <w:sz w:val="24"/>
          <w:szCs w:val="24"/>
        </w:rPr>
        <w:t>of</w:t>
      </w:r>
      <w:r w:rsidRPr="00DE6A06">
        <w:rPr>
          <w:rFonts w:asciiTheme="majorBidi" w:hAnsiTheme="majorBidi" w:cstheme="majorBidi"/>
          <w:color w:val="212121"/>
          <w:spacing w:val="58"/>
          <w:sz w:val="24"/>
          <w:szCs w:val="24"/>
        </w:rPr>
        <w:t xml:space="preserve"> </w:t>
      </w:r>
      <w:r w:rsidRPr="00DE6A06">
        <w:rPr>
          <w:rFonts w:asciiTheme="majorBidi" w:hAnsiTheme="majorBidi" w:cstheme="majorBidi"/>
          <w:color w:val="212121"/>
          <w:sz w:val="24"/>
          <w:szCs w:val="24"/>
        </w:rPr>
        <w:t>Accounting</w:t>
      </w:r>
      <w:r w:rsidRPr="00DE6A06">
        <w:rPr>
          <w:rFonts w:asciiTheme="majorBidi" w:hAnsiTheme="majorBidi" w:cstheme="majorBidi"/>
          <w:color w:val="212121"/>
          <w:spacing w:val="58"/>
          <w:sz w:val="24"/>
          <w:szCs w:val="24"/>
        </w:rPr>
        <w:t xml:space="preserve"> </w:t>
      </w:r>
      <w:r w:rsidRPr="00DE6A06">
        <w:rPr>
          <w:rFonts w:asciiTheme="majorBidi" w:hAnsiTheme="majorBidi" w:cstheme="majorBidi"/>
          <w:color w:val="212121"/>
          <w:sz w:val="24"/>
          <w:szCs w:val="24"/>
        </w:rPr>
        <w:t>Information</w:t>
      </w:r>
      <w:r w:rsidRPr="00DE6A06">
        <w:rPr>
          <w:rFonts w:asciiTheme="majorBidi" w:hAnsiTheme="majorBidi" w:cstheme="majorBidi"/>
          <w:color w:val="212121"/>
          <w:spacing w:val="58"/>
          <w:sz w:val="24"/>
          <w:szCs w:val="24"/>
        </w:rPr>
        <w:t xml:space="preserve"> </w:t>
      </w:r>
      <w:r w:rsidRPr="00DE6A06">
        <w:rPr>
          <w:rFonts w:asciiTheme="majorBidi" w:hAnsiTheme="majorBidi" w:cstheme="majorBidi"/>
          <w:color w:val="212121"/>
          <w:sz w:val="24"/>
          <w:szCs w:val="24"/>
        </w:rPr>
        <w:t>Users</w:t>
      </w:r>
      <w:r w:rsidRPr="00DE6A06">
        <w:rPr>
          <w:rFonts w:asciiTheme="majorBidi" w:hAnsiTheme="majorBidi" w:cstheme="majorBidi"/>
          <w:color w:val="212121"/>
          <w:spacing w:val="58"/>
          <w:sz w:val="24"/>
          <w:szCs w:val="24"/>
        </w:rPr>
        <w:t xml:space="preserve"> </w:t>
      </w:r>
      <w:r w:rsidRPr="00DE6A06">
        <w:rPr>
          <w:rFonts w:asciiTheme="majorBidi" w:hAnsiTheme="majorBidi" w:cstheme="majorBidi"/>
          <w:color w:val="212121"/>
          <w:sz w:val="24"/>
          <w:szCs w:val="24"/>
        </w:rPr>
        <w:t>under</w:t>
      </w:r>
      <w:r w:rsidRPr="00DE6A06">
        <w:rPr>
          <w:rFonts w:asciiTheme="majorBidi" w:hAnsiTheme="majorBidi" w:cstheme="majorBidi"/>
          <w:color w:val="212121"/>
          <w:spacing w:val="58"/>
          <w:sz w:val="24"/>
          <w:szCs w:val="24"/>
        </w:rPr>
        <w:t xml:space="preserve"> </w:t>
      </w:r>
      <w:r w:rsidRPr="00DE6A06">
        <w:rPr>
          <w:rFonts w:asciiTheme="majorBidi" w:hAnsiTheme="majorBidi" w:cstheme="majorBidi"/>
          <w:color w:val="212121"/>
          <w:sz w:val="24"/>
          <w:szCs w:val="24"/>
        </w:rPr>
        <w:t>the</w:t>
      </w:r>
      <w:r w:rsidRPr="00DE6A06">
        <w:rPr>
          <w:rFonts w:asciiTheme="majorBidi" w:hAnsiTheme="majorBidi" w:cstheme="majorBidi"/>
          <w:color w:val="212121"/>
          <w:spacing w:val="58"/>
          <w:sz w:val="24"/>
          <w:szCs w:val="24"/>
        </w:rPr>
        <w:t xml:space="preserve"> </w:t>
      </w:r>
      <w:r w:rsidRPr="00DE6A06">
        <w:rPr>
          <w:rFonts w:asciiTheme="majorBidi" w:hAnsiTheme="majorBidi" w:cstheme="majorBidi"/>
          <w:color w:val="212121"/>
          <w:sz w:val="24"/>
          <w:szCs w:val="24"/>
        </w:rPr>
        <w:t>Risk</w:t>
      </w:r>
      <w:r w:rsidRPr="00DE6A06">
        <w:rPr>
          <w:rFonts w:asciiTheme="majorBidi" w:hAnsiTheme="majorBidi" w:cstheme="majorBidi"/>
          <w:color w:val="212121"/>
          <w:spacing w:val="1"/>
          <w:sz w:val="24"/>
          <w:szCs w:val="24"/>
        </w:rPr>
        <w:t xml:space="preserve"> </w:t>
      </w:r>
      <w:r w:rsidRPr="00DE6A06">
        <w:rPr>
          <w:rFonts w:asciiTheme="majorBidi" w:hAnsiTheme="majorBidi" w:cstheme="majorBidi"/>
          <w:color w:val="212121"/>
          <w:sz w:val="24"/>
          <w:szCs w:val="24"/>
        </w:rPr>
        <w:t>and</w:t>
      </w:r>
      <w:r w:rsidRPr="00DE6A06">
        <w:rPr>
          <w:rFonts w:asciiTheme="majorBidi" w:hAnsiTheme="majorBidi" w:cstheme="majorBidi"/>
          <w:color w:val="212121"/>
          <w:spacing w:val="-58"/>
          <w:sz w:val="24"/>
          <w:szCs w:val="24"/>
        </w:rPr>
        <w:t xml:space="preserve"> </w:t>
      </w:r>
      <w:r w:rsidRPr="00DE6A06">
        <w:rPr>
          <w:rFonts w:asciiTheme="majorBidi" w:hAnsiTheme="majorBidi" w:cstheme="majorBidi"/>
          <w:color w:val="212121"/>
          <w:sz w:val="24"/>
          <w:szCs w:val="24"/>
        </w:rPr>
        <w:t>Uncertainty.</w:t>
      </w:r>
      <w:r w:rsidRPr="00DE6A06">
        <w:rPr>
          <w:rFonts w:asciiTheme="majorBidi" w:hAnsiTheme="majorBidi" w:cstheme="majorBidi"/>
          <w:color w:val="212121"/>
          <w:spacing w:val="8"/>
          <w:sz w:val="24"/>
          <w:szCs w:val="24"/>
        </w:rPr>
        <w:t xml:space="preserve"> </w:t>
      </w:r>
      <w:proofErr w:type="spellStart"/>
      <w:r w:rsidRPr="00DE6A06">
        <w:rPr>
          <w:rFonts w:asciiTheme="majorBidi" w:hAnsiTheme="majorBidi" w:cstheme="majorBidi"/>
          <w:b/>
          <w:bCs/>
          <w:color w:val="212121"/>
          <w:sz w:val="24"/>
          <w:szCs w:val="24"/>
        </w:rPr>
        <w:t>Estudios</w:t>
      </w:r>
      <w:proofErr w:type="spellEnd"/>
      <w:r w:rsidRPr="00DE6A06">
        <w:rPr>
          <w:rFonts w:asciiTheme="majorBidi" w:hAnsiTheme="majorBidi" w:cstheme="majorBidi"/>
          <w:b/>
          <w:bCs/>
          <w:color w:val="212121"/>
          <w:sz w:val="24"/>
          <w:szCs w:val="24"/>
        </w:rPr>
        <w:t xml:space="preserve"> de</w:t>
      </w:r>
      <w:r w:rsidRPr="00DE6A06">
        <w:rPr>
          <w:rFonts w:asciiTheme="majorBidi" w:hAnsiTheme="majorBidi" w:cstheme="majorBidi"/>
          <w:b/>
          <w:bCs/>
          <w:color w:val="212121"/>
          <w:spacing w:val="-1"/>
          <w:sz w:val="24"/>
          <w:szCs w:val="24"/>
        </w:rPr>
        <w:t xml:space="preserve"> </w:t>
      </w:r>
      <w:proofErr w:type="spellStart"/>
      <w:r w:rsidRPr="00DE6A06">
        <w:rPr>
          <w:rFonts w:asciiTheme="majorBidi" w:hAnsiTheme="majorBidi" w:cstheme="majorBidi"/>
          <w:b/>
          <w:bCs/>
          <w:color w:val="212121"/>
          <w:sz w:val="24"/>
          <w:szCs w:val="24"/>
        </w:rPr>
        <w:t>economía</w:t>
      </w:r>
      <w:proofErr w:type="spellEnd"/>
      <w:r w:rsidRPr="00DE6A06">
        <w:rPr>
          <w:rFonts w:asciiTheme="majorBidi" w:hAnsiTheme="majorBidi" w:cstheme="majorBidi"/>
          <w:b/>
          <w:bCs/>
          <w:color w:val="212121"/>
          <w:spacing w:val="1"/>
          <w:sz w:val="24"/>
          <w:szCs w:val="24"/>
        </w:rPr>
        <w:t xml:space="preserve"> </w:t>
      </w:r>
      <w:proofErr w:type="spellStart"/>
      <w:r w:rsidRPr="00DE6A06">
        <w:rPr>
          <w:rFonts w:asciiTheme="majorBidi" w:hAnsiTheme="majorBidi" w:cstheme="majorBidi"/>
          <w:b/>
          <w:bCs/>
          <w:color w:val="212121"/>
          <w:sz w:val="24"/>
          <w:szCs w:val="24"/>
        </w:rPr>
        <w:t>aplicada</w:t>
      </w:r>
      <w:proofErr w:type="spellEnd"/>
      <w:r w:rsidRPr="00DE6A06">
        <w:rPr>
          <w:rFonts w:asciiTheme="majorBidi" w:hAnsiTheme="majorBidi" w:cstheme="majorBidi"/>
          <w:color w:val="212121"/>
          <w:sz w:val="24"/>
          <w:szCs w:val="24"/>
        </w:rPr>
        <w:t>, 39(11)</w:t>
      </w:r>
      <w:proofErr w:type="gramStart"/>
      <w:r w:rsidRPr="00DE6A06">
        <w:rPr>
          <w:rFonts w:asciiTheme="majorBidi" w:hAnsiTheme="majorBidi" w:cstheme="majorBidi"/>
          <w:color w:val="212121"/>
          <w:sz w:val="24"/>
          <w:szCs w:val="24"/>
        </w:rPr>
        <w:t>,1</w:t>
      </w:r>
      <w:proofErr w:type="gramEnd"/>
      <w:r w:rsidRPr="00DE6A06">
        <w:rPr>
          <w:rFonts w:asciiTheme="majorBidi" w:hAnsiTheme="majorBidi" w:cstheme="majorBidi"/>
          <w:color w:val="212121"/>
          <w:sz w:val="24"/>
          <w:szCs w:val="24"/>
        </w:rPr>
        <w:t>-</w:t>
      </w:r>
      <w:r w:rsidRPr="00DE6A06">
        <w:rPr>
          <w:rFonts w:asciiTheme="majorBidi" w:hAnsiTheme="majorBidi" w:cstheme="majorBidi"/>
          <w:color w:val="212121"/>
          <w:spacing w:val="1"/>
          <w:sz w:val="24"/>
          <w:szCs w:val="24"/>
        </w:rPr>
        <w:t xml:space="preserve"> </w:t>
      </w:r>
      <w:r w:rsidRPr="00DE6A06">
        <w:rPr>
          <w:rFonts w:asciiTheme="majorBidi" w:hAnsiTheme="majorBidi" w:cstheme="majorBidi"/>
          <w:color w:val="212121"/>
          <w:sz w:val="24"/>
          <w:szCs w:val="24"/>
        </w:rPr>
        <w:t>11.</w:t>
      </w:r>
    </w:p>
    <w:p w:rsidR="00DE6A06" w:rsidRPr="00DE6A06" w:rsidRDefault="00DE6A06" w:rsidP="0014335A">
      <w:pPr>
        <w:pStyle w:val="ListParagraph"/>
        <w:widowControl w:val="0"/>
        <w:numPr>
          <w:ilvl w:val="0"/>
          <w:numId w:val="59"/>
        </w:numPr>
        <w:autoSpaceDE w:val="0"/>
        <w:autoSpaceDN w:val="0"/>
        <w:bidi w:val="0"/>
        <w:spacing w:after="0" w:line="336" w:lineRule="auto"/>
        <w:ind w:left="426" w:hanging="426"/>
        <w:contextualSpacing w:val="0"/>
        <w:jc w:val="both"/>
        <w:rPr>
          <w:rFonts w:asciiTheme="majorBidi" w:hAnsiTheme="majorBidi" w:cstheme="majorBidi"/>
          <w:sz w:val="24"/>
          <w:szCs w:val="24"/>
        </w:rPr>
      </w:pPr>
      <w:proofErr w:type="spellStart"/>
      <w:r w:rsidRPr="00DE6A06">
        <w:rPr>
          <w:rFonts w:asciiTheme="majorBidi" w:hAnsiTheme="majorBidi" w:cstheme="majorBidi"/>
          <w:sz w:val="24"/>
          <w:szCs w:val="24"/>
          <w:lang w:val="fr-FR"/>
        </w:rPr>
        <w:t>Masoudi</w:t>
      </w:r>
      <w:proofErr w:type="spellEnd"/>
      <w:r w:rsidRPr="00DE6A06">
        <w:rPr>
          <w:rFonts w:asciiTheme="majorBidi" w:hAnsiTheme="majorBidi" w:cstheme="majorBidi"/>
          <w:sz w:val="24"/>
          <w:szCs w:val="24"/>
          <w:lang w:val="fr-FR"/>
        </w:rPr>
        <w:t xml:space="preserve">, M&amp; </w:t>
      </w:r>
      <w:proofErr w:type="spellStart"/>
      <w:r w:rsidRPr="00DE6A06">
        <w:rPr>
          <w:rFonts w:asciiTheme="majorBidi" w:hAnsiTheme="majorBidi" w:cstheme="majorBidi"/>
          <w:sz w:val="24"/>
          <w:szCs w:val="24"/>
          <w:lang w:val="fr-FR"/>
        </w:rPr>
        <w:t>Masoudi</w:t>
      </w:r>
      <w:proofErr w:type="gramStart"/>
      <w:r w:rsidRPr="00DE6A06">
        <w:rPr>
          <w:rFonts w:asciiTheme="majorBidi" w:hAnsiTheme="majorBidi" w:cstheme="majorBidi"/>
          <w:sz w:val="24"/>
          <w:szCs w:val="24"/>
          <w:lang w:val="fr-FR"/>
        </w:rPr>
        <w:t>,A</w:t>
      </w:r>
      <w:proofErr w:type="spellEnd"/>
      <w:proofErr w:type="gramEnd"/>
      <w:r w:rsidRPr="00DE6A06">
        <w:rPr>
          <w:rFonts w:asciiTheme="majorBidi" w:hAnsiTheme="majorBidi" w:cstheme="majorBidi"/>
          <w:sz w:val="24"/>
          <w:szCs w:val="24"/>
          <w:lang w:val="fr-FR"/>
        </w:rPr>
        <w:t xml:space="preserve">.&amp; </w:t>
      </w:r>
      <w:proofErr w:type="spellStart"/>
      <w:r w:rsidRPr="00DE6A06">
        <w:rPr>
          <w:rFonts w:asciiTheme="majorBidi" w:hAnsiTheme="majorBidi" w:cstheme="majorBidi"/>
          <w:sz w:val="24"/>
          <w:szCs w:val="24"/>
          <w:lang w:val="fr-FR"/>
        </w:rPr>
        <w:t>Qaid</w:t>
      </w:r>
      <w:proofErr w:type="spellEnd"/>
      <w:r w:rsidRPr="00DE6A06">
        <w:rPr>
          <w:rFonts w:asciiTheme="majorBidi" w:hAnsiTheme="majorBidi" w:cstheme="majorBidi"/>
          <w:sz w:val="24"/>
          <w:szCs w:val="24"/>
          <w:lang w:val="fr-FR"/>
        </w:rPr>
        <w:t xml:space="preserve">, E., (2019). </w:t>
      </w:r>
      <w:r w:rsidRPr="00DE6A06">
        <w:rPr>
          <w:rFonts w:asciiTheme="majorBidi" w:hAnsiTheme="majorBidi" w:cstheme="majorBidi"/>
          <w:sz w:val="24"/>
          <w:szCs w:val="24"/>
        </w:rPr>
        <w:t>The relation between the dimensions of</w:t>
      </w:r>
      <w:r w:rsidRPr="00DE6A06">
        <w:rPr>
          <w:rFonts w:asciiTheme="majorBidi" w:hAnsiTheme="majorBidi" w:cstheme="majorBidi"/>
          <w:spacing w:val="1"/>
          <w:sz w:val="24"/>
          <w:szCs w:val="24"/>
        </w:rPr>
        <w:t xml:space="preserve"> </w:t>
      </w:r>
      <w:r w:rsidRPr="00DE6A06">
        <w:rPr>
          <w:rFonts w:asciiTheme="majorBidi" w:hAnsiTheme="majorBidi" w:cstheme="majorBidi"/>
          <w:sz w:val="24"/>
          <w:szCs w:val="24"/>
        </w:rPr>
        <w:t>sustainable</w:t>
      </w:r>
      <w:r w:rsidRPr="00DE6A06">
        <w:rPr>
          <w:rFonts w:asciiTheme="majorBidi" w:hAnsiTheme="majorBidi" w:cstheme="majorBidi"/>
          <w:spacing w:val="1"/>
          <w:sz w:val="24"/>
          <w:szCs w:val="24"/>
        </w:rPr>
        <w:t xml:space="preserve"> </w:t>
      </w:r>
      <w:r w:rsidRPr="00DE6A06">
        <w:rPr>
          <w:rFonts w:asciiTheme="majorBidi" w:hAnsiTheme="majorBidi" w:cstheme="majorBidi"/>
          <w:sz w:val="24"/>
          <w:szCs w:val="24"/>
        </w:rPr>
        <w:t>development</w:t>
      </w:r>
      <w:r w:rsidRPr="00DE6A06">
        <w:rPr>
          <w:rFonts w:asciiTheme="majorBidi" w:hAnsiTheme="majorBidi" w:cstheme="majorBidi"/>
          <w:spacing w:val="1"/>
          <w:sz w:val="24"/>
          <w:szCs w:val="24"/>
        </w:rPr>
        <w:t xml:space="preserve"> </w:t>
      </w:r>
      <w:r w:rsidRPr="00DE6A06">
        <w:rPr>
          <w:rFonts w:asciiTheme="majorBidi" w:hAnsiTheme="majorBidi" w:cstheme="majorBidi"/>
          <w:sz w:val="24"/>
          <w:szCs w:val="24"/>
        </w:rPr>
        <w:t>is</w:t>
      </w:r>
      <w:r w:rsidRPr="00DE6A06">
        <w:rPr>
          <w:rFonts w:asciiTheme="majorBidi" w:hAnsiTheme="majorBidi" w:cstheme="majorBidi"/>
          <w:spacing w:val="1"/>
          <w:sz w:val="24"/>
          <w:szCs w:val="24"/>
        </w:rPr>
        <w:t xml:space="preserve"> </w:t>
      </w:r>
      <w:r w:rsidRPr="00DE6A06">
        <w:rPr>
          <w:rFonts w:asciiTheme="majorBidi" w:hAnsiTheme="majorBidi" w:cstheme="majorBidi"/>
          <w:sz w:val="24"/>
          <w:szCs w:val="24"/>
        </w:rPr>
        <w:t>an</w:t>
      </w:r>
      <w:r w:rsidRPr="00DE6A06">
        <w:rPr>
          <w:rFonts w:asciiTheme="majorBidi" w:hAnsiTheme="majorBidi" w:cstheme="majorBidi"/>
          <w:spacing w:val="1"/>
          <w:sz w:val="24"/>
          <w:szCs w:val="24"/>
        </w:rPr>
        <w:t xml:space="preserve"> </w:t>
      </w:r>
      <w:r w:rsidRPr="00DE6A06">
        <w:rPr>
          <w:rFonts w:asciiTheme="majorBidi" w:hAnsiTheme="majorBidi" w:cstheme="majorBidi"/>
          <w:sz w:val="24"/>
          <w:szCs w:val="24"/>
        </w:rPr>
        <w:t>analytical</w:t>
      </w:r>
      <w:r w:rsidRPr="00DE6A06">
        <w:rPr>
          <w:rFonts w:asciiTheme="majorBidi" w:hAnsiTheme="majorBidi" w:cstheme="majorBidi"/>
          <w:spacing w:val="1"/>
          <w:sz w:val="24"/>
          <w:szCs w:val="24"/>
        </w:rPr>
        <w:t xml:space="preserve"> </w:t>
      </w:r>
      <w:r w:rsidRPr="00DE6A06">
        <w:rPr>
          <w:rFonts w:asciiTheme="majorBidi" w:hAnsiTheme="majorBidi" w:cstheme="majorBidi"/>
          <w:sz w:val="24"/>
          <w:szCs w:val="24"/>
        </w:rPr>
        <w:t xml:space="preserve">framework. </w:t>
      </w:r>
      <w:r w:rsidRPr="00DE6A06">
        <w:rPr>
          <w:rFonts w:asciiTheme="majorBidi" w:hAnsiTheme="majorBidi" w:cstheme="majorBidi"/>
          <w:b/>
          <w:sz w:val="24"/>
          <w:szCs w:val="24"/>
        </w:rPr>
        <w:t>The</w:t>
      </w:r>
      <w:r w:rsidRPr="00DE6A06">
        <w:rPr>
          <w:rFonts w:asciiTheme="majorBidi" w:hAnsiTheme="majorBidi" w:cstheme="majorBidi"/>
          <w:b/>
          <w:spacing w:val="1"/>
          <w:sz w:val="24"/>
          <w:szCs w:val="24"/>
        </w:rPr>
        <w:t xml:space="preserve"> </w:t>
      </w:r>
      <w:r w:rsidRPr="00DE6A06">
        <w:rPr>
          <w:rFonts w:asciiTheme="majorBidi" w:hAnsiTheme="majorBidi" w:cstheme="majorBidi"/>
          <w:b/>
          <w:sz w:val="24"/>
          <w:szCs w:val="24"/>
        </w:rPr>
        <w:t>international</w:t>
      </w:r>
      <w:r w:rsidRPr="00DE6A06">
        <w:rPr>
          <w:rFonts w:asciiTheme="majorBidi" w:hAnsiTheme="majorBidi" w:cstheme="majorBidi"/>
          <w:b/>
          <w:spacing w:val="1"/>
          <w:sz w:val="24"/>
          <w:szCs w:val="24"/>
        </w:rPr>
        <w:t xml:space="preserve"> </w:t>
      </w:r>
      <w:r w:rsidRPr="00DE6A06">
        <w:rPr>
          <w:rFonts w:asciiTheme="majorBidi" w:hAnsiTheme="majorBidi" w:cstheme="majorBidi"/>
          <w:b/>
          <w:sz w:val="24"/>
          <w:szCs w:val="24"/>
        </w:rPr>
        <w:t>forum</w:t>
      </w:r>
      <w:r w:rsidRPr="00DE6A06">
        <w:rPr>
          <w:rFonts w:asciiTheme="majorBidi" w:hAnsiTheme="majorBidi" w:cstheme="majorBidi"/>
          <w:b/>
          <w:spacing w:val="60"/>
          <w:sz w:val="24"/>
          <w:szCs w:val="24"/>
        </w:rPr>
        <w:t xml:space="preserve"> </w:t>
      </w:r>
      <w:r w:rsidRPr="00DE6A06">
        <w:rPr>
          <w:rFonts w:asciiTheme="majorBidi" w:hAnsiTheme="majorBidi" w:cstheme="majorBidi"/>
          <w:b/>
          <w:sz w:val="24"/>
          <w:szCs w:val="24"/>
        </w:rPr>
        <w:t>for</w:t>
      </w:r>
      <w:r w:rsidRPr="00DE6A06">
        <w:rPr>
          <w:rFonts w:asciiTheme="majorBidi" w:hAnsiTheme="majorBidi" w:cstheme="majorBidi"/>
          <w:b/>
          <w:spacing w:val="1"/>
          <w:sz w:val="24"/>
          <w:szCs w:val="24"/>
        </w:rPr>
        <w:t xml:space="preserve"> </w:t>
      </w:r>
      <w:r w:rsidRPr="00DE6A06">
        <w:rPr>
          <w:rFonts w:asciiTheme="majorBidi" w:hAnsiTheme="majorBidi" w:cstheme="majorBidi"/>
          <w:b/>
          <w:sz w:val="24"/>
          <w:szCs w:val="24"/>
        </w:rPr>
        <w:t>modern trends in international trade, the challenges of sustainable development, and</w:t>
      </w:r>
      <w:r w:rsidRPr="00DE6A06">
        <w:rPr>
          <w:rFonts w:asciiTheme="majorBidi" w:hAnsiTheme="majorBidi" w:cstheme="majorBidi"/>
          <w:b/>
          <w:spacing w:val="1"/>
          <w:sz w:val="24"/>
          <w:szCs w:val="24"/>
        </w:rPr>
        <w:t xml:space="preserve"> </w:t>
      </w:r>
      <w:r w:rsidRPr="00DE6A06">
        <w:rPr>
          <w:rFonts w:asciiTheme="majorBidi" w:hAnsiTheme="majorBidi" w:cstheme="majorBidi"/>
          <w:b/>
          <w:sz w:val="24"/>
          <w:szCs w:val="24"/>
        </w:rPr>
        <w:t>the</w:t>
      </w:r>
      <w:r w:rsidRPr="00DE6A06">
        <w:rPr>
          <w:rFonts w:asciiTheme="majorBidi" w:hAnsiTheme="majorBidi" w:cstheme="majorBidi"/>
          <w:b/>
          <w:spacing w:val="-2"/>
          <w:sz w:val="24"/>
          <w:szCs w:val="24"/>
        </w:rPr>
        <w:t xml:space="preserve"> </w:t>
      </w:r>
      <w:r w:rsidRPr="00DE6A06">
        <w:rPr>
          <w:rFonts w:asciiTheme="majorBidi" w:hAnsiTheme="majorBidi" w:cstheme="majorBidi"/>
          <w:b/>
          <w:sz w:val="24"/>
          <w:szCs w:val="24"/>
        </w:rPr>
        <w:t>restructuring of developing</w:t>
      </w:r>
      <w:r w:rsidRPr="00DE6A06">
        <w:rPr>
          <w:rFonts w:asciiTheme="majorBidi" w:hAnsiTheme="majorBidi" w:cstheme="majorBidi"/>
          <w:b/>
          <w:spacing w:val="-1"/>
          <w:sz w:val="24"/>
          <w:szCs w:val="24"/>
        </w:rPr>
        <w:t xml:space="preserve"> </w:t>
      </w:r>
      <w:r w:rsidRPr="00DE6A06">
        <w:rPr>
          <w:rFonts w:asciiTheme="majorBidi" w:hAnsiTheme="majorBidi" w:cstheme="majorBidi"/>
          <w:b/>
          <w:sz w:val="24"/>
          <w:szCs w:val="24"/>
        </w:rPr>
        <w:t>countries,</w:t>
      </w:r>
      <w:r w:rsidRPr="00DE6A06">
        <w:rPr>
          <w:rFonts w:asciiTheme="majorBidi" w:hAnsiTheme="majorBidi" w:cstheme="majorBidi"/>
          <w:b/>
          <w:spacing w:val="3"/>
          <w:sz w:val="24"/>
          <w:szCs w:val="24"/>
        </w:rPr>
        <w:t xml:space="preserve"> </w:t>
      </w:r>
      <w:r w:rsidRPr="00DE6A06">
        <w:rPr>
          <w:rFonts w:asciiTheme="majorBidi" w:hAnsiTheme="majorBidi" w:cstheme="majorBidi"/>
          <w:sz w:val="24"/>
          <w:szCs w:val="24"/>
        </w:rPr>
        <w:t>204-211. (In</w:t>
      </w:r>
      <w:r w:rsidRPr="00DE6A06">
        <w:rPr>
          <w:rFonts w:asciiTheme="majorBidi" w:hAnsiTheme="majorBidi" w:cstheme="majorBidi"/>
          <w:spacing w:val="1"/>
          <w:sz w:val="24"/>
          <w:szCs w:val="24"/>
        </w:rPr>
        <w:t xml:space="preserve"> </w:t>
      </w:r>
      <w:r w:rsidRPr="00DE6A06">
        <w:rPr>
          <w:rFonts w:asciiTheme="majorBidi" w:hAnsiTheme="majorBidi" w:cstheme="majorBidi"/>
          <w:sz w:val="24"/>
          <w:szCs w:val="24"/>
        </w:rPr>
        <w:t>Arabic)</w:t>
      </w:r>
    </w:p>
    <w:p w:rsidR="00DE6A06" w:rsidRPr="00DE6A06" w:rsidRDefault="00DE6A06" w:rsidP="0014335A">
      <w:pPr>
        <w:pStyle w:val="ListParagraph"/>
        <w:widowControl w:val="0"/>
        <w:numPr>
          <w:ilvl w:val="0"/>
          <w:numId w:val="59"/>
        </w:numPr>
        <w:autoSpaceDE w:val="0"/>
        <w:autoSpaceDN w:val="0"/>
        <w:bidi w:val="0"/>
        <w:spacing w:after="0" w:line="336" w:lineRule="auto"/>
        <w:ind w:left="426" w:hanging="426"/>
        <w:contextualSpacing w:val="0"/>
        <w:jc w:val="both"/>
        <w:rPr>
          <w:rFonts w:asciiTheme="majorBidi" w:hAnsiTheme="majorBidi" w:cstheme="majorBidi"/>
          <w:b/>
          <w:sz w:val="24"/>
          <w:szCs w:val="24"/>
        </w:rPr>
      </w:pPr>
      <w:proofErr w:type="spellStart"/>
      <w:r w:rsidRPr="00DE6A06">
        <w:rPr>
          <w:rFonts w:asciiTheme="majorBidi" w:hAnsiTheme="majorBidi" w:cstheme="majorBidi"/>
          <w:color w:val="212121"/>
          <w:sz w:val="24"/>
          <w:szCs w:val="24"/>
        </w:rPr>
        <w:t>Masum</w:t>
      </w:r>
      <w:proofErr w:type="spellEnd"/>
      <w:r w:rsidRPr="00DE6A06">
        <w:rPr>
          <w:rFonts w:asciiTheme="majorBidi" w:hAnsiTheme="majorBidi" w:cstheme="majorBidi"/>
          <w:color w:val="212121"/>
          <w:sz w:val="24"/>
          <w:szCs w:val="24"/>
        </w:rPr>
        <w:t>,</w:t>
      </w:r>
      <w:r w:rsidRPr="00DE6A06">
        <w:rPr>
          <w:rFonts w:asciiTheme="majorBidi" w:hAnsiTheme="majorBidi" w:cstheme="majorBidi"/>
          <w:color w:val="212121"/>
          <w:spacing w:val="1"/>
          <w:sz w:val="24"/>
          <w:szCs w:val="24"/>
        </w:rPr>
        <w:t xml:space="preserve"> </w:t>
      </w:r>
      <w:r w:rsidRPr="00DE6A06">
        <w:rPr>
          <w:rFonts w:asciiTheme="majorBidi" w:hAnsiTheme="majorBidi" w:cstheme="majorBidi"/>
          <w:color w:val="212121"/>
          <w:sz w:val="24"/>
          <w:szCs w:val="24"/>
        </w:rPr>
        <w:t>M.,</w:t>
      </w:r>
      <w:r w:rsidRPr="00DE6A06">
        <w:rPr>
          <w:rFonts w:asciiTheme="majorBidi" w:hAnsiTheme="majorBidi" w:cstheme="majorBidi"/>
          <w:color w:val="212121"/>
          <w:spacing w:val="1"/>
          <w:sz w:val="24"/>
          <w:szCs w:val="24"/>
        </w:rPr>
        <w:t xml:space="preserve"> </w:t>
      </w:r>
      <w:proofErr w:type="spellStart"/>
      <w:r w:rsidRPr="00DE6A06">
        <w:rPr>
          <w:rFonts w:asciiTheme="majorBidi" w:hAnsiTheme="majorBidi" w:cstheme="majorBidi"/>
          <w:color w:val="212121"/>
          <w:sz w:val="24"/>
          <w:szCs w:val="24"/>
        </w:rPr>
        <w:t>Hasan</w:t>
      </w:r>
      <w:proofErr w:type="spellEnd"/>
      <w:r w:rsidRPr="00DE6A06">
        <w:rPr>
          <w:rFonts w:asciiTheme="majorBidi" w:hAnsiTheme="majorBidi" w:cstheme="majorBidi"/>
          <w:color w:val="212121"/>
          <w:sz w:val="24"/>
          <w:szCs w:val="24"/>
        </w:rPr>
        <w:t>,</w:t>
      </w:r>
      <w:r w:rsidRPr="00DE6A06">
        <w:rPr>
          <w:rFonts w:asciiTheme="majorBidi" w:hAnsiTheme="majorBidi" w:cstheme="majorBidi"/>
          <w:color w:val="212121"/>
          <w:spacing w:val="1"/>
          <w:sz w:val="24"/>
          <w:szCs w:val="24"/>
        </w:rPr>
        <w:t xml:space="preserve"> </w:t>
      </w:r>
      <w:r w:rsidRPr="00DE6A06">
        <w:rPr>
          <w:rFonts w:asciiTheme="majorBidi" w:hAnsiTheme="majorBidi" w:cstheme="majorBidi"/>
          <w:color w:val="212121"/>
          <w:sz w:val="24"/>
          <w:szCs w:val="24"/>
        </w:rPr>
        <w:t>M.,</w:t>
      </w:r>
      <w:r w:rsidRPr="00DE6A06">
        <w:rPr>
          <w:rFonts w:asciiTheme="majorBidi" w:hAnsiTheme="majorBidi" w:cstheme="majorBidi"/>
          <w:color w:val="212121"/>
          <w:spacing w:val="1"/>
          <w:sz w:val="24"/>
          <w:szCs w:val="24"/>
        </w:rPr>
        <w:t xml:space="preserve"> </w:t>
      </w:r>
      <w:proofErr w:type="spellStart"/>
      <w:r w:rsidRPr="00DE6A06">
        <w:rPr>
          <w:rFonts w:asciiTheme="majorBidi" w:hAnsiTheme="majorBidi" w:cstheme="majorBidi"/>
          <w:color w:val="212121"/>
          <w:sz w:val="24"/>
          <w:szCs w:val="24"/>
        </w:rPr>
        <w:t>Miraz</w:t>
      </w:r>
      <w:proofErr w:type="spellEnd"/>
      <w:r w:rsidRPr="00DE6A06">
        <w:rPr>
          <w:rFonts w:asciiTheme="majorBidi" w:hAnsiTheme="majorBidi" w:cstheme="majorBidi"/>
          <w:color w:val="212121"/>
          <w:sz w:val="24"/>
          <w:szCs w:val="24"/>
        </w:rPr>
        <w:t>,</w:t>
      </w:r>
      <w:r w:rsidRPr="00DE6A06">
        <w:rPr>
          <w:rFonts w:asciiTheme="majorBidi" w:hAnsiTheme="majorBidi" w:cstheme="majorBidi"/>
          <w:color w:val="212121"/>
          <w:spacing w:val="1"/>
          <w:sz w:val="24"/>
          <w:szCs w:val="24"/>
        </w:rPr>
        <w:t xml:space="preserve"> </w:t>
      </w:r>
      <w:r w:rsidRPr="00DE6A06">
        <w:rPr>
          <w:rFonts w:asciiTheme="majorBidi" w:hAnsiTheme="majorBidi" w:cstheme="majorBidi"/>
          <w:color w:val="212121"/>
          <w:sz w:val="24"/>
          <w:szCs w:val="24"/>
        </w:rPr>
        <w:t>M.,</w:t>
      </w:r>
      <w:r w:rsidRPr="00DE6A06">
        <w:rPr>
          <w:rFonts w:asciiTheme="majorBidi" w:hAnsiTheme="majorBidi" w:cstheme="majorBidi"/>
          <w:color w:val="212121"/>
          <w:spacing w:val="1"/>
          <w:sz w:val="24"/>
          <w:szCs w:val="24"/>
        </w:rPr>
        <w:t xml:space="preserve"> </w:t>
      </w:r>
      <w:proofErr w:type="spellStart"/>
      <w:r w:rsidRPr="00DE6A06">
        <w:rPr>
          <w:rFonts w:asciiTheme="majorBidi" w:hAnsiTheme="majorBidi" w:cstheme="majorBidi"/>
          <w:color w:val="212121"/>
          <w:sz w:val="24"/>
          <w:szCs w:val="24"/>
        </w:rPr>
        <w:t>Tuhin</w:t>
      </w:r>
      <w:proofErr w:type="spellEnd"/>
      <w:r w:rsidRPr="00DE6A06">
        <w:rPr>
          <w:rFonts w:asciiTheme="majorBidi" w:hAnsiTheme="majorBidi" w:cstheme="majorBidi"/>
          <w:color w:val="212121"/>
          <w:sz w:val="24"/>
          <w:szCs w:val="24"/>
        </w:rPr>
        <w:t>,</w:t>
      </w:r>
      <w:r w:rsidRPr="00DE6A06">
        <w:rPr>
          <w:rFonts w:asciiTheme="majorBidi" w:hAnsiTheme="majorBidi" w:cstheme="majorBidi"/>
          <w:color w:val="212121"/>
          <w:spacing w:val="1"/>
          <w:sz w:val="24"/>
          <w:szCs w:val="24"/>
        </w:rPr>
        <w:t xml:space="preserve"> </w:t>
      </w:r>
      <w:r w:rsidRPr="00DE6A06">
        <w:rPr>
          <w:rFonts w:asciiTheme="majorBidi" w:hAnsiTheme="majorBidi" w:cstheme="majorBidi"/>
          <w:color w:val="212121"/>
          <w:sz w:val="24"/>
          <w:szCs w:val="24"/>
        </w:rPr>
        <w:t>M.,</w:t>
      </w:r>
      <w:r w:rsidRPr="00DE6A06">
        <w:rPr>
          <w:rFonts w:asciiTheme="majorBidi" w:hAnsiTheme="majorBidi" w:cstheme="majorBidi"/>
          <w:color w:val="212121"/>
          <w:spacing w:val="1"/>
          <w:sz w:val="24"/>
          <w:szCs w:val="24"/>
        </w:rPr>
        <w:t xml:space="preserve"> </w:t>
      </w:r>
      <w:r w:rsidRPr="00DE6A06">
        <w:rPr>
          <w:rFonts w:asciiTheme="majorBidi" w:hAnsiTheme="majorBidi" w:cstheme="majorBidi"/>
          <w:color w:val="212121"/>
          <w:sz w:val="24"/>
          <w:szCs w:val="24"/>
        </w:rPr>
        <w:t>&amp;</w:t>
      </w:r>
      <w:r w:rsidRPr="00DE6A06">
        <w:rPr>
          <w:rFonts w:asciiTheme="majorBidi" w:hAnsiTheme="majorBidi" w:cstheme="majorBidi"/>
          <w:color w:val="212121"/>
          <w:spacing w:val="1"/>
          <w:sz w:val="24"/>
          <w:szCs w:val="24"/>
        </w:rPr>
        <w:t xml:space="preserve"> </w:t>
      </w:r>
      <w:proofErr w:type="spellStart"/>
      <w:r w:rsidRPr="00DE6A06">
        <w:rPr>
          <w:rFonts w:asciiTheme="majorBidi" w:hAnsiTheme="majorBidi" w:cstheme="majorBidi"/>
          <w:color w:val="212121"/>
          <w:sz w:val="24"/>
          <w:szCs w:val="24"/>
        </w:rPr>
        <w:t>Chowdhury</w:t>
      </w:r>
      <w:proofErr w:type="spellEnd"/>
      <w:r w:rsidRPr="00DE6A06">
        <w:rPr>
          <w:rFonts w:asciiTheme="majorBidi" w:hAnsiTheme="majorBidi" w:cstheme="majorBidi"/>
          <w:color w:val="212121"/>
          <w:sz w:val="24"/>
          <w:szCs w:val="24"/>
        </w:rPr>
        <w:t>,</w:t>
      </w:r>
      <w:r w:rsidRPr="00DE6A06">
        <w:rPr>
          <w:rFonts w:asciiTheme="majorBidi" w:hAnsiTheme="majorBidi" w:cstheme="majorBidi"/>
          <w:color w:val="212121"/>
          <w:spacing w:val="1"/>
          <w:sz w:val="24"/>
          <w:szCs w:val="24"/>
        </w:rPr>
        <w:t xml:space="preserve"> </w:t>
      </w:r>
      <w:r w:rsidRPr="00DE6A06">
        <w:rPr>
          <w:rFonts w:asciiTheme="majorBidi" w:hAnsiTheme="majorBidi" w:cstheme="majorBidi"/>
          <w:color w:val="212121"/>
          <w:sz w:val="24"/>
          <w:szCs w:val="24"/>
        </w:rPr>
        <w:t>Y.</w:t>
      </w:r>
      <w:r w:rsidRPr="00DE6A06">
        <w:rPr>
          <w:rFonts w:asciiTheme="majorBidi" w:hAnsiTheme="majorBidi" w:cstheme="majorBidi"/>
          <w:color w:val="212121"/>
          <w:spacing w:val="1"/>
          <w:sz w:val="24"/>
          <w:szCs w:val="24"/>
        </w:rPr>
        <w:t xml:space="preserve"> </w:t>
      </w:r>
      <w:r w:rsidRPr="00DE6A06">
        <w:rPr>
          <w:rFonts w:asciiTheme="majorBidi" w:hAnsiTheme="majorBidi" w:cstheme="majorBidi"/>
          <w:color w:val="212121"/>
          <w:sz w:val="24"/>
          <w:szCs w:val="24"/>
        </w:rPr>
        <w:t>(2020).</w:t>
      </w:r>
      <w:r w:rsidRPr="00DE6A06">
        <w:rPr>
          <w:rFonts w:asciiTheme="majorBidi" w:hAnsiTheme="majorBidi" w:cstheme="majorBidi"/>
          <w:color w:val="212121"/>
          <w:spacing w:val="60"/>
          <w:sz w:val="24"/>
          <w:szCs w:val="24"/>
        </w:rPr>
        <w:t xml:space="preserve"> </w:t>
      </w:r>
      <w:r w:rsidRPr="00DE6A06">
        <w:rPr>
          <w:rFonts w:asciiTheme="majorBidi" w:hAnsiTheme="majorBidi" w:cstheme="majorBidi"/>
          <w:color w:val="212121"/>
          <w:sz w:val="24"/>
          <w:szCs w:val="24"/>
        </w:rPr>
        <w:t>Factors</w:t>
      </w:r>
      <w:r w:rsidRPr="00DE6A06">
        <w:rPr>
          <w:rFonts w:asciiTheme="majorBidi" w:hAnsiTheme="majorBidi" w:cstheme="majorBidi"/>
          <w:color w:val="212121"/>
          <w:spacing w:val="1"/>
          <w:sz w:val="24"/>
          <w:szCs w:val="24"/>
        </w:rPr>
        <w:t xml:space="preserve"> </w:t>
      </w:r>
      <w:r w:rsidRPr="00DE6A06">
        <w:rPr>
          <w:rFonts w:asciiTheme="majorBidi" w:hAnsiTheme="majorBidi" w:cstheme="majorBidi"/>
          <w:color w:val="212121"/>
          <w:sz w:val="24"/>
          <w:szCs w:val="24"/>
        </w:rPr>
        <w:t>affecting</w:t>
      </w:r>
      <w:r w:rsidRPr="00DE6A06">
        <w:rPr>
          <w:rFonts w:asciiTheme="majorBidi" w:hAnsiTheme="majorBidi" w:cstheme="majorBidi"/>
          <w:color w:val="212121"/>
          <w:spacing w:val="20"/>
          <w:sz w:val="24"/>
          <w:szCs w:val="24"/>
        </w:rPr>
        <w:t xml:space="preserve"> </w:t>
      </w:r>
      <w:r w:rsidRPr="00DE6A06">
        <w:rPr>
          <w:rFonts w:asciiTheme="majorBidi" w:hAnsiTheme="majorBidi" w:cstheme="majorBidi"/>
          <w:color w:val="212121"/>
          <w:sz w:val="24"/>
          <w:szCs w:val="24"/>
        </w:rPr>
        <w:t>the</w:t>
      </w:r>
      <w:r w:rsidRPr="00DE6A06">
        <w:rPr>
          <w:rFonts w:asciiTheme="majorBidi" w:hAnsiTheme="majorBidi" w:cstheme="majorBidi"/>
          <w:color w:val="212121"/>
          <w:spacing w:val="22"/>
          <w:sz w:val="24"/>
          <w:szCs w:val="24"/>
        </w:rPr>
        <w:t xml:space="preserve"> </w:t>
      </w:r>
      <w:r w:rsidRPr="00DE6A06">
        <w:rPr>
          <w:rFonts w:asciiTheme="majorBidi" w:hAnsiTheme="majorBidi" w:cstheme="majorBidi"/>
          <w:color w:val="212121"/>
          <w:sz w:val="24"/>
          <w:szCs w:val="24"/>
        </w:rPr>
        <w:t>sustainability</w:t>
      </w:r>
      <w:r w:rsidRPr="00DE6A06">
        <w:rPr>
          <w:rFonts w:asciiTheme="majorBidi" w:hAnsiTheme="majorBidi" w:cstheme="majorBidi"/>
          <w:color w:val="212121"/>
          <w:spacing w:val="16"/>
          <w:sz w:val="24"/>
          <w:szCs w:val="24"/>
        </w:rPr>
        <w:t xml:space="preserve"> </w:t>
      </w:r>
      <w:r w:rsidRPr="00DE6A06">
        <w:rPr>
          <w:rFonts w:asciiTheme="majorBidi" w:hAnsiTheme="majorBidi" w:cstheme="majorBidi"/>
          <w:color w:val="212121"/>
          <w:sz w:val="24"/>
          <w:szCs w:val="24"/>
        </w:rPr>
        <w:t>reporting:</w:t>
      </w:r>
      <w:r w:rsidRPr="00DE6A06">
        <w:rPr>
          <w:rFonts w:asciiTheme="majorBidi" w:hAnsiTheme="majorBidi" w:cstheme="majorBidi"/>
          <w:color w:val="212121"/>
          <w:spacing w:val="23"/>
          <w:sz w:val="24"/>
          <w:szCs w:val="24"/>
        </w:rPr>
        <w:t xml:space="preserve"> </w:t>
      </w:r>
      <w:r w:rsidRPr="00DE6A06">
        <w:rPr>
          <w:rFonts w:asciiTheme="majorBidi" w:hAnsiTheme="majorBidi" w:cstheme="majorBidi"/>
          <w:color w:val="212121"/>
          <w:sz w:val="24"/>
          <w:szCs w:val="24"/>
        </w:rPr>
        <w:t>Evidence</w:t>
      </w:r>
      <w:r w:rsidRPr="00DE6A06">
        <w:rPr>
          <w:rFonts w:asciiTheme="majorBidi" w:hAnsiTheme="majorBidi" w:cstheme="majorBidi"/>
          <w:color w:val="212121"/>
          <w:spacing w:val="22"/>
          <w:sz w:val="24"/>
          <w:szCs w:val="24"/>
        </w:rPr>
        <w:t xml:space="preserve"> </w:t>
      </w:r>
      <w:r w:rsidRPr="00DE6A06">
        <w:rPr>
          <w:rFonts w:asciiTheme="majorBidi" w:hAnsiTheme="majorBidi" w:cstheme="majorBidi"/>
          <w:color w:val="212121"/>
          <w:sz w:val="24"/>
          <w:szCs w:val="24"/>
        </w:rPr>
        <w:t>from</w:t>
      </w:r>
      <w:r w:rsidRPr="00DE6A06">
        <w:rPr>
          <w:rFonts w:asciiTheme="majorBidi" w:hAnsiTheme="majorBidi" w:cstheme="majorBidi"/>
          <w:color w:val="212121"/>
          <w:spacing w:val="23"/>
          <w:sz w:val="24"/>
          <w:szCs w:val="24"/>
        </w:rPr>
        <w:t xml:space="preserve"> </w:t>
      </w:r>
      <w:r w:rsidRPr="00DE6A06">
        <w:rPr>
          <w:rFonts w:asciiTheme="majorBidi" w:hAnsiTheme="majorBidi" w:cstheme="majorBidi"/>
          <w:color w:val="212121"/>
          <w:sz w:val="24"/>
          <w:szCs w:val="24"/>
        </w:rPr>
        <w:t>Bangladesh.</w:t>
      </w:r>
      <w:r w:rsidRPr="00DE6A06">
        <w:rPr>
          <w:rFonts w:asciiTheme="majorBidi" w:hAnsiTheme="majorBidi" w:cstheme="majorBidi"/>
          <w:color w:val="212121"/>
          <w:spacing w:val="1"/>
          <w:sz w:val="24"/>
          <w:szCs w:val="24"/>
        </w:rPr>
        <w:t xml:space="preserve"> </w:t>
      </w:r>
      <w:r w:rsidRPr="00DE6A06">
        <w:rPr>
          <w:rFonts w:asciiTheme="majorBidi" w:hAnsiTheme="majorBidi" w:cstheme="majorBidi"/>
          <w:b/>
          <w:color w:val="212121"/>
          <w:sz w:val="24"/>
          <w:szCs w:val="24"/>
        </w:rPr>
        <w:t>International</w:t>
      </w:r>
      <w:r w:rsidRPr="00DE6A06">
        <w:rPr>
          <w:rFonts w:asciiTheme="majorBidi" w:hAnsiTheme="majorBidi" w:cstheme="majorBidi"/>
          <w:b/>
          <w:color w:val="212121"/>
          <w:spacing w:val="26"/>
          <w:sz w:val="24"/>
          <w:szCs w:val="24"/>
        </w:rPr>
        <w:t xml:space="preserve"> </w:t>
      </w:r>
      <w:r w:rsidRPr="00DE6A06">
        <w:rPr>
          <w:rFonts w:asciiTheme="majorBidi" w:hAnsiTheme="majorBidi" w:cstheme="majorBidi"/>
          <w:b/>
          <w:color w:val="212121"/>
          <w:sz w:val="24"/>
          <w:szCs w:val="24"/>
        </w:rPr>
        <w:t>Journal of</w:t>
      </w:r>
      <w:r w:rsidRPr="00DE6A06">
        <w:rPr>
          <w:rFonts w:asciiTheme="majorBidi" w:hAnsiTheme="majorBidi" w:cstheme="majorBidi"/>
          <w:b/>
          <w:color w:val="212121"/>
          <w:spacing w:val="1"/>
          <w:sz w:val="24"/>
          <w:szCs w:val="24"/>
        </w:rPr>
        <w:t xml:space="preserve"> </w:t>
      </w:r>
      <w:r w:rsidRPr="00DE6A06">
        <w:rPr>
          <w:rFonts w:asciiTheme="majorBidi" w:hAnsiTheme="majorBidi" w:cstheme="majorBidi"/>
          <w:b/>
          <w:color w:val="212121"/>
          <w:sz w:val="24"/>
          <w:szCs w:val="24"/>
        </w:rPr>
        <w:t>Mechanical</w:t>
      </w:r>
      <w:r w:rsidRPr="00DE6A06">
        <w:rPr>
          <w:rFonts w:asciiTheme="majorBidi" w:hAnsiTheme="majorBidi" w:cstheme="majorBidi"/>
          <w:b/>
          <w:color w:val="212121"/>
          <w:spacing w:val="1"/>
          <w:sz w:val="24"/>
          <w:szCs w:val="24"/>
        </w:rPr>
        <w:t xml:space="preserve"> </w:t>
      </w:r>
      <w:r w:rsidRPr="00DE6A06">
        <w:rPr>
          <w:rFonts w:asciiTheme="majorBidi" w:hAnsiTheme="majorBidi" w:cstheme="majorBidi"/>
          <w:b/>
          <w:color w:val="212121"/>
          <w:sz w:val="24"/>
          <w:szCs w:val="24"/>
        </w:rPr>
        <w:t>and</w:t>
      </w:r>
      <w:r w:rsidRPr="00DE6A06">
        <w:rPr>
          <w:rFonts w:asciiTheme="majorBidi" w:hAnsiTheme="majorBidi" w:cstheme="majorBidi"/>
          <w:b/>
          <w:color w:val="212121"/>
          <w:spacing w:val="61"/>
          <w:sz w:val="24"/>
          <w:szCs w:val="24"/>
        </w:rPr>
        <w:t xml:space="preserve"> </w:t>
      </w:r>
      <w:r w:rsidRPr="00DE6A06">
        <w:rPr>
          <w:rFonts w:asciiTheme="majorBidi" w:hAnsiTheme="majorBidi" w:cstheme="majorBidi"/>
          <w:b/>
          <w:color w:val="212121"/>
          <w:sz w:val="24"/>
          <w:szCs w:val="24"/>
        </w:rPr>
        <w:t>Production</w:t>
      </w:r>
      <w:r w:rsidRPr="00DE6A06">
        <w:rPr>
          <w:rFonts w:asciiTheme="majorBidi" w:hAnsiTheme="majorBidi" w:cstheme="majorBidi"/>
          <w:b/>
          <w:color w:val="212121"/>
          <w:spacing w:val="61"/>
          <w:sz w:val="24"/>
          <w:szCs w:val="24"/>
        </w:rPr>
        <w:t xml:space="preserve"> </w:t>
      </w:r>
      <w:r w:rsidRPr="00DE6A06">
        <w:rPr>
          <w:rFonts w:asciiTheme="majorBidi" w:hAnsiTheme="majorBidi" w:cstheme="majorBidi"/>
          <w:b/>
          <w:color w:val="212121"/>
          <w:sz w:val="24"/>
          <w:szCs w:val="24"/>
        </w:rPr>
        <w:t>Engineering</w:t>
      </w:r>
      <w:r w:rsidRPr="00DE6A06">
        <w:rPr>
          <w:rFonts w:asciiTheme="majorBidi" w:hAnsiTheme="majorBidi" w:cstheme="majorBidi"/>
          <w:b/>
          <w:color w:val="212121"/>
          <w:spacing w:val="61"/>
          <w:sz w:val="24"/>
          <w:szCs w:val="24"/>
        </w:rPr>
        <w:t xml:space="preserve"> </w:t>
      </w:r>
      <w:r w:rsidRPr="00DE6A06">
        <w:rPr>
          <w:rFonts w:asciiTheme="majorBidi" w:hAnsiTheme="majorBidi" w:cstheme="majorBidi"/>
          <w:b/>
          <w:color w:val="212121"/>
          <w:sz w:val="24"/>
          <w:szCs w:val="24"/>
        </w:rPr>
        <w:t>Research</w:t>
      </w:r>
      <w:r w:rsidRPr="00DE6A06">
        <w:rPr>
          <w:rFonts w:asciiTheme="majorBidi" w:hAnsiTheme="majorBidi" w:cstheme="majorBidi"/>
          <w:b/>
          <w:color w:val="212121"/>
          <w:spacing w:val="61"/>
          <w:sz w:val="24"/>
          <w:szCs w:val="24"/>
        </w:rPr>
        <w:t xml:space="preserve"> </w:t>
      </w:r>
      <w:r w:rsidRPr="00DE6A06">
        <w:rPr>
          <w:rFonts w:asciiTheme="majorBidi" w:hAnsiTheme="majorBidi" w:cstheme="majorBidi"/>
          <w:b/>
          <w:color w:val="212121"/>
          <w:sz w:val="24"/>
          <w:szCs w:val="24"/>
        </w:rPr>
        <w:t>and</w:t>
      </w:r>
      <w:r w:rsidRPr="00DE6A06">
        <w:rPr>
          <w:rFonts w:asciiTheme="majorBidi" w:hAnsiTheme="majorBidi" w:cstheme="majorBidi"/>
          <w:b/>
          <w:color w:val="212121"/>
          <w:spacing w:val="61"/>
          <w:sz w:val="24"/>
          <w:szCs w:val="24"/>
        </w:rPr>
        <w:t xml:space="preserve"> </w:t>
      </w:r>
      <w:r w:rsidRPr="00DE6A06">
        <w:rPr>
          <w:rFonts w:asciiTheme="majorBidi" w:hAnsiTheme="majorBidi" w:cstheme="majorBidi"/>
          <w:b/>
          <w:color w:val="212121"/>
          <w:sz w:val="24"/>
          <w:szCs w:val="24"/>
        </w:rPr>
        <w:t>Development</w:t>
      </w:r>
      <w:r w:rsidRPr="00DE6A06">
        <w:rPr>
          <w:rFonts w:asciiTheme="majorBidi" w:hAnsiTheme="majorBidi" w:cstheme="majorBidi"/>
          <w:b/>
          <w:color w:val="212121"/>
          <w:spacing w:val="1"/>
          <w:sz w:val="24"/>
          <w:szCs w:val="24"/>
        </w:rPr>
        <w:t xml:space="preserve"> </w:t>
      </w:r>
      <w:r w:rsidRPr="00DE6A06">
        <w:rPr>
          <w:rFonts w:asciiTheme="majorBidi" w:hAnsiTheme="majorBidi" w:cstheme="majorBidi"/>
          <w:b/>
          <w:color w:val="212121"/>
          <w:sz w:val="24"/>
          <w:szCs w:val="24"/>
        </w:rPr>
        <w:t xml:space="preserve">(IJMPERD), </w:t>
      </w:r>
      <w:r w:rsidRPr="00DE6A06">
        <w:rPr>
          <w:rFonts w:asciiTheme="majorBidi" w:hAnsiTheme="majorBidi" w:cstheme="majorBidi"/>
          <w:color w:val="212121"/>
          <w:sz w:val="24"/>
          <w:szCs w:val="24"/>
        </w:rPr>
        <w:t>10(03),</w:t>
      </w:r>
      <w:r w:rsidRPr="00DE6A06">
        <w:rPr>
          <w:rFonts w:asciiTheme="majorBidi" w:hAnsiTheme="majorBidi" w:cstheme="majorBidi"/>
          <w:color w:val="212121"/>
          <w:spacing w:val="2"/>
          <w:sz w:val="24"/>
          <w:szCs w:val="24"/>
        </w:rPr>
        <w:t xml:space="preserve"> </w:t>
      </w:r>
      <w:r w:rsidRPr="00DE6A06">
        <w:rPr>
          <w:rFonts w:asciiTheme="majorBidi" w:hAnsiTheme="majorBidi" w:cstheme="majorBidi"/>
          <w:color w:val="212121"/>
          <w:sz w:val="24"/>
          <w:szCs w:val="24"/>
        </w:rPr>
        <w:t>8323-8338.</w:t>
      </w:r>
    </w:p>
    <w:p w:rsidR="00DE6A06" w:rsidRPr="00DE6A06" w:rsidRDefault="00DE6A06" w:rsidP="0014335A">
      <w:pPr>
        <w:pStyle w:val="ListParagraph"/>
        <w:widowControl w:val="0"/>
        <w:numPr>
          <w:ilvl w:val="0"/>
          <w:numId w:val="59"/>
        </w:numPr>
        <w:autoSpaceDE w:val="0"/>
        <w:autoSpaceDN w:val="0"/>
        <w:bidi w:val="0"/>
        <w:spacing w:after="0" w:line="360" w:lineRule="auto"/>
        <w:ind w:left="426" w:hanging="426"/>
        <w:contextualSpacing w:val="0"/>
        <w:jc w:val="both"/>
        <w:rPr>
          <w:rFonts w:asciiTheme="majorBidi" w:hAnsiTheme="majorBidi" w:cstheme="majorBidi"/>
          <w:color w:val="000000" w:themeColor="text1"/>
          <w:sz w:val="24"/>
          <w:szCs w:val="24"/>
          <w:rtl/>
        </w:rPr>
      </w:pPr>
      <w:proofErr w:type="spellStart"/>
      <w:r w:rsidRPr="00DE6A06">
        <w:rPr>
          <w:rFonts w:asciiTheme="majorBidi" w:hAnsiTheme="majorBidi" w:cstheme="majorBidi"/>
          <w:color w:val="000000" w:themeColor="text1"/>
          <w:sz w:val="24"/>
          <w:szCs w:val="24"/>
        </w:rPr>
        <w:t>Melegy</w:t>
      </w:r>
      <w:proofErr w:type="spellEnd"/>
      <w:r w:rsidRPr="00DE6A06">
        <w:rPr>
          <w:rFonts w:asciiTheme="majorBidi" w:hAnsiTheme="majorBidi" w:cstheme="majorBidi"/>
          <w:color w:val="000000" w:themeColor="text1"/>
          <w:sz w:val="24"/>
          <w:szCs w:val="24"/>
        </w:rPr>
        <w:t xml:space="preserve"> M., Alain A., (2020). Measuring the effect of </w:t>
      </w:r>
      <w:r w:rsidRPr="00DE6A06">
        <w:rPr>
          <w:rFonts w:asciiTheme="majorBidi" w:hAnsiTheme="majorBidi" w:cstheme="majorBidi"/>
          <w:sz w:val="24"/>
          <w:szCs w:val="24"/>
        </w:rPr>
        <w:t>disclosure</w:t>
      </w:r>
      <w:r w:rsidRPr="00DE6A06">
        <w:rPr>
          <w:rFonts w:asciiTheme="majorBidi" w:hAnsiTheme="majorBidi" w:cstheme="majorBidi"/>
          <w:color w:val="000000" w:themeColor="text1"/>
          <w:sz w:val="24"/>
          <w:szCs w:val="24"/>
        </w:rPr>
        <w:t xml:space="preserve"> quality of integrated business reporting on the predictive power of accounting information and firm value, </w:t>
      </w:r>
      <w:r w:rsidRPr="00DE6A06">
        <w:rPr>
          <w:rFonts w:asciiTheme="majorBidi" w:hAnsiTheme="majorBidi" w:cstheme="majorBidi"/>
          <w:b/>
          <w:bCs/>
          <w:color w:val="000000" w:themeColor="text1"/>
          <w:sz w:val="24"/>
          <w:szCs w:val="24"/>
        </w:rPr>
        <w:t>Management Science Letters</w:t>
      </w:r>
      <w:r w:rsidRPr="00DE6A06">
        <w:rPr>
          <w:rFonts w:asciiTheme="majorBidi" w:hAnsiTheme="majorBidi" w:cstheme="majorBidi"/>
          <w:color w:val="000000" w:themeColor="text1"/>
          <w:sz w:val="24"/>
          <w:szCs w:val="24"/>
        </w:rPr>
        <w:t>, 10 (6), 1377-1388.</w:t>
      </w:r>
    </w:p>
    <w:p w:rsidR="00DE6A06" w:rsidRPr="00DE6A06" w:rsidRDefault="00DE6A06" w:rsidP="0014335A">
      <w:pPr>
        <w:pStyle w:val="ListParagraph"/>
        <w:widowControl w:val="0"/>
        <w:numPr>
          <w:ilvl w:val="0"/>
          <w:numId w:val="59"/>
        </w:numPr>
        <w:autoSpaceDE w:val="0"/>
        <w:autoSpaceDN w:val="0"/>
        <w:bidi w:val="0"/>
        <w:spacing w:after="0" w:line="336" w:lineRule="auto"/>
        <w:ind w:left="426" w:hanging="426"/>
        <w:contextualSpacing w:val="0"/>
        <w:jc w:val="both"/>
        <w:rPr>
          <w:rFonts w:asciiTheme="majorBidi" w:hAnsiTheme="majorBidi" w:cstheme="majorBidi"/>
          <w:color w:val="212121"/>
          <w:sz w:val="24"/>
          <w:szCs w:val="24"/>
        </w:rPr>
      </w:pPr>
      <w:r w:rsidRPr="00DE6A06">
        <w:rPr>
          <w:rFonts w:asciiTheme="majorBidi" w:hAnsiTheme="majorBidi" w:cstheme="majorBidi"/>
          <w:color w:val="212121"/>
          <w:sz w:val="24"/>
          <w:szCs w:val="24"/>
        </w:rPr>
        <w:t>Miller, G., &amp; Skinner, D. (2015). The evolving disclosure landscape: How changes in</w:t>
      </w:r>
      <w:r w:rsidRPr="00DE6A06">
        <w:rPr>
          <w:rFonts w:asciiTheme="majorBidi" w:hAnsiTheme="majorBidi" w:cstheme="majorBidi"/>
          <w:color w:val="212121"/>
          <w:spacing w:val="1"/>
          <w:sz w:val="24"/>
          <w:szCs w:val="24"/>
        </w:rPr>
        <w:t xml:space="preserve"> </w:t>
      </w:r>
      <w:r w:rsidRPr="00DE6A06">
        <w:rPr>
          <w:rFonts w:asciiTheme="majorBidi" w:hAnsiTheme="majorBidi" w:cstheme="majorBidi"/>
          <w:color w:val="212121"/>
          <w:sz w:val="24"/>
          <w:szCs w:val="24"/>
        </w:rPr>
        <w:t>technology,</w:t>
      </w:r>
      <w:r w:rsidRPr="00DE6A06">
        <w:rPr>
          <w:rFonts w:asciiTheme="majorBidi" w:hAnsiTheme="majorBidi" w:cstheme="majorBidi"/>
          <w:color w:val="212121"/>
          <w:spacing w:val="1"/>
          <w:sz w:val="24"/>
          <w:szCs w:val="24"/>
        </w:rPr>
        <w:t xml:space="preserve"> </w:t>
      </w:r>
      <w:r w:rsidRPr="00DE6A06">
        <w:rPr>
          <w:rFonts w:asciiTheme="majorBidi" w:hAnsiTheme="majorBidi" w:cstheme="majorBidi"/>
          <w:color w:val="212121"/>
          <w:sz w:val="24"/>
          <w:szCs w:val="24"/>
        </w:rPr>
        <w:t>the</w:t>
      </w:r>
      <w:r w:rsidRPr="00DE6A06">
        <w:rPr>
          <w:rFonts w:asciiTheme="majorBidi" w:hAnsiTheme="majorBidi" w:cstheme="majorBidi"/>
          <w:color w:val="212121"/>
          <w:spacing w:val="1"/>
          <w:sz w:val="24"/>
          <w:szCs w:val="24"/>
        </w:rPr>
        <w:t xml:space="preserve"> </w:t>
      </w:r>
      <w:r w:rsidRPr="00DE6A06">
        <w:rPr>
          <w:rFonts w:asciiTheme="majorBidi" w:hAnsiTheme="majorBidi" w:cstheme="majorBidi"/>
          <w:color w:val="212121"/>
          <w:sz w:val="24"/>
          <w:szCs w:val="24"/>
        </w:rPr>
        <w:t>media,</w:t>
      </w:r>
      <w:r w:rsidRPr="00DE6A06">
        <w:rPr>
          <w:rFonts w:asciiTheme="majorBidi" w:hAnsiTheme="majorBidi" w:cstheme="majorBidi"/>
          <w:color w:val="212121"/>
          <w:spacing w:val="1"/>
          <w:sz w:val="24"/>
          <w:szCs w:val="24"/>
        </w:rPr>
        <w:t xml:space="preserve"> </w:t>
      </w:r>
      <w:r w:rsidRPr="00DE6A06">
        <w:rPr>
          <w:rFonts w:asciiTheme="majorBidi" w:hAnsiTheme="majorBidi" w:cstheme="majorBidi"/>
          <w:color w:val="212121"/>
          <w:sz w:val="24"/>
          <w:szCs w:val="24"/>
        </w:rPr>
        <w:t>and</w:t>
      </w:r>
      <w:r w:rsidRPr="00DE6A06">
        <w:rPr>
          <w:rFonts w:asciiTheme="majorBidi" w:hAnsiTheme="majorBidi" w:cstheme="majorBidi"/>
          <w:color w:val="212121"/>
          <w:spacing w:val="1"/>
          <w:sz w:val="24"/>
          <w:szCs w:val="24"/>
        </w:rPr>
        <w:t xml:space="preserve"> </w:t>
      </w:r>
      <w:r w:rsidRPr="00DE6A06">
        <w:rPr>
          <w:rFonts w:asciiTheme="majorBidi" w:hAnsiTheme="majorBidi" w:cstheme="majorBidi"/>
          <w:color w:val="212121"/>
          <w:sz w:val="24"/>
          <w:szCs w:val="24"/>
        </w:rPr>
        <w:t>capital</w:t>
      </w:r>
      <w:r w:rsidRPr="00DE6A06">
        <w:rPr>
          <w:rFonts w:asciiTheme="majorBidi" w:hAnsiTheme="majorBidi" w:cstheme="majorBidi"/>
          <w:color w:val="212121"/>
          <w:spacing w:val="1"/>
          <w:sz w:val="24"/>
          <w:szCs w:val="24"/>
        </w:rPr>
        <w:t xml:space="preserve"> </w:t>
      </w:r>
      <w:r w:rsidRPr="00DE6A06">
        <w:rPr>
          <w:rFonts w:asciiTheme="majorBidi" w:hAnsiTheme="majorBidi" w:cstheme="majorBidi"/>
          <w:color w:val="212121"/>
          <w:sz w:val="24"/>
          <w:szCs w:val="24"/>
        </w:rPr>
        <w:t>markets</w:t>
      </w:r>
      <w:r w:rsidRPr="00DE6A06">
        <w:rPr>
          <w:rFonts w:asciiTheme="majorBidi" w:hAnsiTheme="majorBidi" w:cstheme="majorBidi"/>
          <w:color w:val="212121"/>
          <w:spacing w:val="1"/>
          <w:sz w:val="24"/>
          <w:szCs w:val="24"/>
        </w:rPr>
        <w:t xml:space="preserve"> </w:t>
      </w:r>
      <w:r w:rsidRPr="00DE6A06">
        <w:rPr>
          <w:rFonts w:asciiTheme="majorBidi" w:hAnsiTheme="majorBidi" w:cstheme="majorBidi"/>
          <w:color w:val="212121"/>
          <w:sz w:val="24"/>
          <w:szCs w:val="24"/>
        </w:rPr>
        <w:t>are</w:t>
      </w:r>
      <w:r w:rsidRPr="00DE6A06">
        <w:rPr>
          <w:rFonts w:asciiTheme="majorBidi" w:hAnsiTheme="majorBidi" w:cstheme="majorBidi"/>
          <w:color w:val="212121"/>
          <w:spacing w:val="1"/>
          <w:sz w:val="24"/>
          <w:szCs w:val="24"/>
        </w:rPr>
        <w:t xml:space="preserve"> </w:t>
      </w:r>
      <w:r w:rsidRPr="00DE6A06">
        <w:rPr>
          <w:rFonts w:asciiTheme="majorBidi" w:hAnsiTheme="majorBidi" w:cstheme="majorBidi"/>
          <w:color w:val="212121"/>
          <w:sz w:val="24"/>
          <w:szCs w:val="24"/>
        </w:rPr>
        <w:t>affecting</w:t>
      </w:r>
      <w:r w:rsidRPr="00DE6A06">
        <w:rPr>
          <w:rFonts w:asciiTheme="majorBidi" w:hAnsiTheme="majorBidi" w:cstheme="majorBidi"/>
          <w:color w:val="212121"/>
          <w:spacing w:val="1"/>
          <w:sz w:val="24"/>
          <w:szCs w:val="24"/>
        </w:rPr>
        <w:t xml:space="preserve"> </w:t>
      </w:r>
      <w:r w:rsidRPr="00DE6A06">
        <w:rPr>
          <w:rFonts w:asciiTheme="majorBidi" w:hAnsiTheme="majorBidi" w:cstheme="majorBidi"/>
          <w:color w:val="212121"/>
          <w:sz w:val="24"/>
          <w:szCs w:val="24"/>
        </w:rPr>
        <w:t xml:space="preserve">disclosure. </w:t>
      </w:r>
      <w:r w:rsidRPr="00DE6A06">
        <w:rPr>
          <w:rFonts w:asciiTheme="majorBidi" w:hAnsiTheme="majorBidi" w:cstheme="majorBidi"/>
          <w:b/>
          <w:color w:val="212121"/>
          <w:sz w:val="24"/>
          <w:szCs w:val="24"/>
        </w:rPr>
        <w:t>Journal</w:t>
      </w:r>
      <w:r w:rsidRPr="00DE6A06">
        <w:rPr>
          <w:rFonts w:asciiTheme="majorBidi" w:hAnsiTheme="majorBidi" w:cstheme="majorBidi"/>
          <w:b/>
          <w:color w:val="212121"/>
          <w:spacing w:val="1"/>
          <w:sz w:val="24"/>
          <w:szCs w:val="24"/>
        </w:rPr>
        <w:t xml:space="preserve"> </w:t>
      </w:r>
      <w:r w:rsidRPr="00DE6A06">
        <w:rPr>
          <w:rFonts w:asciiTheme="majorBidi" w:hAnsiTheme="majorBidi" w:cstheme="majorBidi"/>
          <w:b/>
          <w:color w:val="212121"/>
          <w:sz w:val="24"/>
          <w:szCs w:val="24"/>
        </w:rPr>
        <w:t>of</w:t>
      </w:r>
      <w:r w:rsidRPr="00DE6A06">
        <w:rPr>
          <w:rFonts w:asciiTheme="majorBidi" w:hAnsiTheme="majorBidi" w:cstheme="majorBidi"/>
          <w:b/>
          <w:color w:val="212121"/>
          <w:spacing w:val="-57"/>
          <w:sz w:val="24"/>
          <w:szCs w:val="24"/>
        </w:rPr>
        <w:t xml:space="preserve"> </w:t>
      </w:r>
      <w:r w:rsidRPr="00DE6A06">
        <w:rPr>
          <w:rFonts w:asciiTheme="majorBidi" w:hAnsiTheme="majorBidi" w:cstheme="majorBidi"/>
          <w:b/>
          <w:color w:val="212121"/>
          <w:sz w:val="24"/>
          <w:szCs w:val="24"/>
        </w:rPr>
        <w:t>Accounting</w:t>
      </w:r>
      <w:r w:rsidRPr="00DE6A06">
        <w:rPr>
          <w:rFonts w:asciiTheme="majorBidi" w:hAnsiTheme="majorBidi" w:cstheme="majorBidi"/>
          <w:b/>
          <w:color w:val="212121"/>
          <w:spacing w:val="-1"/>
          <w:sz w:val="24"/>
          <w:szCs w:val="24"/>
        </w:rPr>
        <w:t xml:space="preserve"> </w:t>
      </w:r>
      <w:r w:rsidRPr="00DE6A06">
        <w:rPr>
          <w:rFonts w:asciiTheme="majorBidi" w:hAnsiTheme="majorBidi" w:cstheme="majorBidi"/>
          <w:b/>
          <w:color w:val="212121"/>
          <w:sz w:val="24"/>
          <w:szCs w:val="24"/>
        </w:rPr>
        <w:t>Research</w:t>
      </w:r>
      <w:r w:rsidRPr="00DE6A06">
        <w:rPr>
          <w:rFonts w:asciiTheme="majorBidi" w:hAnsiTheme="majorBidi" w:cstheme="majorBidi"/>
          <w:color w:val="212121"/>
          <w:sz w:val="24"/>
          <w:szCs w:val="24"/>
        </w:rPr>
        <w:t>, 53(2), 221-239.</w:t>
      </w:r>
    </w:p>
    <w:p w:rsidR="00DE6A06" w:rsidRPr="00DE6A06" w:rsidRDefault="00DE6A06" w:rsidP="0014335A">
      <w:pPr>
        <w:pStyle w:val="ListParagraph"/>
        <w:widowControl w:val="0"/>
        <w:numPr>
          <w:ilvl w:val="0"/>
          <w:numId w:val="59"/>
        </w:numPr>
        <w:autoSpaceDE w:val="0"/>
        <w:autoSpaceDN w:val="0"/>
        <w:bidi w:val="0"/>
        <w:spacing w:after="0" w:line="360" w:lineRule="auto"/>
        <w:ind w:left="426" w:hanging="426"/>
        <w:contextualSpacing w:val="0"/>
        <w:jc w:val="both"/>
        <w:rPr>
          <w:rFonts w:asciiTheme="majorBidi" w:hAnsiTheme="majorBidi" w:cstheme="majorBidi"/>
          <w:sz w:val="24"/>
          <w:szCs w:val="24"/>
        </w:rPr>
      </w:pPr>
      <w:proofErr w:type="spellStart"/>
      <w:r w:rsidRPr="00DE6A06">
        <w:rPr>
          <w:rFonts w:asciiTheme="majorBidi" w:hAnsiTheme="majorBidi" w:cstheme="majorBidi"/>
          <w:sz w:val="24"/>
          <w:szCs w:val="24"/>
        </w:rPr>
        <w:t>Muijs</w:t>
      </w:r>
      <w:proofErr w:type="spellEnd"/>
      <w:r w:rsidRPr="00DE6A06">
        <w:rPr>
          <w:rFonts w:asciiTheme="majorBidi" w:hAnsiTheme="majorBidi" w:cstheme="majorBidi"/>
          <w:sz w:val="24"/>
          <w:szCs w:val="24"/>
        </w:rPr>
        <w:t xml:space="preserve">, D. (2004). Introduction to quantitative research. </w:t>
      </w:r>
      <w:r w:rsidRPr="00DE6A06">
        <w:rPr>
          <w:rFonts w:asciiTheme="majorBidi" w:hAnsiTheme="majorBidi" w:cstheme="majorBidi"/>
          <w:b/>
          <w:sz w:val="24"/>
          <w:szCs w:val="24"/>
        </w:rPr>
        <w:t>Doing quantitative research in</w:t>
      </w:r>
      <w:r w:rsidRPr="00DE6A06">
        <w:rPr>
          <w:rFonts w:asciiTheme="majorBidi" w:hAnsiTheme="majorBidi" w:cstheme="majorBidi"/>
          <w:b/>
          <w:spacing w:val="1"/>
          <w:sz w:val="24"/>
          <w:szCs w:val="24"/>
        </w:rPr>
        <w:t xml:space="preserve"> </w:t>
      </w:r>
      <w:r w:rsidRPr="00DE6A06">
        <w:rPr>
          <w:rFonts w:asciiTheme="majorBidi" w:hAnsiTheme="majorBidi" w:cstheme="majorBidi"/>
          <w:b/>
          <w:sz w:val="24"/>
          <w:szCs w:val="24"/>
        </w:rPr>
        <w:t>education with SPSS</w:t>
      </w:r>
      <w:r w:rsidRPr="00DE6A06">
        <w:rPr>
          <w:rFonts w:asciiTheme="majorBidi" w:hAnsiTheme="majorBidi" w:cstheme="majorBidi"/>
          <w:sz w:val="24"/>
          <w:szCs w:val="24"/>
        </w:rPr>
        <w:t>, 1-12.</w:t>
      </w:r>
    </w:p>
    <w:p w:rsidR="00DE6A06" w:rsidRPr="00DE6A06" w:rsidRDefault="00DE6A06" w:rsidP="0014335A">
      <w:pPr>
        <w:pStyle w:val="ListParagraph"/>
        <w:widowControl w:val="0"/>
        <w:numPr>
          <w:ilvl w:val="0"/>
          <w:numId w:val="59"/>
        </w:numPr>
        <w:autoSpaceDE w:val="0"/>
        <w:autoSpaceDN w:val="0"/>
        <w:bidi w:val="0"/>
        <w:spacing w:after="0" w:line="360" w:lineRule="auto"/>
        <w:ind w:left="426" w:hanging="426"/>
        <w:contextualSpacing w:val="0"/>
        <w:jc w:val="both"/>
        <w:rPr>
          <w:rFonts w:asciiTheme="majorBidi" w:hAnsiTheme="majorBidi" w:cstheme="majorBidi"/>
          <w:sz w:val="24"/>
          <w:szCs w:val="24"/>
        </w:rPr>
      </w:pPr>
      <w:proofErr w:type="spellStart"/>
      <w:r w:rsidRPr="00DE6A06">
        <w:rPr>
          <w:rFonts w:asciiTheme="majorBidi" w:hAnsiTheme="majorBidi" w:cstheme="majorBidi"/>
          <w:color w:val="212121"/>
          <w:sz w:val="24"/>
          <w:szCs w:val="24"/>
        </w:rPr>
        <w:t>Newbold</w:t>
      </w:r>
      <w:proofErr w:type="spellEnd"/>
      <w:r w:rsidRPr="00DE6A06">
        <w:rPr>
          <w:rFonts w:asciiTheme="majorBidi" w:hAnsiTheme="majorBidi" w:cstheme="majorBidi"/>
          <w:color w:val="212121"/>
          <w:sz w:val="24"/>
          <w:szCs w:val="24"/>
        </w:rPr>
        <w:t>,</w:t>
      </w:r>
      <w:r w:rsidRPr="00DE6A06">
        <w:rPr>
          <w:rFonts w:asciiTheme="majorBidi" w:hAnsiTheme="majorBidi" w:cstheme="majorBidi"/>
          <w:color w:val="212121"/>
          <w:spacing w:val="31"/>
          <w:sz w:val="24"/>
          <w:szCs w:val="24"/>
        </w:rPr>
        <w:t xml:space="preserve"> </w:t>
      </w:r>
      <w:r w:rsidRPr="00DE6A06">
        <w:rPr>
          <w:rFonts w:asciiTheme="majorBidi" w:hAnsiTheme="majorBidi" w:cstheme="majorBidi"/>
          <w:color w:val="212121"/>
          <w:sz w:val="24"/>
          <w:szCs w:val="24"/>
        </w:rPr>
        <w:t>P.,</w:t>
      </w:r>
      <w:r w:rsidRPr="00DE6A06">
        <w:rPr>
          <w:rFonts w:asciiTheme="majorBidi" w:hAnsiTheme="majorBidi" w:cstheme="majorBidi"/>
          <w:color w:val="212121"/>
          <w:spacing w:val="31"/>
          <w:sz w:val="24"/>
          <w:szCs w:val="24"/>
        </w:rPr>
        <w:t xml:space="preserve"> </w:t>
      </w:r>
      <w:r w:rsidRPr="00DE6A06">
        <w:rPr>
          <w:rFonts w:asciiTheme="majorBidi" w:hAnsiTheme="majorBidi" w:cstheme="majorBidi"/>
          <w:color w:val="212121"/>
          <w:sz w:val="24"/>
          <w:szCs w:val="24"/>
        </w:rPr>
        <w:t>&amp;</w:t>
      </w:r>
      <w:r w:rsidRPr="00DE6A06">
        <w:rPr>
          <w:rFonts w:asciiTheme="majorBidi" w:hAnsiTheme="majorBidi" w:cstheme="majorBidi"/>
          <w:color w:val="212121"/>
          <w:spacing w:val="29"/>
          <w:sz w:val="24"/>
          <w:szCs w:val="24"/>
        </w:rPr>
        <w:t xml:space="preserve"> </w:t>
      </w:r>
      <w:r w:rsidRPr="00DE6A06">
        <w:rPr>
          <w:rFonts w:asciiTheme="majorBidi" w:hAnsiTheme="majorBidi" w:cstheme="majorBidi"/>
          <w:color w:val="212121"/>
          <w:sz w:val="24"/>
          <w:szCs w:val="24"/>
        </w:rPr>
        <w:t>Granger,</w:t>
      </w:r>
      <w:r w:rsidRPr="00DE6A06">
        <w:rPr>
          <w:rFonts w:asciiTheme="majorBidi" w:hAnsiTheme="majorBidi" w:cstheme="majorBidi"/>
          <w:color w:val="212121"/>
          <w:spacing w:val="33"/>
          <w:sz w:val="24"/>
          <w:szCs w:val="24"/>
        </w:rPr>
        <w:t xml:space="preserve"> </w:t>
      </w:r>
      <w:r w:rsidRPr="00DE6A06">
        <w:rPr>
          <w:rFonts w:asciiTheme="majorBidi" w:hAnsiTheme="majorBidi" w:cstheme="majorBidi"/>
          <w:color w:val="212121"/>
          <w:sz w:val="24"/>
          <w:szCs w:val="24"/>
        </w:rPr>
        <w:t>C.</w:t>
      </w:r>
      <w:r w:rsidRPr="00DE6A06">
        <w:rPr>
          <w:rFonts w:asciiTheme="majorBidi" w:hAnsiTheme="majorBidi" w:cstheme="majorBidi"/>
          <w:color w:val="212121"/>
          <w:spacing w:val="31"/>
          <w:sz w:val="24"/>
          <w:szCs w:val="24"/>
        </w:rPr>
        <w:t xml:space="preserve"> </w:t>
      </w:r>
      <w:r w:rsidRPr="00DE6A06">
        <w:rPr>
          <w:rFonts w:asciiTheme="majorBidi" w:hAnsiTheme="majorBidi" w:cstheme="majorBidi"/>
          <w:color w:val="212121"/>
          <w:sz w:val="24"/>
          <w:szCs w:val="24"/>
        </w:rPr>
        <w:t>(1974).</w:t>
      </w:r>
      <w:r w:rsidRPr="00DE6A06">
        <w:rPr>
          <w:rFonts w:asciiTheme="majorBidi" w:hAnsiTheme="majorBidi" w:cstheme="majorBidi"/>
          <w:color w:val="212121"/>
          <w:spacing w:val="31"/>
          <w:sz w:val="24"/>
          <w:szCs w:val="24"/>
        </w:rPr>
        <w:t xml:space="preserve"> </w:t>
      </w:r>
      <w:r w:rsidRPr="00DE6A06">
        <w:rPr>
          <w:rFonts w:asciiTheme="majorBidi" w:hAnsiTheme="majorBidi" w:cstheme="majorBidi"/>
          <w:color w:val="212121"/>
          <w:sz w:val="24"/>
          <w:szCs w:val="24"/>
        </w:rPr>
        <w:t>Experience</w:t>
      </w:r>
      <w:r w:rsidRPr="00DE6A06">
        <w:rPr>
          <w:rFonts w:asciiTheme="majorBidi" w:hAnsiTheme="majorBidi" w:cstheme="majorBidi"/>
          <w:color w:val="212121"/>
          <w:spacing w:val="30"/>
          <w:sz w:val="24"/>
          <w:szCs w:val="24"/>
        </w:rPr>
        <w:t xml:space="preserve"> </w:t>
      </w:r>
      <w:r w:rsidRPr="00DE6A06">
        <w:rPr>
          <w:rFonts w:asciiTheme="majorBidi" w:hAnsiTheme="majorBidi" w:cstheme="majorBidi"/>
          <w:color w:val="212121"/>
          <w:sz w:val="24"/>
          <w:szCs w:val="24"/>
        </w:rPr>
        <w:t>with</w:t>
      </w:r>
      <w:r w:rsidRPr="00DE6A06">
        <w:rPr>
          <w:rFonts w:asciiTheme="majorBidi" w:hAnsiTheme="majorBidi" w:cstheme="majorBidi"/>
          <w:color w:val="212121"/>
          <w:spacing w:val="33"/>
          <w:sz w:val="24"/>
          <w:szCs w:val="24"/>
        </w:rPr>
        <w:t xml:space="preserve"> </w:t>
      </w:r>
      <w:r w:rsidRPr="00DE6A06">
        <w:rPr>
          <w:rFonts w:asciiTheme="majorBidi" w:hAnsiTheme="majorBidi" w:cstheme="majorBidi"/>
          <w:color w:val="212121"/>
          <w:sz w:val="24"/>
          <w:szCs w:val="24"/>
        </w:rPr>
        <w:t>forecasting</w:t>
      </w:r>
      <w:r w:rsidRPr="00DE6A06">
        <w:rPr>
          <w:rFonts w:asciiTheme="majorBidi" w:hAnsiTheme="majorBidi" w:cstheme="majorBidi"/>
          <w:color w:val="212121"/>
          <w:spacing w:val="28"/>
          <w:sz w:val="24"/>
          <w:szCs w:val="24"/>
        </w:rPr>
        <w:t xml:space="preserve"> </w:t>
      </w:r>
      <w:proofErr w:type="spellStart"/>
      <w:r w:rsidRPr="00DE6A06">
        <w:rPr>
          <w:rFonts w:asciiTheme="majorBidi" w:hAnsiTheme="majorBidi" w:cstheme="majorBidi"/>
          <w:color w:val="212121"/>
          <w:sz w:val="24"/>
          <w:szCs w:val="24"/>
        </w:rPr>
        <w:t>univariate</w:t>
      </w:r>
      <w:proofErr w:type="spellEnd"/>
      <w:r w:rsidRPr="00DE6A06">
        <w:rPr>
          <w:rFonts w:asciiTheme="majorBidi" w:hAnsiTheme="majorBidi" w:cstheme="majorBidi"/>
          <w:color w:val="212121"/>
          <w:spacing w:val="30"/>
          <w:sz w:val="24"/>
          <w:szCs w:val="24"/>
        </w:rPr>
        <w:t xml:space="preserve"> </w:t>
      </w:r>
      <w:r w:rsidRPr="00DE6A06">
        <w:rPr>
          <w:rFonts w:asciiTheme="majorBidi" w:hAnsiTheme="majorBidi" w:cstheme="majorBidi"/>
          <w:color w:val="212121"/>
          <w:sz w:val="24"/>
          <w:szCs w:val="24"/>
        </w:rPr>
        <w:t>time</w:t>
      </w:r>
      <w:r w:rsidRPr="00DE6A06">
        <w:rPr>
          <w:rFonts w:asciiTheme="majorBidi" w:hAnsiTheme="majorBidi" w:cstheme="majorBidi"/>
          <w:color w:val="212121"/>
          <w:spacing w:val="34"/>
          <w:sz w:val="24"/>
          <w:szCs w:val="24"/>
        </w:rPr>
        <w:t xml:space="preserve"> </w:t>
      </w:r>
      <w:r w:rsidRPr="00DE6A06">
        <w:rPr>
          <w:rFonts w:asciiTheme="majorBidi" w:hAnsiTheme="majorBidi" w:cstheme="majorBidi"/>
          <w:color w:val="212121"/>
          <w:sz w:val="24"/>
          <w:szCs w:val="24"/>
        </w:rPr>
        <w:t>series</w:t>
      </w:r>
      <w:r w:rsidRPr="00DE6A06">
        <w:rPr>
          <w:rFonts w:asciiTheme="majorBidi" w:hAnsiTheme="majorBidi" w:cstheme="majorBidi"/>
          <w:color w:val="212121"/>
          <w:spacing w:val="-58"/>
          <w:sz w:val="24"/>
          <w:szCs w:val="24"/>
        </w:rPr>
        <w:t xml:space="preserve"> </w:t>
      </w:r>
      <w:r w:rsidRPr="00DE6A06">
        <w:rPr>
          <w:rFonts w:asciiTheme="majorBidi" w:hAnsiTheme="majorBidi" w:cstheme="majorBidi"/>
          <w:color w:val="212121"/>
          <w:sz w:val="24"/>
          <w:szCs w:val="24"/>
        </w:rPr>
        <w:t>and the combination of forecasts</w:t>
      </w:r>
      <w:r w:rsidRPr="00DE6A06">
        <w:rPr>
          <w:rFonts w:asciiTheme="majorBidi" w:hAnsiTheme="majorBidi" w:cstheme="majorBidi"/>
          <w:b/>
          <w:color w:val="212121"/>
          <w:sz w:val="24"/>
          <w:szCs w:val="24"/>
        </w:rPr>
        <w:t>. Journal of the Royal Statistical Society: Series</w:t>
      </w:r>
      <w:r w:rsidRPr="00DE6A06">
        <w:rPr>
          <w:rFonts w:asciiTheme="majorBidi" w:hAnsiTheme="majorBidi" w:cstheme="majorBidi"/>
          <w:b/>
          <w:color w:val="212121"/>
          <w:spacing w:val="1"/>
          <w:sz w:val="24"/>
          <w:szCs w:val="24"/>
        </w:rPr>
        <w:t xml:space="preserve"> </w:t>
      </w:r>
      <w:r w:rsidRPr="00DE6A06">
        <w:rPr>
          <w:rFonts w:asciiTheme="majorBidi" w:hAnsiTheme="majorBidi" w:cstheme="majorBidi"/>
          <w:b/>
          <w:color w:val="212121"/>
          <w:sz w:val="24"/>
          <w:szCs w:val="24"/>
        </w:rPr>
        <w:t>A</w:t>
      </w:r>
      <w:r w:rsidRPr="00DE6A06">
        <w:rPr>
          <w:rFonts w:asciiTheme="majorBidi" w:hAnsiTheme="majorBidi" w:cstheme="majorBidi"/>
          <w:b/>
          <w:color w:val="212121"/>
          <w:spacing w:val="1"/>
          <w:sz w:val="24"/>
          <w:szCs w:val="24"/>
        </w:rPr>
        <w:t xml:space="preserve"> </w:t>
      </w:r>
      <w:r w:rsidRPr="00DE6A06">
        <w:rPr>
          <w:rFonts w:asciiTheme="majorBidi" w:hAnsiTheme="majorBidi" w:cstheme="majorBidi"/>
          <w:b/>
          <w:color w:val="212121"/>
          <w:sz w:val="24"/>
          <w:szCs w:val="24"/>
        </w:rPr>
        <w:t>(General</w:t>
      </w:r>
      <w:r w:rsidRPr="00DE6A06">
        <w:rPr>
          <w:rFonts w:asciiTheme="majorBidi" w:hAnsiTheme="majorBidi" w:cstheme="majorBidi"/>
          <w:color w:val="212121"/>
          <w:sz w:val="24"/>
          <w:szCs w:val="24"/>
        </w:rPr>
        <w:t>),</w:t>
      </w:r>
      <w:r w:rsidRPr="00DE6A06">
        <w:rPr>
          <w:rFonts w:asciiTheme="majorBidi" w:hAnsiTheme="majorBidi" w:cstheme="majorBidi"/>
          <w:color w:val="212121"/>
          <w:spacing w:val="3"/>
          <w:sz w:val="24"/>
          <w:szCs w:val="24"/>
        </w:rPr>
        <w:t xml:space="preserve"> </w:t>
      </w:r>
      <w:r w:rsidRPr="00DE6A06">
        <w:rPr>
          <w:rFonts w:asciiTheme="majorBidi" w:hAnsiTheme="majorBidi" w:cstheme="majorBidi"/>
          <w:color w:val="212121"/>
          <w:sz w:val="24"/>
          <w:szCs w:val="24"/>
        </w:rPr>
        <w:t>137(2),</w:t>
      </w:r>
      <w:r w:rsidRPr="00DE6A06">
        <w:rPr>
          <w:rFonts w:asciiTheme="majorBidi" w:hAnsiTheme="majorBidi" w:cstheme="majorBidi"/>
          <w:color w:val="212121"/>
          <w:spacing w:val="2"/>
          <w:sz w:val="24"/>
          <w:szCs w:val="24"/>
        </w:rPr>
        <w:t xml:space="preserve"> </w:t>
      </w:r>
      <w:r w:rsidRPr="00DE6A06">
        <w:rPr>
          <w:rFonts w:asciiTheme="majorBidi" w:hAnsiTheme="majorBidi" w:cstheme="majorBidi"/>
          <w:color w:val="212121"/>
          <w:sz w:val="24"/>
          <w:szCs w:val="24"/>
        </w:rPr>
        <w:t>131-146.</w:t>
      </w:r>
    </w:p>
    <w:p w:rsidR="00DE6A06" w:rsidRPr="00DE6A06" w:rsidRDefault="00DE6A06" w:rsidP="0014335A">
      <w:pPr>
        <w:pStyle w:val="ListParagraph"/>
        <w:widowControl w:val="0"/>
        <w:numPr>
          <w:ilvl w:val="0"/>
          <w:numId w:val="59"/>
        </w:numPr>
        <w:autoSpaceDE w:val="0"/>
        <w:autoSpaceDN w:val="0"/>
        <w:bidi w:val="0"/>
        <w:spacing w:after="0" w:line="360" w:lineRule="auto"/>
        <w:ind w:left="426" w:hanging="426"/>
        <w:contextualSpacing w:val="0"/>
        <w:jc w:val="both"/>
        <w:rPr>
          <w:rFonts w:asciiTheme="majorBidi" w:hAnsiTheme="majorBidi" w:cstheme="majorBidi"/>
          <w:color w:val="000000" w:themeColor="text1"/>
          <w:sz w:val="24"/>
          <w:szCs w:val="24"/>
        </w:rPr>
      </w:pPr>
      <w:r w:rsidRPr="00DE6A06">
        <w:rPr>
          <w:rFonts w:asciiTheme="majorBidi" w:hAnsiTheme="majorBidi" w:cstheme="majorBidi"/>
          <w:color w:val="000000" w:themeColor="text1"/>
          <w:sz w:val="24"/>
          <w:szCs w:val="24"/>
        </w:rPr>
        <w:t xml:space="preserve">Nguyen H., Nguyen T., (2020). The prediction of future operating cash flows using accrual-based and cash-based accounting information: Empirical evidence from Vietnam, </w:t>
      </w:r>
      <w:r w:rsidRPr="00DE6A06">
        <w:rPr>
          <w:rFonts w:asciiTheme="majorBidi" w:hAnsiTheme="majorBidi" w:cstheme="majorBidi"/>
          <w:b/>
          <w:bCs/>
          <w:color w:val="000000" w:themeColor="text1"/>
          <w:sz w:val="24"/>
          <w:szCs w:val="24"/>
        </w:rPr>
        <w:t>Management science letters</w:t>
      </w:r>
      <w:r w:rsidRPr="00DE6A06">
        <w:rPr>
          <w:rFonts w:asciiTheme="majorBidi" w:hAnsiTheme="majorBidi" w:cstheme="majorBidi"/>
          <w:color w:val="000000" w:themeColor="text1"/>
          <w:sz w:val="24"/>
          <w:szCs w:val="24"/>
        </w:rPr>
        <w:t>, 10 (3), 683-694.</w:t>
      </w:r>
    </w:p>
    <w:p w:rsidR="00DE6A06" w:rsidRPr="00DE6A06" w:rsidRDefault="00DE6A06" w:rsidP="0014335A">
      <w:pPr>
        <w:pStyle w:val="ListParagraph"/>
        <w:widowControl w:val="0"/>
        <w:numPr>
          <w:ilvl w:val="0"/>
          <w:numId w:val="59"/>
        </w:numPr>
        <w:autoSpaceDE w:val="0"/>
        <w:autoSpaceDN w:val="0"/>
        <w:bidi w:val="0"/>
        <w:spacing w:after="0" w:line="360" w:lineRule="auto"/>
        <w:ind w:left="426" w:hanging="426"/>
        <w:contextualSpacing w:val="0"/>
        <w:jc w:val="both"/>
        <w:rPr>
          <w:rFonts w:asciiTheme="majorBidi" w:hAnsiTheme="majorBidi" w:cstheme="majorBidi"/>
          <w:color w:val="000000" w:themeColor="text1"/>
          <w:sz w:val="24"/>
          <w:szCs w:val="24"/>
        </w:rPr>
      </w:pPr>
      <w:r w:rsidRPr="00DE6A06">
        <w:rPr>
          <w:rFonts w:asciiTheme="majorBidi" w:hAnsiTheme="majorBidi" w:cstheme="majorBidi"/>
          <w:color w:val="000000" w:themeColor="text1"/>
          <w:sz w:val="24"/>
          <w:szCs w:val="24"/>
        </w:rPr>
        <w:t xml:space="preserve">Nguyen H., Nguyen T., (2020). The prediction of future operating cash flows using accrual-based and cash-based accounting information: Empirical evidence </w:t>
      </w:r>
      <w:r w:rsidRPr="00DE6A06">
        <w:rPr>
          <w:rFonts w:asciiTheme="majorBidi" w:hAnsiTheme="majorBidi" w:cstheme="majorBidi"/>
          <w:color w:val="000000" w:themeColor="text1"/>
          <w:sz w:val="24"/>
          <w:szCs w:val="24"/>
        </w:rPr>
        <w:lastRenderedPageBreak/>
        <w:t xml:space="preserve">from Vietnam, </w:t>
      </w:r>
      <w:r w:rsidRPr="00DE6A06">
        <w:rPr>
          <w:rFonts w:asciiTheme="majorBidi" w:hAnsiTheme="majorBidi" w:cstheme="majorBidi"/>
          <w:b/>
          <w:bCs/>
          <w:color w:val="000000" w:themeColor="text1"/>
          <w:sz w:val="24"/>
          <w:szCs w:val="24"/>
        </w:rPr>
        <w:t>Management science letters</w:t>
      </w:r>
      <w:r w:rsidRPr="00DE6A06">
        <w:rPr>
          <w:rFonts w:asciiTheme="majorBidi" w:hAnsiTheme="majorBidi" w:cstheme="majorBidi"/>
          <w:color w:val="000000" w:themeColor="text1"/>
          <w:sz w:val="24"/>
          <w:szCs w:val="24"/>
        </w:rPr>
        <w:t>, 10 (3), 683-694.</w:t>
      </w:r>
    </w:p>
    <w:p w:rsidR="00DE6A06" w:rsidRPr="00DE6A06" w:rsidRDefault="00DE6A06" w:rsidP="0014335A">
      <w:pPr>
        <w:pStyle w:val="ListParagraph"/>
        <w:widowControl w:val="0"/>
        <w:numPr>
          <w:ilvl w:val="0"/>
          <w:numId w:val="59"/>
        </w:numPr>
        <w:autoSpaceDE w:val="0"/>
        <w:autoSpaceDN w:val="0"/>
        <w:bidi w:val="0"/>
        <w:spacing w:after="0" w:line="324" w:lineRule="auto"/>
        <w:ind w:left="426" w:hanging="426"/>
        <w:contextualSpacing w:val="0"/>
        <w:jc w:val="both"/>
        <w:rPr>
          <w:rFonts w:asciiTheme="majorBidi" w:hAnsiTheme="majorBidi" w:cstheme="majorBidi"/>
          <w:sz w:val="24"/>
          <w:szCs w:val="24"/>
        </w:rPr>
      </w:pPr>
      <w:r w:rsidRPr="00DE6A06">
        <w:rPr>
          <w:rFonts w:asciiTheme="majorBidi" w:hAnsiTheme="majorBidi" w:cstheme="majorBidi"/>
          <w:sz w:val="24"/>
          <w:szCs w:val="24"/>
        </w:rPr>
        <w:t xml:space="preserve">Oh, H., &amp; </w:t>
      </w:r>
      <w:proofErr w:type="spellStart"/>
      <w:r w:rsidRPr="00DE6A06">
        <w:rPr>
          <w:rFonts w:asciiTheme="majorBidi" w:hAnsiTheme="majorBidi" w:cstheme="majorBidi"/>
          <w:sz w:val="24"/>
          <w:szCs w:val="24"/>
        </w:rPr>
        <w:t>Jeon</w:t>
      </w:r>
      <w:proofErr w:type="spellEnd"/>
      <w:r w:rsidRPr="00DE6A06">
        <w:rPr>
          <w:rFonts w:asciiTheme="majorBidi" w:hAnsiTheme="majorBidi" w:cstheme="majorBidi"/>
          <w:sz w:val="24"/>
          <w:szCs w:val="24"/>
        </w:rPr>
        <w:t xml:space="preserve">, H. (2022). Does Corporate Sustainable Management Reduce Audit Report Lag? </w:t>
      </w:r>
      <w:r w:rsidRPr="00DE6A06">
        <w:rPr>
          <w:rFonts w:asciiTheme="majorBidi" w:hAnsiTheme="majorBidi" w:cstheme="majorBidi"/>
          <w:b/>
          <w:bCs/>
          <w:sz w:val="24"/>
          <w:szCs w:val="24"/>
        </w:rPr>
        <w:t>Sustainability</w:t>
      </w:r>
      <w:r w:rsidRPr="00DE6A06">
        <w:rPr>
          <w:rFonts w:asciiTheme="majorBidi" w:hAnsiTheme="majorBidi" w:cstheme="majorBidi"/>
          <w:sz w:val="24"/>
          <w:szCs w:val="24"/>
        </w:rPr>
        <w:t>, 14(13), 7684.</w:t>
      </w:r>
    </w:p>
    <w:p w:rsidR="00DE6A06" w:rsidRPr="00DE6A06" w:rsidRDefault="00DE6A06" w:rsidP="00566F66">
      <w:pPr>
        <w:pStyle w:val="ListParagraph"/>
        <w:widowControl w:val="0"/>
        <w:numPr>
          <w:ilvl w:val="0"/>
          <w:numId w:val="59"/>
        </w:numPr>
        <w:autoSpaceDE w:val="0"/>
        <w:autoSpaceDN w:val="0"/>
        <w:bidi w:val="0"/>
        <w:spacing w:after="0" w:line="324" w:lineRule="auto"/>
        <w:ind w:left="425" w:hanging="425"/>
        <w:contextualSpacing w:val="0"/>
        <w:jc w:val="both"/>
        <w:rPr>
          <w:rFonts w:asciiTheme="majorBidi" w:eastAsia="Calibri" w:hAnsiTheme="majorBidi" w:cstheme="majorBidi"/>
          <w:color w:val="000000" w:themeColor="text1"/>
          <w:sz w:val="24"/>
          <w:szCs w:val="24"/>
        </w:rPr>
      </w:pPr>
      <w:proofErr w:type="spellStart"/>
      <w:r w:rsidRPr="00DE6A06">
        <w:rPr>
          <w:rFonts w:asciiTheme="majorBidi" w:eastAsia="Calibri" w:hAnsiTheme="majorBidi" w:cstheme="majorBidi"/>
          <w:color w:val="000000" w:themeColor="text1"/>
          <w:sz w:val="24"/>
          <w:szCs w:val="24"/>
        </w:rPr>
        <w:t>Oluwagbemiga</w:t>
      </w:r>
      <w:proofErr w:type="spellEnd"/>
      <w:r w:rsidRPr="00DE6A06">
        <w:rPr>
          <w:rFonts w:asciiTheme="majorBidi" w:eastAsia="Calibri" w:hAnsiTheme="majorBidi" w:cstheme="majorBidi"/>
          <w:color w:val="000000" w:themeColor="text1"/>
          <w:sz w:val="24"/>
          <w:szCs w:val="24"/>
        </w:rPr>
        <w:t xml:space="preserve">, E. (2014). The use of voluntary disclosure in determining the quality of financial statements: Evidence from the Nigeria listed companies. </w:t>
      </w:r>
      <w:proofErr w:type="spellStart"/>
      <w:r w:rsidRPr="00DE6A06">
        <w:rPr>
          <w:rFonts w:asciiTheme="majorBidi" w:eastAsia="Calibri" w:hAnsiTheme="majorBidi" w:cstheme="majorBidi"/>
          <w:color w:val="000000" w:themeColor="text1"/>
          <w:sz w:val="24"/>
          <w:szCs w:val="24"/>
        </w:rPr>
        <w:t>Sebian</w:t>
      </w:r>
      <w:proofErr w:type="spellEnd"/>
      <w:r w:rsidRPr="00DE6A06">
        <w:rPr>
          <w:rFonts w:asciiTheme="majorBidi" w:eastAsia="Calibri" w:hAnsiTheme="majorBidi" w:cstheme="majorBidi"/>
          <w:color w:val="000000" w:themeColor="text1"/>
          <w:sz w:val="24"/>
          <w:szCs w:val="24"/>
        </w:rPr>
        <w:t xml:space="preserve">, </w:t>
      </w:r>
      <w:r w:rsidRPr="00DE6A06">
        <w:rPr>
          <w:rFonts w:asciiTheme="majorBidi" w:eastAsia="Calibri" w:hAnsiTheme="majorBidi" w:cstheme="majorBidi"/>
          <w:b/>
          <w:bCs/>
          <w:color w:val="000000" w:themeColor="text1"/>
          <w:sz w:val="24"/>
          <w:szCs w:val="24"/>
        </w:rPr>
        <w:t>Journal of Management</w:t>
      </w:r>
      <w:r w:rsidRPr="00DE6A06">
        <w:rPr>
          <w:rFonts w:asciiTheme="majorBidi" w:eastAsia="Calibri" w:hAnsiTheme="majorBidi" w:cstheme="majorBidi"/>
          <w:color w:val="000000" w:themeColor="text1"/>
          <w:sz w:val="24"/>
          <w:szCs w:val="24"/>
        </w:rPr>
        <w:t>, 9(2), 263-280.</w:t>
      </w:r>
    </w:p>
    <w:p w:rsidR="00DE6A06" w:rsidRPr="00DE6A06" w:rsidRDefault="00DE6A06" w:rsidP="0014335A">
      <w:pPr>
        <w:pStyle w:val="ListParagraph"/>
        <w:widowControl w:val="0"/>
        <w:numPr>
          <w:ilvl w:val="0"/>
          <w:numId w:val="59"/>
        </w:numPr>
        <w:autoSpaceDE w:val="0"/>
        <w:autoSpaceDN w:val="0"/>
        <w:bidi w:val="0"/>
        <w:spacing w:after="0" w:line="348" w:lineRule="auto"/>
        <w:ind w:left="426" w:hanging="426"/>
        <w:contextualSpacing w:val="0"/>
        <w:jc w:val="both"/>
        <w:rPr>
          <w:rFonts w:asciiTheme="majorBidi" w:hAnsiTheme="majorBidi" w:cstheme="majorBidi"/>
          <w:sz w:val="24"/>
          <w:szCs w:val="24"/>
        </w:rPr>
      </w:pPr>
      <w:proofErr w:type="spellStart"/>
      <w:r w:rsidRPr="00DE6A06">
        <w:rPr>
          <w:rFonts w:asciiTheme="majorBidi" w:hAnsiTheme="majorBidi" w:cstheme="majorBidi"/>
          <w:sz w:val="24"/>
          <w:szCs w:val="24"/>
        </w:rPr>
        <w:t>Pizzi</w:t>
      </w:r>
      <w:proofErr w:type="spellEnd"/>
      <w:r w:rsidRPr="00DE6A06">
        <w:rPr>
          <w:rFonts w:asciiTheme="majorBidi" w:hAnsiTheme="majorBidi" w:cstheme="majorBidi"/>
          <w:sz w:val="24"/>
          <w:szCs w:val="24"/>
        </w:rPr>
        <w:t xml:space="preserve">, S., Del </w:t>
      </w:r>
      <w:proofErr w:type="spellStart"/>
      <w:r w:rsidRPr="00DE6A06">
        <w:rPr>
          <w:rFonts w:asciiTheme="majorBidi" w:hAnsiTheme="majorBidi" w:cstheme="majorBidi"/>
          <w:sz w:val="24"/>
          <w:szCs w:val="24"/>
        </w:rPr>
        <w:t>Baldo</w:t>
      </w:r>
      <w:proofErr w:type="spellEnd"/>
      <w:r w:rsidRPr="00DE6A06">
        <w:rPr>
          <w:rFonts w:asciiTheme="majorBidi" w:hAnsiTheme="majorBidi" w:cstheme="majorBidi"/>
          <w:sz w:val="24"/>
          <w:szCs w:val="24"/>
        </w:rPr>
        <w:t xml:space="preserve">, M., Caputo, F., &amp; </w:t>
      </w:r>
      <w:proofErr w:type="spellStart"/>
      <w:r w:rsidRPr="00DE6A06">
        <w:rPr>
          <w:rFonts w:asciiTheme="majorBidi" w:hAnsiTheme="majorBidi" w:cstheme="majorBidi"/>
          <w:sz w:val="24"/>
          <w:szCs w:val="24"/>
        </w:rPr>
        <w:t>Venturelli</w:t>
      </w:r>
      <w:proofErr w:type="spellEnd"/>
      <w:r w:rsidRPr="00DE6A06">
        <w:rPr>
          <w:rFonts w:asciiTheme="majorBidi" w:hAnsiTheme="majorBidi" w:cstheme="majorBidi"/>
          <w:sz w:val="24"/>
          <w:szCs w:val="24"/>
        </w:rPr>
        <w:t xml:space="preserve">, A. (2022). Voluntary disclosure of Sustainable Development Goals in mandatory non-financial reports: The moderating role of cultural dimension. </w:t>
      </w:r>
      <w:r w:rsidRPr="00DE6A06">
        <w:rPr>
          <w:rFonts w:asciiTheme="majorBidi" w:hAnsiTheme="majorBidi" w:cstheme="majorBidi"/>
          <w:b/>
          <w:bCs/>
          <w:sz w:val="24"/>
          <w:szCs w:val="24"/>
        </w:rPr>
        <w:t>Journal of International Financial Management &amp; Accounting</w:t>
      </w:r>
      <w:r w:rsidRPr="00DE6A06">
        <w:rPr>
          <w:rFonts w:asciiTheme="majorBidi" w:hAnsiTheme="majorBidi" w:cstheme="majorBidi"/>
          <w:sz w:val="24"/>
          <w:szCs w:val="24"/>
        </w:rPr>
        <w:t>, 33(1), 83-106.</w:t>
      </w:r>
    </w:p>
    <w:p w:rsidR="00DE6A06" w:rsidRPr="00DE6A06" w:rsidRDefault="00DE6A06" w:rsidP="0014335A">
      <w:pPr>
        <w:pStyle w:val="ListParagraph"/>
        <w:widowControl w:val="0"/>
        <w:numPr>
          <w:ilvl w:val="0"/>
          <w:numId w:val="59"/>
        </w:numPr>
        <w:autoSpaceDE w:val="0"/>
        <w:autoSpaceDN w:val="0"/>
        <w:bidi w:val="0"/>
        <w:spacing w:after="0" w:line="348" w:lineRule="auto"/>
        <w:ind w:left="426" w:hanging="426"/>
        <w:contextualSpacing w:val="0"/>
        <w:jc w:val="both"/>
        <w:rPr>
          <w:rFonts w:asciiTheme="majorBidi" w:hAnsiTheme="majorBidi" w:cstheme="majorBidi"/>
          <w:sz w:val="24"/>
          <w:szCs w:val="24"/>
        </w:rPr>
      </w:pPr>
      <w:proofErr w:type="spellStart"/>
      <w:r w:rsidRPr="00DE6A06">
        <w:rPr>
          <w:rFonts w:asciiTheme="majorBidi" w:hAnsiTheme="majorBidi" w:cstheme="majorBidi"/>
          <w:sz w:val="24"/>
          <w:szCs w:val="24"/>
        </w:rPr>
        <w:t>Saban</w:t>
      </w:r>
      <w:proofErr w:type="spellEnd"/>
      <w:r w:rsidRPr="00DE6A06">
        <w:rPr>
          <w:rFonts w:asciiTheme="majorBidi" w:hAnsiTheme="majorBidi" w:cstheme="majorBidi"/>
          <w:sz w:val="24"/>
          <w:szCs w:val="24"/>
        </w:rPr>
        <w:t>,</w:t>
      </w:r>
      <w:r w:rsidRPr="00DE6A06">
        <w:rPr>
          <w:rFonts w:asciiTheme="majorBidi" w:hAnsiTheme="majorBidi" w:cstheme="majorBidi"/>
          <w:spacing w:val="1"/>
          <w:sz w:val="24"/>
          <w:szCs w:val="24"/>
        </w:rPr>
        <w:t xml:space="preserve"> </w:t>
      </w:r>
      <w:r w:rsidRPr="00DE6A06">
        <w:rPr>
          <w:rFonts w:asciiTheme="majorBidi" w:hAnsiTheme="majorBidi" w:cstheme="majorBidi"/>
          <w:sz w:val="24"/>
          <w:szCs w:val="24"/>
        </w:rPr>
        <w:t>M.</w:t>
      </w:r>
      <w:r w:rsidRPr="00DE6A06">
        <w:rPr>
          <w:rFonts w:asciiTheme="majorBidi" w:hAnsiTheme="majorBidi" w:cstheme="majorBidi"/>
          <w:spacing w:val="1"/>
          <w:sz w:val="24"/>
          <w:szCs w:val="24"/>
        </w:rPr>
        <w:t xml:space="preserve"> </w:t>
      </w:r>
      <w:r w:rsidRPr="00DE6A06">
        <w:rPr>
          <w:rFonts w:asciiTheme="majorBidi" w:hAnsiTheme="majorBidi" w:cstheme="majorBidi"/>
          <w:sz w:val="24"/>
          <w:szCs w:val="24"/>
        </w:rPr>
        <w:t>(1997).</w:t>
      </w:r>
      <w:r w:rsidRPr="00DE6A06">
        <w:rPr>
          <w:rFonts w:asciiTheme="majorBidi" w:hAnsiTheme="majorBidi" w:cstheme="majorBidi"/>
          <w:spacing w:val="1"/>
          <w:sz w:val="24"/>
          <w:szCs w:val="24"/>
        </w:rPr>
        <w:t xml:space="preserve"> </w:t>
      </w:r>
      <w:r w:rsidRPr="00DE6A06">
        <w:rPr>
          <w:rFonts w:asciiTheme="majorBidi" w:hAnsiTheme="majorBidi" w:cstheme="majorBidi"/>
          <w:sz w:val="24"/>
          <w:szCs w:val="24"/>
        </w:rPr>
        <w:t>The</w:t>
      </w:r>
      <w:r w:rsidRPr="00DE6A06">
        <w:rPr>
          <w:rFonts w:asciiTheme="majorBidi" w:hAnsiTheme="majorBidi" w:cstheme="majorBidi"/>
          <w:spacing w:val="1"/>
          <w:sz w:val="24"/>
          <w:szCs w:val="24"/>
        </w:rPr>
        <w:t xml:space="preserve"> </w:t>
      </w:r>
      <w:r w:rsidRPr="00DE6A06">
        <w:rPr>
          <w:rFonts w:asciiTheme="majorBidi" w:hAnsiTheme="majorBidi" w:cstheme="majorBidi"/>
          <w:sz w:val="24"/>
          <w:szCs w:val="24"/>
        </w:rPr>
        <w:t>review</w:t>
      </w:r>
      <w:r w:rsidRPr="00DE6A06">
        <w:rPr>
          <w:rFonts w:asciiTheme="majorBidi" w:hAnsiTheme="majorBidi" w:cstheme="majorBidi"/>
          <w:spacing w:val="1"/>
          <w:sz w:val="24"/>
          <w:szCs w:val="24"/>
        </w:rPr>
        <w:t xml:space="preserve"> </w:t>
      </w:r>
      <w:r w:rsidRPr="00DE6A06">
        <w:rPr>
          <w:rFonts w:asciiTheme="majorBidi" w:hAnsiTheme="majorBidi" w:cstheme="majorBidi"/>
          <w:sz w:val="24"/>
          <w:szCs w:val="24"/>
        </w:rPr>
        <w:t>is</w:t>
      </w:r>
      <w:r w:rsidRPr="00DE6A06">
        <w:rPr>
          <w:rFonts w:asciiTheme="majorBidi" w:hAnsiTheme="majorBidi" w:cstheme="majorBidi"/>
          <w:spacing w:val="1"/>
          <w:sz w:val="24"/>
          <w:szCs w:val="24"/>
        </w:rPr>
        <w:t xml:space="preserve"> </w:t>
      </w:r>
      <w:r w:rsidRPr="00DE6A06">
        <w:rPr>
          <w:rFonts w:asciiTheme="majorBidi" w:hAnsiTheme="majorBidi" w:cstheme="majorBidi"/>
          <w:sz w:val="24"/>
          <w:szCs w:val="24"/>
        </w:rPr>
        <w:t>an</w:t>
      </w:r>
      <w:r w:rsidRPr="00DE6A06">
        <w:rPr>
          <w:rFonts w:asciiTheme="majorBidi" w:hAnsiTheme="majorBidi" w:cstheme="majorBidi"/>
          <w:spacing w:val="1"/>
          <w:sz w:val="24"/>
          <w:szCs w:val="24"/>
        </w:rPr>
        <w:t xml:space="preserve"> </w:t>
      </w:r>
      <w:r w:rsidRPr="00DE6A06">
        <w:rPr>
          <w:rFonts w:asciiTheme="majorBidi" w:hAnsiTheme="majorBidi" w:cstheme="majorBidi"/>
          <w:sz w:val="24"/>
          <w:szCs w:val="24"/>
        </w:rPr>
        <w:t>applied</w:t>
      </w:r>
      <w:r w:rsidRPr="00DE6A06">
        <w:rPr>
          <w:rFonts w:asciiTheme="majorBidi" w:hAnsiTheme="majorBidi" w:cstheme="majorBidi"/>
          <w:spacing w:val="1"/>
          <w:sz w:val="24"/>
          <w:szCs w:val="24"/>
        </w:rPr>
        <w:t xml:space="preserve"> </w:t>
      </w:r>
      <w:r w:rsidRPr="00DE6A06">
        <w:rPr>
          <w:rFonts w:asciiTheme="majorBidi" w:hAnsiTheme="majorBidi" w:cstheme="majorBidi"/>
          <w:sz w:val="24"/>
          <w:szCs w:val="24"/>
        </w:rPr>
        <w:t>scientific</w:t>
      </w:r>
      <w:r w:rsidRPr="00DE6A06">
        <w:rPr>
          <w:rFonts w:asciiTheme="majorBidi" w:hAnsiTheme="majorBidi" w:cstheme="majorBidi"/>
          <w:spacing w:val="1"/>
          <w:sz w:val="24"/>
          <w:szCs w:val="24"/>
        </w:rPr>
        <w:t xml:space="preserve"> </w:t>
      </w:r>
      <w:r w:rsidRPr="00DE6A06">
        <w:rPr>
          <w:rFonts w:asciiTheme="majorBidi" w:hAnsiTheme="majorBidi" w:cstheme="majorBidi"/>
          <w:sz w:val="24"/>
          <w:szCs w:val="24"/>
        </w:rPr>
        <w:t>entry.</w:t>
      </w:r>
      <w:r w:rsidRPr="00DE6A06">
        <w:rPr>
          <w:rFonts w:asciiTheme="majorBidi" w:hAnsiTheme="majorBidi" w:cstheme="majorBidi"/>
          <w:spacing w:val="1"/>
          <w:sz w:val="24"/>
          <w:szCs w:val="24"/>
        </w:rPr>
        <w:t xml:space="preserve"> </w:t>
      </w:r>
      <w:r w:rsidRPr="00DE6A06">
        <w:rPr>
          <w:rFonts w:asciiTheme="majorBidi" w:hAnsiTheme="majorBidi" w:cstheme="majorBidi"/>
          <w:b/>
          <w:sz w:val="24"/>
          <w:szCs w:val="24"/>
        </w:rPr>
        <w:t>University</w:t>
      </w:r>
      <w:r w:rsidRPr="00DE6A06">
        <w:rPr>
          <w:rFonts w:asciiTheme="majorBidi" w:hAnsiTheme="majorBidi" w:cstheme="majorBidi"/>
          <w:b/>
          <w:spacing w:val="1"/>
          <w:sz w:val="24"/>
          <w:szCs w:val="24"/>
        </w:rPr>
        <w:t xml:space="preserve"> </w:t>
      </w:r>
      <w:r w:rsidRPr="00DE6A06">
        <w:rPr>
          <w:rFonts w:asciiTheme="majorBidi" w:hAnsiTheme="majorBidi" w:cstheme="majorBidi"/>
          <w:b/>
          <w:sz w:val="24"/>
          <w:szCs w:val="24"/>
        </w:rPr>
        <w:t>House</w:t>
      </w:r>
      <w:r w:rsidRPr="00DE6A06">
        <w:rPr>
          <w:rFonts w:asciiTheme="majorBidi" w:hAnsiTheme="majorBidi" w:cstheme="majorBidi"/>
          <w:b/>
          <w:spacing w:val="60"/>
          <w:sz w:val="24"/>
          <w:szCs w:val="24"/>
        </w:rPr>
        <w:t xml:space="preserve"> </w:t>
      </w:r>
      <w:r w:rsidRPr="00DE6A06">
        <w:rPr>
          <w:rFonts w:asciiTheme="majorBidi" w:hAnsiTheme="majorBidi" w:cstheme="majorBidi"/>
          <w:b/>
          <w:sz w:val="24"/>
          <w:szCs w:val="24"/>
        </w:rPr>
        <w:t>for</w:t>
      </w:r>
      <w:r w:rsidRPr="00DE6A06">
        <w:rPr>
          <w:rFonts w:asciiTheme="majorBidi" w:hAnsiTheme="majorBidi" w:cstheme="majorBidi"/>
          <w:b/>
          <w:spacing w:val="1"/>
          <w:sz w:val="24"/>
          <w:szCs w:val="24"/>
        </w:rPr>
        <w:t xml:space="preserve"> </w:t>
      </w:r>
      <w:r w:rsidRPr="00DE6A06">
        <w:rPr>
          <w:rFonts w:asciiTheme="majorBidi" w:hAnsiTheme="majorBidi" w:cstheme="majorBidi"/>
          <w:b/>
          <w:sz w:val="24"/>
          <w:szCs w:val="24"/>
        </w:rPr>
        <w:t>Printing and Binding</w:t>
      </w:r>
      <w:proofErr w:type="gramStart"/>
      <w:r w:rsidRPr="00DE6A06">
        <w:rPr>
          <w:rFonts w:asciiTheme="majorBidi" w:hAnsiTheme="majorBidi" w:cstheme="majorBidi"/>
          <w:sz w:val="24"/>
          <w:szCs w:val="24"/>
        </w:rPr>
        <w:t>,100</w:t>
      </w:r>
      <w:proofErr w:type="gramEnd"/>
      <w:r w:rsidRPr="00DE6A06">
        <w:rPr>
          <w:rFonts w:asciiTheme="majorBidi" w:hAnsiTheme="majorBidi" w:cstheme="majorBidi"/>
          <w:sz w:val="24"/>
          <w:szCs w:val="24"/>
        </w:rPr>
        <w:t>.</w:t>
      </w:r>
    </w:p>
    <w:p w:rsidR="00DE6A06" w:rsidRPr="00DE6A06" w:rsidRDefault="00DE6A06" w:rsidP="0014335A">
      <w:pPr>
        <w:pStyle w:val="ListParagraph"/>
        <w:widowControl w:val="0"/>
        <w:numPr>
          <w:ilvl w:val="0"/>
          <w:numId w:val="59"/>
        </w:numPr>
        <w:autoSpaceDE w:val="0"/>
        <w:autoSpaceDN w:val="0"/>
        <w:bidi w:val="0"/>
        <w:spacing w:after="0" w:line="348" w:lineRule="auto"/>
        <w:ind w:left="426" w:hanging="426"/>
        <w:contextualSpacing w:val="0"/>
        <w:jc w:val="both"/>
        <w:rPr>
          <w:rFonts w:asciiTheme="majorBidi" w:hAnsiTheme="majorBidi" w:cstheme="majorBidi"/>
          <w:sz w:val="24"/>
          <w:szCs w:val="24"/>
        </w:rPr>
      </w:pPr>
      <w:r w:rsidRPr="00DE6A06">
        <w:rPr>
          <w:rFonts w:asciiTheme="majorBidi" w:hAnsiTheme="majorBidi" w:cstheme="majorBidi"/>
          <w:color w:val="212121"/>
          <w:sz w:val="24"/>
          <w:szCs w:val="24"/>
        </w:rPr>
        <w:t>Sachs,</w:t>
      </w:r>
      <w:r w:rsidRPr="00DE6A06">
        <w:rPr>
          <w:rFonts w:asciiTheme="majorBidi" w:hAnsiTheme="majorBidi" w:cstheme="majorBidi"/>
          <w:color w:val="212121"/>
          <w:spacing w:val="1"/>
          <w:sz w:val="24"/>
          <w:szCs w:val="24"/>
        </w:rPr>
        <w:t xml:space="preserve"> </w:t>
      </w:r>
      <w:r w:rsidRPr="00DE6A06">
        <w:rPr>
          <w:rFonts w:asciiTheme="majorBidi" w:hAnsiTheme="majorBidi" w:cstheme="majorBidi"/>
          <w:color w:val="212121"/>
          <w:sz w:val="24"/>
          <w:szCs w:val="24"/>
        </w:rPr>
        <w:t>J.,</w:t>
      </w:r>
      <w:r w:rsidRPr="00DE6A06">
        <w:rPr>
          <w:rFonts w:asciiTheme="majorBidi" w:hAnsiTheme="majorBidi" w:cstheme="majorBidi"/>
          <w:color w:val="212121"/>
          <w:spacing w:val="1"/>
          <w:sz w:val="24"/>
          <w:szCs w:val="24"/>
        </w:rPr>
        <w:t xml:space="preserve"> </w:t>
      </w:r>
      <w:r w:rsidRPr="00DE6A06">
        <w:rPr>
          <w:rFonts w:asciiTheme="majorBidi" w:hAnsiTheme="majorBidi" w:cstheme="majorBidi"/>
          <w:color w:val="212121"/>
          <w:sz w:val="24"/>
          <w:szCs w:val="24"/>
        </w:rPr>
        <w:t>(2012).</w:t>
      </w:r>
      <w:r w:rsidRPr="00DE6A06">
        <w:rPr>
          <w:rFonts w:asciiTheme="majorBidi" w:hAnsiTheme="majorBidi" w:cstheme="majorBidi"/>
          <w:color w:val="212121"/>
          <w:spacing w:val="1"/>
          <w:sz w:val="24"/>
          <w:szCs w:val="24"/>
        </w:rPr>
        <w:t xml:space="preserve"> </w:t>
      </w:r>
      <w:r w:rsidRPr="00DE6A06">
        <w:rPr>
          <w:rFonts w:asciiTheme="majorBidi" w:hAnsiTheme="majorBidi" w:cstheme="majorBidi"/>
          <w:color w:val="212121"/>
          <w:sz w:val="24"/>
          <w:szCs w:val="24"/>
        </w:rPr>
        <w:t>From</w:t>
      </w:r>
      <w:r w:rsidRPr="00DE6A06">
        <w:rPr>
          <w:rFonts w:asciiTheme="majorBidi" w:hAnsiTheme="majorBidi" w:cstheme="majorBidi"/>
          <w:color w:val="212121"/>
          <w:spacing w:val="1"/>
          <w:sz w:val="24"/>
          <w:szCs w:val="24"/>
        </w:rPr>
        <w:t xml:space="preserve"> </w:t>
      </w:r>
      <w:r w:rsidRPr="00DE6A06">
        <w:rPr>
          <w:rFonts w:asciiTheme="majorBidi" w:hAnsiTheme="majorBidi" w:cstheme="majorBidi"/>
          <w:color w:val="212121"/>
          <w:sz w:val="24"/>
          <w:szCs w:val="24"/>
        </w:rPr>
        <w:t>millennium</w:t>
      </w:r>
      <w:r w:rsidRPr="00DE6A06">
        <w:rPr>
          <w:rFonts w:asciiTheme="majorBidi" w:hAnsiTheme="majorBidi" w:cstheme="majorBidi"/>
          <w:color w:val="212121"/>
          <w:spacing w:val="1"/>
          <w:sz w:val="24"/>
          <w:szCs w:val="24"/>
        </w:rPr>
        <w:t xml:space="preserve"> </w:t>
      </w:r>
      <w:r w:rsidRPr="00DE6A06">
        <w:rPr>
          <w:rFonts w:asciiTheme="majorBidi" w:hAnsiTheme="majorBidi" w:cstheme="majorBidi"/>
          <w:color w:val="212121"/>
          <w:sz w:val="24"/>
          <w:szCs w:val="24"/>
        </w:rPr>
        <w:t>development</w:t>
      </w:r>
      <w:r w:rsidRPr="00DE6A06">
        <w:rPr>
          <w:rFonts w:asciiTheme="majorBidi" w:hAnsiTheme="majorBidi" w:cstheme="majorBidi"/>
          <w:color w:val="212121"/>
          <w:spacing w:val="1"/>
          <w:sz w:val="24"/>
          <w:szCs w:val="24"/>
        </w:rPr>
        <w:t xml:space="preserve"> </w:t>
      </w:r>
      <w:r w:rsidRPr="00DE6A06">
        <w:rPr>
          <w:rFonts w:asciiTheme="majorBidi" w:hAnsiTheme="majorBidi" w:cstheme="majorBidi"/>
          <w:color w:val="212121"/>
          <w:sz w:val="24"/>
          <w:szCs w:val="24"/>
        </w:rPr>
        <w:t>goals</w:t>
      </w:r>
      <w:r w:rsidRPr="00DE6A06">
        <w:rPr>
          <w:rFonts w:asciiTheme="majorBidi" w:hAnsiTheme="majorBidi" w:cstheme="majorBidi"/>
          <w:color w:val="212121"/>
          <w:spacing w:val="60"/>
          <w:sz w:val="24"/>
          <w:szCs w:val="24"/>
        </w:rPr>
        <w:t xml:space="preserve"> </w:t>
      </w:r>
      <w:r w:rsidRPr="00DE6A06">
        <w:rPr>
          <w:rFonts w:asciiTheme="majorBidi" w:hAnsiTheme="majorBidi" w:cstheme="majorBidi"/>
          <w:color w:val="212121"/>
          <w:sz w:val="24"/>
          <w:szCs w:val="24"/>
        </w:rPr>
        <w:t>to</w:t>
      </w:r>
      <w:r w:rsidRPr="00DE6A06">
        <w:rPr>
          <w:rFonts w:asciiTheme="majorBidi" w:hAnsiTheme="majorBidi" w:cstheme="majorBidi"/>
          <w:color w:val="212121"/>
          <w:spacing w:val="60"/>
          <w:sz w:val="24"/>
          <w:szCs w:val="24"/>
        </w:rPr>
        <w:t xml:space="preserve"> </w:t>
      </w:r>
      <w:r w:rsidRPr="00DE6A06">
        <w:rPr>
          <w:rFonts w:asciiTheme="majorBidi" w:hAnsiTheme="majorBidi" w:cstheme="majorBidi"/>
          <w:color w:val="212121"/>
          <w:sz w:val="24"/>
          <w:szCs w:val="24"/>
        </w:rPr>
        <w:t>sustainable</w:t>
      </w:r>
      <w:r w:rsidRPr="00DE6A06">
        <w:rPr>
          <w:rFonts w:asciiTheme="majorBidi" w:hAnsiTheme="majorBidi" w:cstheme="majorBidi"/>
          <w:color w:val="212121"/>
          <w:spacing w:val="60"/>
          <w:sz w:val="24"/>
          <w:szCs w:val="24"/>
        </w:rPr>
        <w:t xml:space="preserve"> </w:t>
      </w:r>
      <w:r w:rsidRPr="00DE6A06">
        <w:rPr>
          <w:rFonts w:asciiTheme="majorBidi" w:hAnsiTheme="majorBidi" w:cstheme="majorBidi"/>
          <w:color w:val="212121"/>
          <w:sz w:val="24"/>
          <w:szCs w:val="24"/>
        </w:rPr>
        <w:t>development</w:t>
      </w:r>
      <w:r w:rsidRPr="00DE6A06">
        <w:rPr>
          <w:rFonts w:asciiTheme="majorBidi" w:hAnsiTheme="majorBidi" w:cstheme="majorBidi"/>
          <w:color w:val="212121"/>
          <w:spacing w:val="1"/>
          <w:sz w:val="24"/>
          <w:szCs w:val="24"/>
        </w:rPr>
        <w:t xml:space="preserve"> </w:t>
      </w:r>
      <w:r w:rsidRPr="00DE6A06">
        <w:rPr>
          <w:rFonts w:asciiTheme="majorBidi" w:hAnsiTheme="majorBidi" w:cstheme="majorBidi"/>
          <w:color w:val="212121"/>
          <w:sz w:val="24"/>
          <w:szCs w:val="24"/>
        </w:rPr>
        <w:t>goals.</w:t>
      </w:r>
      <w:r w:rsidRPr="00DE6A06">
        <w:rPr>
          <w:rFonts w:asciiTheme="majorBidi" w:hAnsiTheme="majorBidi" w:cstheme="majorBidi"/>
          <w:color w:val="212121"/>
          <w:spacing w:val="2"/>
          <w:sz w:val="24"/>
          <w:szCs w:val="24"/>
        </w:rPr>
        <w:t xml:space="preserve"> </w:t>
      </w:r>
      <w:r w:rsidRPr="00DE6A06">
        <w:rPr>
          <w:rFonts w:asciiTheme="majorBidi" w:hAnsiTheme="majorBidi" w:cstheme="majorBidi"/>
          <w:b/>
          <w:color w:val="212121"/>
          <w:sz w:val="24"/>
          <w:szCs w:val="24"/>
        </w:rPr>
        <w:t>The lancet</w:t>
      </w:r>
      <w:r w:rsidRPr="00DE6A06">
        <w:rPr>
          <w:rFonts w:asciiTheme="majorBidi" w:hAnsiTheme="majorBidi" w:cstheme="majorBidi"/>
          <w:color w:val="212121"/>
          <w:sz w:val="24"/>
          <w:szCs w:val="24"/>
        </w:rPr>
        <w:t>, 379(9832),</w:t>
      </w:r>
      <w:r w:rsidRPr="00DE6A06">
        <w:rPr>
          <w:rFonts w:asciiTheme="majorBidi" w:hAnsiTheme="majorBidi" w:cstheme="majorBidi"/>
          <w:color w:val="212121"/>
          <w:spacing w:val="1"/>
          <w:sz w:val="24"/>
          <w:szCs w:val="24"/>
        </w:rPr>
        <w:t xml:space="preserve"> </w:t>
      </w:r>
      <w:r w:rsidRPr="00DE6A06">
        <w:rPr>
          <w:rFonts w:asciiTheme="majorBidi" w:hAnsiTheme="majorBidi" w:cstheme="majorBidi"/>
          <w:color w:val="212121"/>
          <w:sz w:val="24"/>
          <w:szCs w:val="24"/>
        </w:rPr>
        <w:t>2206-2211.</w:t>
      </w:r>
    </w:p>
    <w:p w:rsidR="00DE6A06" w:rsidRPr="00DE6A06" w:rsidRDefault="00DE6A06" w:rsidP="0014335A">
      <w:pPr>
        <w:pStyle w:val="ListParagraph"/>
        <w:widowControl w:val="0"/>
        <w:numPr>
          <w:ilvl w:val="0"/>
          <w:numId w:val="59"/>
        </w:numPr>
        <w:autoSpaceDE w:val="0"/>
        <w:autoSpaceDN w:val="0"/>
        <w:bidi w:val="0"/>
        <w:spacing w:after="0" w:line="360" w:lineRule="auto"/>
        <w:ind w:left="426" w:hanging="426"/>
        <w:contextualSpacing w:val="0"/>
        <w:jc w:val="both"/>
        <w:rPr>
          <w:rFonts w:asciiTheme="majorBidi" w:hAnsiTheme="majorBidi" w:cstheme="majorBidi"/>
          <w:sz w:val="24"/>
          <w:szCs w:val="24"/>
        </w:rPr>
      </w:pPr>
      <w:r w:rsidRPr="00DE6A06">
        <w:rPr>
          <w:rFonts w:asciiTheme="majorBidi" w:hAnsiTheme="majorBidi" w:cstheme="majorBidi"/>
          <w:sz w:val="24"/>
          <w:szCs w:val="24"/>
        </w:rPr>
        <w:t>Sanders, N</w:t>
      </w:r>
      <w:proofErr w:type="gramStart"/>
      <w:r w:rsidRPr="00DE6A06">
        <w:rPr>
          <w:rFonts w:asciiTheme="majorBidi" w:hAnsiTheme="majorBidi" w:cstheme="majorBidi"/>
          <w:sz w:val="24"/>
          <w:szCs w:val="24"/>
        </w:rPr>
        <w:t>.&amp;</w:t>
      </w:r>
      <w:proofErr w:type="gramEnd"/>
      <w:r w:rsidRPr="00DE6A06">
        <w:rPr>
          <w:rFonts w:asciiTheme="majorBidi" w:hAnsiTheme="majorBidi" w:cstheme="majorBidi"/>
          <w:sz w:val="24"/>
          <w:szCs w:val="24"/>
        </w:rPr>
        <w:t xml:space="preserve"> </w:t>
      </w:r>
      <w:proofErr w:type="spellStart"/>
      <w:r w:rsidRPr="00DE6A06">
        <w:rPr>
          <w:rFonts w:asciiTheme="majorBidi" w:hAnsiTheme="majorBidi" w:cstheme="majorBidi"/>
          <w:sz w:val="24"/>
          <w:szCs w:val="24"/>
        </w:rPr>
        <w:t>Manrodt</w:t>
      </w:r>
      <w:proofErr w:type="spellEnd"/>
      <w:r w:rsidRPr="00DE6A06">
        <w:rPr>
          <w:rFonts w:asciiTheme="majorBidi" w:hAnsiTheme="majorBidi" w:cstheme="majorBidi"/>
          <w:sz w:val="24"/>
          <w:szCs w:val="24"/>
        </w:rPr>
        <w:t xml:space="preserve"> K. (2003). The Efficacy of using Judgmental Versus Quantitative</w:t>
      </w:r>
      <w:r w:rsidRPr="00DE6A06">
        <w:rPr>
          <w:rFonts w:asciiTheme="majorBidi" w:hAnsiTheme="majorBidi" w:cstheme="majorBidi"/>
          <w:spacing w:val="1"/>
          <w:sz w:val="24"/>
          <w:szCs w:val="24"/>
        </w:rPr>
        <w:t xml:space="preserve"> </w:t>
      </w:r>
      <w:r w:rsidRPr="00DE6A06">
        <w:rPr>
          <w:rFonts w:asciiTheme="majorBidi" w:hAnsiTheme="majorBidi" w:cstheme="majorBidi"/>
          <w:sz w:val="24"/>
          <w:szCs w:val="24"/>
        </w:rPr>
        <w:t>Fore costing</w:t>
      </w:r>
      <w:r w:rsidRPr="00DE6A06">
        <w:rPr>
          <w:rFonts w:asciiTheme="majorBidi" w:hAnsiTheme="majorBidi" w:cstheme="majorBidi"/>
          <w:spacing w:val="-1"/>
          <w:sz w:val="24"/>
          <w:szCs w:val="24"/>
        </w:rPr>
        <w:t xml:space="preserve"> </w:t>
      </w:r>
      <w:r w:rsidRPr="00DE6A06">
        <w:rPr>
          <w:rFonts w:asciiTheme="majorBidi" w:hAnsiTheme="majorBidi" w:cstheme="majorBidi"/>
          <w:sz w:val="24"/>
          <w:szCs w:val="24"/>
        </w:rPr>
        <w:t>Methods in Practice.</w:t>
      </w:r>
      <w:r w:rsidRPr="00DE6A06">
        <w:rPr>
          <w:rFonts w:asciiTheme="majorBidi" w:hAnsiTheme="majorBidi" w:cstheme="majorBidi"/>
          <w:spacing w:val="1"/>
          <w:sz w:val="24"/>
          <w:szCs w:val="24"/>
        </w:rPr>
        <w:t xml:space="preserve"> </w:t>
      </w:r>
      <w:r w:rsidRPr="00DE6A06">
        <w:rPr>
          <w:rFonts w:asciiTheme="majorBidi" w:hAnsiTheme="majorBidi" w:cstheme="majorBidi"/>
          <w:sz w:val="24"/>
          <w:szCs w:val="24"/>
        </w:rPr>
        <w:t>Omega,</w:t>
      </w:r>
      <w:r w:rsidRPr="00DE6A06">
        <w:rPr>
          <w:rFonts w:asciiTheme="majorBidi" w:hAnsiTheme="majorBidi" w:cstheme="majorBidi"/>
          <w:spacing w:val="4"/>
          <w:sz w:val="24"/>
          <w:szCs w:val="24"/>
        </w:rPr>
        <w:t xml:space="preserve"> </w:t>
      </w:r>
      <w:r w:rsidRPr="00DE6A06">
        <w:rPr>
          <w:rFonts w:asciiTheme="majorBidi" w:hAnsiTheme="majorBidi" w:cstheme="majorBidi"/>
          <w:sz w:val="24"/>
          <w:szCs w:val="24"/>
        </w:rPr>
        <w:t>31(6), 511-522.</w:t>
      </w:r>
    </w:p>
    <w:p w:rsidR="00DE6A06" w:rsidRPr="00DE6A06" w:rsidRDefault="00DE6A06" w:rsidP="0014335A">
      <w:pPr>
        <w:pStyle w:val="ListParagraph"/>
        <w:widowControl w:val="0"/>
        <w:numPr>
          <w:ilvl w:val="0"/>
          <w:numId w:val="59"/>
        </w:numPr>
        <w:autoSpaceDE w:val="0"/>
        <w:autoSpaceDN w:val="0"/>
        <w:bidi w:val="0"/>
        <w:spacing w:after="0" w:line="360" w:lineRule="auto"/>
        <w:ind w:left="426" w:hanging="426"/>
        <w:contextualSpacing w:val="0"/>
        <w:jc w:val="both"/>
        <w:rPr>
          <w:rFonts w:asciiTheme="majorBidi" w:hAnsiTheme="majorBidi" w:cstheme="majorBidi"/>
          <w:sz w:val="24"/>
          <w:szCs w:val="24"/>
        </w:rPr>
      </w:pPr>
      <w:r w:rsidRPr="00DE6A06">
        <w:rPr>
          <w:rFonts w:asciiTheme="majorBidi" w:hAnsiTheme="majorBidi" w:cstheme="majorBidi"/>
          <w:color w:val="212121"/>
          <w:sz w:val="24"/>
          <w:szCs w:val="24"/>
        </w:rPr>
        <w:t xml:space="preserve">SDG, U. (2019). Sustainable development goals. </w:t>
      </w:r>
      <w:r w:rsidRPr="00DE6A06">
        <w:rPr>
          <w:rFonts w:asciiTheme="majorBidi" w:hAnsiTheme="majorBidi" w:cstheme="majorBidi"/>
          <w:b/>
          <w:color w:val="212121"/>
          <w:sz w:val="24"/>
          <w:szCs w:val="24"/>
        </w:rPr>
        <w:t>The energy progress report</w:t>
      </w:r>
      <w:r w:rsidRPr="00DE6A06">
        <w:rPr>
          <w:rFonts w:asciiTheme="majorBidi" w:hAnsiTheme="majorBidi" w:cstheme="majorBidi"/>
          <w:color w:val="212121"/>
          <w:sz w:val="24"/>
          <w:szCs w:val="24"/>
        </w:rPr>
        <w:t>. Tracking</w:t>
      </w:r>
      <w:r w:rsidRPr="00DE6A06">
        <w:rPr>
          <w:rFonts w:asciiTheme="majorBidi" w:hAnsiTheme="majorBidi" w:cstheme="majorBidi"/>
          <w:color w:val="212121"/>
          <w:spacing w:val="1"/>
          <w:sz w:val="24"/>
          <w:szCs w:val="24"/>
        </w:rPr>
        <w:t xml:space="preserve"> </w:t>
      </w:r>
      <w:r w:rsidRPr="00DE6A06">
        <w:rPr>
          <w:rFonts w:asciiTheme="majorBidi" w:hAnsiTheme="majorBidi" w:cstheme="majorBidi"/>
          <w:color w:val="212121"/>
          <w:sz w:val="24"/>
          <w:szCs w:val="24"/>
        </w:rPr>
        <w:t>SDG,</w:t>
      </w:r>
      <w:r w:rsidRPr="00DE6A06">
        <w:rPr>
          <w:rFonts w:asciiTheme="majorBidi" w:hAnsiTheme="majorBidi" w:cstheme="majorBidi"/>
          <w:color w:val="212121"/>
          <w:spacing w:val="-1"/>
          <w:sz w:val="24"/>
          <w:szCs w:val="24"/>
        </w:rPr>
        <w:t xml:space="preserve"> </w:t>
      </w:r>
      <w:r w:rsidRPr="00DE6A06">
        <w:rPr>
          <w:rFonts w:asciiTheme="majorBidi" w:hAnsiTheme="majorBidi" w:cstheme="majorBidi"/>
          <w:color w:val="212121"/>
          <w:sz w:val="24"/>
          <w:szCs w:val="24"/>
        </w:rPr>
        <w:t>7.</w:t>
      </w:r>
    </w:p>
    <w:p w:rsidR="00DE6A06" w:rsidRPr="00DE6A06" w:rsidRDefault="00DE6A06" w:rsidP="00DE6A06">
      <w:pPr>
        <w:pStyle w:val="ListParagraph"/>
        <w:widowControl w:val="0"/>
        <w:numPr>
          <w:ilvl w:val="0"/>
          <w:numId w:val="59"/>
        </w:numPr>
        <w:autoSpaceDE w:val="0"/>
        <w:autoSpaceDN w:val="0"/>
        <w:bidi w:val="0"/>
        <w:spacing w:after="0" w:line="360" w:lineRule="auto"/>
        <w:ind w:left="426" w:hanging="426"/>
        <w:contextualSpacing w:val="0"/>
        <w:jc w:val="both"/>
        <w:rPr>
          <w:rFonts w:asciiTheme="majorBidi" w:eastAsia="Calibri" w:hAnsiTheme="majorBidi" w:cstheme="majorBidi"/>
          <w:color w:val="000000" w:themeColor="text1"/>
          <w:sz w:val="24"/>
          <w:szCs w:val="24"/>
          <w:rtl/>
        </w:rPr>
      </w:pPr>
      <w:proofErr w:type="spellStart"/>
      <w:r w:rsidRPr="00DE6A06">
        <w:rPr>
          <w:rFonts w:asciiTheme="majorBidi" w:hAnsiTheme="majorBidi" w:cstheme="majorBidi"/>
          <w:color w:val="212121"/>
          <w:sz w:val="24"/>
          <w:szCs w:val="24"/>
        </w:rPr>
        <w:t>Shahzad</w:t>
      </w:r>
      <w:proofErr w:type="spellEnd"/>
      <w:r w:rsidRPr="00DE6A06">
        <w:rPr>
          <w:rFonts w:asciiTheme="majorBidi" w:eastAsia="Calibri" w:hAnsiTheme="majorBidi" w:cstheme="majorBidi"/>
          <w:color w:val="000000" w:themeColor="text1"/>
          <w:sz w:val="24"/>
          <w:szCs w:val="24"/>
        </w:rPr>
        <w:t xml:space="preserve"> M., </w:t>
      </w:r>
      <w:proofErr w:type="spellStart"/>
      <w:r w:rsidRPr="00DE6A06">
        <w:rPr>
          <w:rFonts w:asciiTheme="majorBidi" w:eastAsia="Calibri" w:hAnsiTheme="majorBidi" w:cstheme="majorBidi"/>
          <w:color w:val="000000" w:themeColor="text1"/>
          <w:sz w:val="24"/>
          <w:szCs w:val="24"/>
        </w:rPr>
        <w:t>Qu</w:t>
      </w:r>
      <w:proofErr w:type="spellEnd"/>
      <w:r w:rsidRPr="00DE6A06">
        <w:rPr>
          <w:rFonts w:asciiTheme="majorBidi" w:eastAsia="Calibri" w:hAnsiTheme="majorBidi" w:cstheme="majorBidi"/>
          <w:color w:val="000000" w:themeColor="text1"/>
          <w:sz w:val="24"/>
          <w:szCs w:val="24"/>
        </w:rPr>
        <w:t xml:space="preserve"> Y., </w:t>
      </w:r>
      <w:proofErr w:type="spellStart"/>
      <w:r w:rsidRPr="00DE6A06">
        <w:rPr>
          <w:rFonts w:asciiTheme="majorBidi" w:eastAsia="Calibri" w:hAnsiTheme="majorBidi" w:cstheme="majorBidi"/>
          <w:color w:val="000000" w:themeColor="text1"/>
          <w:sz w:val="24"/>
          <w:szCs w:val="24"/>
        </w:rPr>
        <w:t>Zafar</w:t>
      </w:r>
      <w:proofErr w:type="spellEnd"/>
      <w:r w:rsidRPr="00DE6A06">
        <w:rPr>
          <w:rFonts w:asciiTheme="majorBidi" w:eastAsia="Calibri" w:hAnsiTheme="majorBidi" w:cstheme="majorBidi"/>
          <w:color w:val="000000" w:themeColor="text1"/>
          <w:sz w:val="24"/>
          <w:szCs w:val="24"/>
        </w:rPr>
        <w:t xml:space="preserve"> A., </w:t>
      </w:r>
      <w:proofErr w:type="spellStart"/>
      <w:r w:rsidRPr="00DE6A06">
        <w:rPr>
          <w:rFonts w:asciiTheme="majorBidi" w:eastAsia="Calibri" w:hAnsiTheme="majorBidi" w:cstheme="majorBidi"/>
          <w:color w:val="000000" w:themeColor="text1"/>
          <w:sz w:val="24"/>
          <w:szCs w:val="24"/>
        </w:rPr>
        <w:t>Appolloni</w:t>
      </w:r>
      <w:proofErr w:type="spellEnd"/>
      <w:r w:rsidRPr="00DE6A06">
        <w:rPr>
          <w:rFonts w:asciiTheme="majorBidi" w:eastAsia="Calibri" w:hAnsiTheme="majorBidi" w:cstheme="majorBidi"/>
          <w:color w:val="000000" w:themeColor="text1"/>
          <w:sz w:val="24"/>
          <w:szCs w:val="24"/>
        </w:rPr>
        <w:t xml:space="preserve"> A., (2021). Does the interaction between the knowledge management process and sustainable development practices boost corporate green innovation? </w:t>
      </w:r>
      <w:r w:rsidRPr="00DE6A06">
        <w:rPr>
          <w:rFonts w:asciiTheme="majorBidi" w:eastAsia="Calibri" w:hAnsiTheme="majorBidi" w:cstheme="majorBidi"/>
          <w:b/>
          <w:bCs/>
          <w:color w:val="000000" w:themeColor="text1"/>
          <w:sz w:val="24"/>
          <w:szCs w:val="24"/>
        </w:rPr>
        <w:t>Business Strategy and the Environment</w:t>
      </w:r>
      <w:r w:rsidRPr="00DE6A06">
        <w:rPr>
          <w:rFonts w:asciiTheme="majorBidi" w:eastAsia="Calibri" w:hAnsiTheme="majorBidi" w:cstheme="majorBidi"/>
          <w:color w:val="000000" w:themeColor="text1"/>
          <w:sz w:val="24"/>
          <w:szCs w:val="24"/>
        </w:rPr>
        <w:t>, 30 (8), 4206-4222, 2021.</w:t>
      </w:r>
    </w:p>
    <w:p w:rsidR="00DE6A06" w:rsidRPr="00DE6A06" w:rsidRDefault="00DE6A06" w:rsidP="0014335A">
      <w:pPr>
        <w:pStyle w:val="ListParagraph"/>
        <w:widowControl w:val="0"/>
        <w:numPr>
          <w:ilvl w:val="0"/>
          <w:numId w:val="59"/>
        </w:numPr>
        <w:autoSpaceDE w:val="0"/>
        <w:autoSpaceDN w:val="0"/>
        <w:bidi w:val="0"/>
        <w:spacing w:after="0" w:line="348" w:lineRule="auto"/>
        <w:ind w:left="426" w:hanging="426"/>
        <w:contextualSpacing w:val="0"/>
        <w:jc w:val="both"/>
        <w:rPr>
          <w:rFonts w:asciiTheme="majorBidi" w:eastAsia="Calibri" w:hAnsiTheme="majorBidi" w:cstheme="majorBidi"/>
          <w:color w:val="000000" w:themeColor="text1"/>
          <w:sz w:val="24"/>
          <w:szCs w:val="24"/>
        </w:rPr>
      </w:pPr>
      <w:proofErr w:type="spellStart"/>
      <w:r w:rsidRPr="00DE6A06">
        <w:rPr>
          <w:rFonts w:asciiTheme="majorBidi" w:hAnsiTheme="majorBidi" w:cstheme="majorBidi"/>
          <w:sz w:val="24"/>
          <w:szCs w:val="24"/>
        </w:rPr>
        <w:t>Staszkiewicz</w:t>
      </w:r>
      <w:proofErr w:type="spellEnd"/>
      <w:r w:rsidRPr="00DE6A06">
        <w:rPr>
          <w:rFonts w:asciiTheme="majorBidi" w:hAnsiTheme="majorBidi" w:cstheme="majorBidi"/>
          <w:sz w:val="24"/>
          <w:szCs w:val="24"/>
        </w:rPr>
        <w:t xml:space="preserve"> P.</w:t>
      </w:r>
      <w:r w:rsidRPr="00DE6A06">
        <w:rPr>
          <w:rFonts w:asciiTheme="majorBidi" w:eastAsia="Calibri" w:hAnsiTheme="majorBidi" w:cstheme="majorBidi"/>
          <w:color w:val="000000" w:themeColor="text1"/>
          <w:sz w:val="24"/>
          <w:szCs w:val="24"/>
        </w:rPr>
        <w:t xml:space="preserve">, Werner A., (2021). Reporting and disclosure of investments in sustainable development, </w:t>
      </w:r>
      <w:r w:rsidRPr="00DE6A06">
        <w:rPr>
          <w:rFonts w:asciiTheme="majorBidi" w:eastAsia="Calibri" w:hAnsiTheme="majorBidi" w:cstheme="majorBidi"/>
          <w:b/>
          <w:bCs/>
          <w:color w:val="000000" w:themeColor="text1"/>
          <w:sz w:val="24"/>
          <w:szCs w:val="24"/>
        </w:rPr>
        <w:t>Sustainability</w:t>
      </w:r>
      <w:r w:rsidRPr="00DE6A06">
        <w:rPr>
          <w:rFonts w:asciiTheme="majorBidi" w:eastAsia="Calibri" w:hAnsiTheme="majorBidi" w:cstheme="majorBidi"/>
          <w:color w:val="000000" w:themeColor="text1"/>
          <w:sz w:val="24"/>
          <w:szCs w:val="24"/>
        </w:rPr>
        <w:t>, 13 (2), 908.</w:t>
      </w:r>
    </w:p>
    <w:p w:rsidR="00DE6A06" w:rsidRPr="00DE6A06" w:rsidRDefault="00DE6A06" w:rsidP="0014335A">
      <w:pPr>
        <w:pStyle w:val="ListParagraph"/>
        <w:widowControl w:val="0"/>
        <w:numPr>
          <w:ilvl w:val="0"/>
          <w:numId w:val="59"/>
        </w:numPr>
        <w:autoSpaceDE w:val="0"/>
        <w:autoSpaceDN w:val="0"/>
        <w:bidi w:val="0"/>
        <w:spacing w:after="0" w:line="384" w:lineRule="auto"/>
        <w:ind w:left="426" w:hanging="426"/>
        <w:contextualSpacing w:val="0"/>
        <w:jc w:val="both"/>
        <w:rPr>
          <w:rFonts w:asciiTheme="majorBidi" w:hAnsiTheme="majorBidi" w:cstheme="majorBidi"/>
          <w:sz w:val="24"/>
          <w:szCs w:val="24"/>
        </w:rPr>
      </w:pPr>
      <w:r w:rsidRPr="00DE6A06">
        <w:rPr>
          <w:rFonts w:asciiTheme="majorBidi" w:hAnsiTheme="majorBidi" w:cstheme="majorBidi"/>
          <w:sz w:val="24"/>
          <w:szCs w:val="24"/>
        </w:rPr>
        <w:t>The Egyptian Center for Corporate responsibility. (2013). Transparency and Disclosure in</w:t>
      </w:r>
      <w:r w:rsidRPr="00DE6A06">
        <w:rPr>
          <w:rFonts w:asciiTheme="majorBidi" w:hAnsiTheme="majorBidi" w:cstheme="majorBidi"/>
          <w:spacing w:val="-57"/>
          <w:sz w:val="24"/>
          <w:szCs w:val="24"/>
        </w:rPr>
        <w:t xml:space="preserve"> </w:t>
      </w:r>
      <w:r w:rsidRPr="00DE6A06">
        <w:rPr>
          <w:rFonts w:asciiTheme="majorBidi" w:hAnsiTheme="majorBidi" w:cstheme="majorBidi"/>
          <w:sz w:val="24"/>
          <w:szCs w:val="24"/>
        </w:rPr>
        <w:t>Responsibility</w:t>
      </w:r>
      <w:r w:rsidRPr="00DE6A06">
        <w:rPr>
          <w:rFonts w:asciiTheme="majorBidi" w:hAnsiTheme="majorBidi" w:cstheme="majorBidi"/>
          <w:spacing w:val="-5"/>
          <w:sz w:val="24"/>
          <w:szCs w:val="24"/>
        </w:rPr>
        <w:t xml:space="preserve"> </w:t>
      </w:r>
      <w:r w:rsidRPr="00DE6A06">
        <w:rPr>
          <w:rFonts w:asciiTheme="majorBidi" w:hAnsiTheme="majorBidi" w:cstheme="majorBidi"/>
          <w:sz w:val="24"/>
          <w:szCs w:val="24"/>
        </w:rPr>
        <w:t>Practices.</w:t>
      </w:r>
      <w:r w:rsidRPr="00DE6A06">
        <w:rPr>
          <w:rFonts w:asciiTheme="majorBidi" w:hAnsiTheme="majorBidi" w:cstheme="majorBidi"/>
          <w:spacing w:val="1"/>
          <w:sz w:val="24"/>
          <w:szCs w:val="24"/>
        </w:rPr>
        <w:t xml:space="preserve"> </w:t>
      </w:r>
      <w:r w:rsidRPr="00DE6A06">
        <w:rPr>
          <w:rFonts w:asciiTheme="majorBidi" w:hAnsiTheme="majorBidi" w:cstheme="majorBidi"/>
          <w:sz w:val="24"/>
          <w:szCs w:val="24"/>
        </w:rPr>
        <w:t>The</w:t>
      </w:r>
      <w:r w:rsidRPr="00DE6A06">
        <w:rPr>
          <w:rFonts w:asciiTheme="majorBidi" w:hAnsiTheme="majorBidi" w:cstheme="majorBidi"/>
          <w:spacing w:val="-4"/>
          <w:sz w:val="24"/>
          <w:szCs w:val="24"/>
        </w:rPr>
        <w:t xml:space="preserve"> </w:t>
      </w:r>
      <w:r w:rsidRPr="00DE6A06">
        <w:rPr>
          <w:rFonts w:asciiTheme="majorBidi" w:hAnsiTheme="majorBidi" w:cstheme="majorBidi"/>
          <w:sz w:val="24"/>
          <w:szCs w:val="24"/>
        </w:rPr>
        <w:t>Third</w:t>
      </w:r>
      <w:r w:rsidRPr="00DE6A06">
        <w:rPr>
          <w:rFonts w:asciiTheme="majorBidi" w:hAnsiTheme="majorBidi" w:cstheme="majorBidi"/>
          <w:spacing w:val="-1"/>
          <w:sz w:val="24"/>
          <w:szCs w:val="24"/>
        </w:rPr>
        <w:t xml:space="preserve"> </w:t>
      </w:r>
      <w:r w:rsidRPr="00DE6A06">
        <w:rPr>
          <w:rFonts w:asciiTheme="majorBidi" w:hAnsiTheme="majorBidi" w:cstheme="majorBidi"/>
          <w:sz w:val="24"/>
          <w:szCs w:val="24"/>
        </w:rPr>
        <w:t>Conference</w:t>
      </w:r>
      <w:r w:rsidRPr="00DE6A06">
        <w:rPr>
          <w:rFonts w:asciiTheme="majorBidi" w:hAnsiTheme="majorBidi" w:cstheme="majorBidi"/>
          <w:spacing w:val="1"/>
          <w:sz w:val="24"/>
          <w:szCs w:val="24"/>
        </w:rPr>
        <w:t xml:space="preserve"> </w:t>
      </w:r>
      <w:r w:rsidRPr="00DE6A06">
        <w:rPr>
          <w:rFonts w:asciiTheme="majorBidi" w:hAnsiTheme="majorBidi" w:cstheme="majorBidi"/>
          <w:sz w:val="24"/>
          <w:szCs w:val="24"/>
        </w:rPr>
        <w:t>on</w:t>
      </w:r>
      <w:r w:rsidRPr="00DE6A06">
        <w:rPr>
          <w:rFonts w:asciiTheme="majorBidi" w:hAnsiTheme="majorBidi" w:cstheme="majorBidi"/>
          <w:spacing w:val="-1"/>
          <w:sz w:val="24"/>
          <w:szCs w:val="24"/>
        </w:rPr>
        <w:t xml:space="preserve"> </w:t>
      </w:r>
      <w:r w:rsidRPr="00DE6A06">
        <w:rPr>
          <w:rFonts w:asciiTheme="majorBidi" w:hAnsiTheme="majorBidi" w:cstheme="majorBidi"/>
          <w:sz w:val="24"/>
          <w:szCs w:val="24"/>
        </w:rPr>
        <w:t>Corporate</w:t>
      </w:r>
      <w:r w:rsidRPr="00DE6A06">
        <w:rPr>
          <w:rFonts w:asciiTheme="majorBidi" w:hAnsiTheme="majorBidi" w:cstheme="majorBidi"/>
          <w:spacing w:val="-1"/>
          <w:sz w:val="24"/>
          <w:szCs w:val="24"/>
        </w:rPr>
        <w:t xml:space="preserve"> </w:t>
      </w:r>
      <w:r w:rsidRPr="00DE6A06">
        <w:rPr>
          <w:rFonts w:asciiTheme="majorBidi" w:hAnsiTheme="majorBidi" w:cstheme="majorBidi"/>
          <w:sz w:val="24"/>
          <w:szCs w:val="24"/>
        </w:rPr>
        <w:t>Social</w:t>
      </w:r>
      <w:r w:rsidRPr="00DE6A06">
        <w:rPr>
          <w:rFonts w:asciiTheme="majorBidi" w:hAnsiTheme="majorBidi" w:cstheme="majorBidi"/>
          <w:spacing w:val="-1"/>
          <w:sz w:val="24"/>
          <w:szCs w:val="24"/>
        </w:rPr>
        <w:t xml:space="preserve"> </w:t>
      </w:r>
      <w:r w:rsidRPr="00DE6A06">
        <w:rPr>
          <w:rFonts w:asciiTheme="majorBidi" w:hAnsiTheme="majorBidi" w:cstheme="majorBidi"/>
          <w:sz w:val="24"/>
          <w:szCs w:val="24"/>
        </w:rPr>
        <w:t>Center</w:t>
      </w:r>
      <w:r w:rsidRPr="00DE6A06">
        <w:rPr>
          <w:rFonts w:asciiTheme="majorBidi" w:hAnsiTheme="majorBidi" w:cstheme="majorBidi"/>
          <w:spacing w:val="-1"/>
          <w:sz w:val="24"/>
          <w:szCs w:val="24"/>
        </w:rPr>
        <w:t xml:space="preserve"> </w:t>
      </w:r>
      <w:r w:rsidRPr="00DE6A06">
        <w:rPr>
          <w:rFonts w:asciiTheme="majorBidi" w:hAnsiTheme="majorBidi" w:cstheme="majorBidi"/>
          <w:sz w:val="24"/>
          <w:szCs w:val="24"/>
        </w:rPr>
        <w:t>of</w:t>
      </w:r>
      <w:r w:rsidRPr="00DE6A06">
        <w:rPr>
          <w:rFonts w:asciiTheme="majorBidi" w:hAnsiTheme="majorBidi" w:cstheme="majorBidi"/>
          <w:spacing w:val="-2"/>
          <w:sz w:val="24"/>
          <w:szCs w:val="24"/>
        </w:rPr>
        <w:t xml:space="preserve"> </w:t>
      </w:r>
      <w:r w:rsidRPr="00DE6A06">
        <w:rPr>
          <w:rFonts w:asciiTheme="majorBidi" w:hAnsiTheme="majorBidi" w:cstheme="majorBidi"/>
          <w:sz w:val="24"/>
          <w:szCs w:val="24"/>
        </w:rPr>
        <w:t>Directors.</w:t>
      </w:r>
    </w:p>
    <w:p w:rsidR="00DE6A06" w:rsidRPr="00DE6A06" w:rsidRDefault="00DE6A06" w:rsidP="0014335A">
      <w:pPr>
        <w:pStyle w:val="ListParagraph"/>
        <w:widowControl w:val="0"/>
        <w:numPr>
          <w:ilvl w:val="0"/>
          <w:numId w:val="59"/>
        </w:numPr>
        <w:autoSpaceDE w:val="0"/>
        <w:autoSpaceDN w:val="0"/>
        <w:bidi w:val="0"/>
        <w:spacing w:after="0" w:line="384" w:lineRule="auto"/>
        <w:ind w:left="426" w:hanging="426"/>
        <w:contextualSpacing w:val="0"/>
        <w:jc w:val="both"/>
        <w:rPr>
          <w:rFonts w:asciiTheme="majorBidi" w:hAnsiTheme="majorBidi" w:cstheme="majorBidi"/>
          <w:sz w:val="24"/>
          <w:szCs w:val="24"/>
        </w:rPr>
      </w:pPr>
      <w:proofErr w:type="spellStart"/>
      <w:r w:rsidRPr="00DE6A06">
        <w:rPr>
          <w:rFonts w:asciiTheme="majorBidi" w:hAnsiTheme="majorBidi" w:cstheme="majorBidi"/>
          <w:sz w:val="24"/>
          <w:szCs w:val="24"/>
        </w:rPr>
        <w:t>Tomislav</w:t>
      </w:r>
      <w:proofErr w:type="spellEnd"/>
      <w:r w:rsidRPr="00DE6A06">
        <w:rPr>
          <w:rFonts w:asciiTheme="majorBidi" w:hAnsiTheme="majorBidi" w:cstheme="majorBidi"/>
          <w:sz w:val="24"/>
          <w:szCs w:val="24"/>
        </w:rPr>
        <w:t>, K. (2018). The concept of sustainable development: From its beginning to the</w:t>
      </w:r>
      <w:r w:rsidRPr="00DE6A06">
        <w:rPr>
          <w:rFonts w:asciiTheme="majorBidi" w:hAnsiTheme="majorBidi" w:cstheme="majorBidi"/>
          <w:spacing w:val="1"/>
          <w:sz w:val="24"/>
          <w:szCs w:val="24"/>
        </w:rPr>
        <w:t xml:space="preserve"> </w:t>
      </w:r>
      <w:r w:rsidRPr="00DE6A06">
        <w:rPr>
          <w:rFonts w:asciiTheme="majorBidi" w:hAnsiTheme="majorBidi" w:cstheme="majorBidi"/>
          <w:sz w:val="24"/>
          <w:szCs w:val="24"/>
        </w:rPr>
        <w:t xml:space="preserve">contemporary issues. </w:t>
      </w:r>
      <w:r w:rsidRPr="00DE6A06">
        <w:rPr>
          <w:rFonts w:asciiTheme="majorBidi" w:hAnsiTheme="majorBidi" w:cstheme="majorBidi"/>
          <w:b/>
          <w:sz w:val="24"/>
          <w:szCs w:val="24"/>
        </w:rPr>
        <w:t xml:space="preserve">Zagreb International Review of Economics &amp; Business, </w:t>
      </w:r>
      <w:r w:rsidRPr="00DE6A06">
        <w:rPr>
          <w:rFonts w:asciiTheme="majorBidi" w:hAnsiTheme="majorBidi" w:cstheme="majorBidi"/>
          <w:sz w:val="24"/>
          <w:szCs w:val="24"/>
        </w:rPr>
        <w:t>21(1), 67-</w:t>
      </w:r>
      <w:r w:rsidRPr="00DE6A06">
        <w:rPr>
          <w:rFonts w:asciiTheme="majorBidi" w:hAnsiTheme="majorBidi" w:cstheme="majorBidi"/>
          <w:spacing w:val="-57"/>
          <w:sz w:val="24"/>
          <w:szCs w:val="24"/>
        </w:rPr>
        <w:t xml:space="preserve"> </w:t>
      </w:r>
      <w:r w:rsidRPr="00DE6A06">
        <w:rPr>
          <w:rFonts w:asciiTheme="majorBidi" w:hAnsiTheme="majorBidi" w:cstheme="majorBidi"/>
          <w:sz w:val="24"/>
          <w:szCs w:val="24"/>
        </w:rPr>
        <w:t>94.</w:t>
      </w:r>
    </w:p>
    <w:p w:rsidR="00DE6A06" w:rsidRPr="00DE6A06" w:rsidRDefault="00DE6A06" w:rsidP="0014335A">
      <w:pPr>
        <w:pStyle w:val="ListParagraph"/>
        <w:widowControl w:val="0"/>
        <w:numPr>
          <w:ilvl w:val="0"/>
          <w:numId w:val="59"/>
        </w:numPr>
        <w:autoSpaceDE w:val="0"/>
        <w:autoSpaceDN w:val="0"/>
        <w:bidi w:val="0"/>
        <w:spacing w:after="0" w:line="348" w:lineRule="auto"/>
        <w:ind w:left="426" w:hanging="426"/>
        <w:contextualSpacing w:val="0"/>
        <w:jc w:val="both"/>
        <w:rPr>
          <w:rFonts w:asciiTheme="majorBidi" w:hAnsiTheme="majorBidi" w:cstheme="majorBidi"/>
          <w:sz w:val="24"/>
          <w:szCs w:val="24"/>
        </w:rPr>
      </w:pPr>
      <w:proofErr w:type="spellStart"/>
      <w:r w:rsidRPr="00DE6A06">
        <w:rPr>
          <w:rFonts w:asciiTheme="majorBidi" w:hAnsiTheme="majorBidi" w:cstheme="majorBidi"/>
          <w:color w:val="212121"/>
          <w:sz w:val="24"/>
          <w:szCs w:val="24"/>
        </w:rPr>
        <w:t>Vinuesa</w:t>
      </w:r>
      <w:proofErr w:type="spellEnd"/>
      <w:r w:rsidRPr="00DE6A06">
        <w:rPr>
          <w:rFonts w:asciiTheme="majorBidi" w:hAnsiTheme="majorBidi" w:cstheme="majorBidi"/>
          <w:color w:val="212121"/>
          <w:sz w:val="24"/>
          <w:szCs w:val="24"/>
        </w:rPr>
        <w:t xml:space="preserve">, R., </w:t>
      </w:r>
      <w:proofErr w:type="spellStart"/>
      <w:r w:rsidRPr="00DE6A06">
        <w:rPr>
          <w:rFonts w:asciiTheme="majorBidi" w:hAnsiTheme="majorBidi" w:cstheme="majorBidi"/>
          <w:color w:val="212121"/>
          <w:sz w:val="24"/>
          <w:szCs w:val="24"/>
        </w:rPr>
        <w:t>Azizpour</w:t>
      </w:r>
      <w:proofErr w:type="spellEnd"/>
      <w:r w:rsidRPr="00DE6A06">
        <w:rPr>
          <w:rFonts w:asciiTheme="majorBidi" w:hAnsiTheme="majorBidi" w:cstheme="majorBidi"/>
          <w:color w:val="212121"/>
          <w:sz w:val="24"/>
          <w:szCs w:val="24"/>
        </w:rPr>
        <w:t xml:space="preserve">, H., </w:t>
      </w:r>
      <w:proofErr w:type="spellStart"/>
      <w:r w:rsidRPr="00DE6A06">
        <w:rPr>
          <w:rFonts w:asciiTheme="majorBidi" w:hAnsiTheme="majorBidi" w:cstheme="majorBidi"/>
          <w:color w:val="212121"/>
          <w:sz w:val="24"/>
          <w:szCs w:val="24"/>
        </w:rPr>
        <w:t>Leite</w:t>
      </w:r>
      <w:proofErr w:type="spellEnd"/>
      <w:r w:rsidRPr="00DE6A06">
        <w:rPr>
          <w:rFonts w:asciiTheme="majorBidi" w:hAnsiTheme="majorBidi" w:cstheme="majorBidi"/>
          <w:color w:val="212121"/>
          <w:sz w:val="24"/>
          <w:szCs w:val="24"/>
        </w:rPr>
        <w:t xml:space="preserve">, I., Balaam, M., </w:t>
      </w:r>
      <w:proofErr w:type="spellStart"/>
      <w:r w:rsidRPr="00DE6A06">
        <w:rPr>
          <w:rFonts w:asciiTheme="majorBidi" w:hAnsiTheme="majorBidi" w:cstheme="majorBidi"/>
          <w:color w:val="212121"/>
          <w:sz w:val="24"/>
          <w:szCs w:val="24"/>
        </w:rPr>
        <w:t>Dignum</w:t>
      </w:r>
      <w:proofErr w:type="spellEnd"/>
      <w:r w:rsidRPr="00DE6A06">
        <w:rPr>
          <w:rFonts w:asciiTheme="majorBidi" w:hAnsiTheme="majorBidi" w:cstheme="majorBidi"/>
          <w:color w:val="212121"/>
          <w:sz w:val="24"/>
          <w:szCs w:val="24"/>
        </w:rPr>
        <w:t xml:space="preserve">, V., </w:t>
      </w:r>
      <w:proofErr w:type="spellStart"/>
      <w:r w:rsidRPr="00DE6A06">
        <w:rPr>
          <w:rFonts w:asciiTheme="majorBidi" w:hAnsiTheme="majorBidi" w:cstheme="majorBidi"/>
          <w:color w:val="212121"/>
          <w:sz w:val="24"/>
          <w:szCs w:val="24"/>
        </w:rPr>
        <w:t>Domisch</w:t>
      </w:r>
      <w:proofErr w:type="spellEnd"/>
      <w:r w:rsidRPr="00DE6A06">
        <w:rPr>
          <w:rFonts w:asciiTheme="majorBidi" w:hAnsiTheme="majorBidi" w:cstheme="majorBidi"/>
          <w:color w:val="212121"/>
          <w:sz w:val="24"/>
          <w:szCs w:val="24"/>
        </w:rPr>
        <w:t>, S., &amp; Fuso</w:t>
      </w:r>
      <w:r w:rsidRPr="00DE6A06">
        <w:rPr>
          <w:rFonts w:asciiTheme="majorBidi" w:hAnsiTheme="majorBidi" w:cstheme="majorBidi"/>
          <w:color w:val="212121"/>
          <w:spacing w:val="1"/>
          <w:sz w:val="24"/>
          <w:szCs w:val="24"/>
        </w:rPr>
        <w:t xml:space="preserve"> </w:t>
      </w:r>
      <w:proofErr w:type="spellStart"/>
      <w:r w:rsidRPr="00DE6A06">
        <w:rPr>
          <w:rFonts w:asciiTheme="majorBidi" w:hAnsiTheme="majorBidi" w:cstheme="majorBidi"/>
          <w:color w:val="212121"/>
          <w:sz w:val="24"/>
          <w:szCs w:val="24"/>
        </w:rPr>
        <w:t>Nerini</w:t>
      </w:r>
      <w:proofErr w:type="spellEnd"/>
      <w:r w:rsidRPr="00DE6A06">
        <w:rPr>
          <w:rFonts w:asciiTheme="majorBidi" w:hAnsiTheme="majorBidi" w:cstheme="majorBidi"/>
          <w:color w:val="212121"/>
          <w:sz w:val="24"/>
          <w:szCs w:val="24"/>
        </w:rPr>
        <w:t>,</w:t>
      </w:r>
      <w:r w:rsidRPr="00DE6A06">
        <w:rPr>
          <w:rFonts w:asciiTheme="majorBidi" w:hAnsiTheme="majorBidi" w:cstheme="majorBidi"/>
          <w:color w:val="212121"/>
          <w:spacing w:val="1"/>
          <w:sz w:val="24"/>
          <w:szCs w:val="24"/>
        </w:rPr>
        <w:t xml:space="preserve"> </w:t>
      </w:r>
      <w:r w:rsidRPr="00DE6A06">
        <w:rPr>
          <w:rFonts w:asciiTheme="majorBidi" w:hAnsiTheme="majorBidi" w:cstheme="majorBidi"/>
          <w:color w:val="212121"/>
          <w:sz w:val="24"/>
          <w:szCs w:val="24"/>
        </w:rPr>
        <w:t>F.</w:t>
      </w:r>
      <w:r w:rsidRPr="00DE6A06">
        <w:rPr>
          <w:rFonts w:asciiTheme="majorBidi" w:hAnsiTheme="majorBidi" w:cstheme="majorBidi"/>
          <w:color w:val="212121"/>
          <w:spacing w:val="1"/>
          <w:sz w:val="24"/>
          <w:szCs w:val="24"/>
        </w:rPr>
        <w:t xml:space="preserve"> </w:t>
      </w:r>
      <w:r w:rsidRPr="00DE6A06">
        <w:rPr>
          <w:rFonts w:asciiTheme="majorBidi" w:hAnsiTheme="majorBidi" w:cstheme="majorBidi"/>
          <w:color w:val="212121"/>
          <w:sz w:val="24"/>
          <w:szCs w:val="24"/>
        </w:rPr>
        <w:t>(2020).</w:t>
      </w:r>
      <w:r w:rsidRPr="00DE6A06">
        <w:rPr>
          <w:rFonts w:asciiTheme="majorBidi" w:hAnsiTheme="majorBidi" w:cstheme="majorBidi"/>
          <w:color w:val="212121"/>
          <w:spacing w:val="1"/>
          <w:sz w:val="24"/>
          <w:szCs w:val="24"/>
        </w:rPr>
        <w:t xml:space="preserve"> </w:t>
      </w:r>
      <w:r w:rsidRPr="00DE6A06">
        <w:rPr>
          <w:rFonts w:asciiTheme="majorBidi" w:hAnsiTheme="majorBidi" w:cstheme="majorBidi"/>
          <w:color w:val="212121"/>
          <w:sz w:val="24"/>
          <w:szCs w:val="24"/>
        </w:rPr>
        <w:t>The</w:t>
      </w:r>
      <w:r w:rsidRPr="00DE6A06">
        <w:rPr>
          <w:rFonts w:asciiTheme="majorBidi" w:hAnsiTheme="majorBidi" w:cstheme="majorBidi"/>
          <w:color w:val="212121"/>
          <w:spacing w:val="1"/>
          <w:sz w:val="24"/>
          <w:szCs w:val="24"/>
        </w:rPr>
        <w:t xml:space="preserve"> </w:t>
      </w:r>
      <w:r w:rsidRPr="00DE6A06">
        <w:rPr>
          <w:rFonts w:asciiTheme="majorBidi" w:hAnsiTheme="majorBidi" w:cstheme="majorBidi"/>
          <w:color w:val="212121"/>
          <w:sz w:val="24"/>
          <w:szCs w:val="24"/>
        </w:rPr>
        <w:t>role</w:t>
      </w:r>
      <w:r w:rsidRPr="00DE6A06">
        <w:rPr>
          <w:rFonts w:asciiTheme="majorBidi" w:hAnsiTheme="majorBidi" w:cstheme="majorBidi"/>
          <w:color w:val="212121"/>
          <w:spacing w:val="1"/>
          <w:sz w:val="24"/>
          <w:szCs w:val="24"/>
        </w:rPr>
        <w:t xml:space="preserve"> </w:t>
      </w:r>
      <w:r w:rsidRPr="00DE6A06">
        <w:rPr>
          <w:rFonts w:asciiTheme="majorBidi" w:hAnsiTheme="majorBidi" w:cstheme="majorBidi"/>
          <w:color w:val="212121"/>
          <w:sz w:val="24"/>
          <w:szCs w:val="24"/>
        </w:rPr>
        <w:t>of</w:t>
      </w:r>
      <w:r w:rsidRPr="00DE6A06">
        <w:rPr>
          <w:rFonts w:asciiTheme="majorBidi" w:hAnsiTheme="majorBidi" w:cstheme="majorBidi"/>
          <w:color w:val="212121"/>
          <w:spacing w:val="1"/>
          <w:sz w:val="24"/>
          <w:szCs w:val="24"/>
        </w:rPr>
        <w:t xml:space="preserve"> </w:t>
      </w:r>
      <w:r w:rsidRPr="00DE6A06">
        <w:rPr>
          <w:rFonts w:asciiTheme="majorBidi" w:hAnsiTheme="majorBidi" w:cstheme="majorBidi"/>
          <w:color w:val="212121"/>
          <w:sz w:val="24"/>
          <w:szCs w:val="24"/>
        </w:rPr>
        <w:t>artificial</w:t>
      </w:r>
      <w:r w:rsidRPr="00DE6A06">
        <w:rPr>
          <w:rFonts w:asciiTheme="majorBidi" w:hAnsiTheme="majorBidi" w:cstheme="majorBidi"/>
          <w:color w:val="212121"/>
          <w:spacing w:val="1"/>
          <w:sz w:val="24"/>
          <w:szCs w:val="24"/>
        </w:rPr>
        <w:t xml:space="preserve"> </w:t>
      </w:r>
      <w:r w:rsidRPr="00DE6A06">
        <w:rPr>
          <w:rFonts w:asciiTheme="majorBidi" w:hAnsiTheme="majorBidi" w:cstheme="majorBidi"/>
          <w:color w:val="212121"/>
          <w:sz w:val="24"/>
          <w:szCs w:val="24"/>
        </w:rPr>
        <w:t>intelligence</w:t>
      </w:r>
      <w:r w:rsidRPr="00DE6A06">
        <w:rPr>
          <w:rFonts w:asciiTheme="majorBidi" w:hAnsiTheme="majorBidi" w:cstheme="majorBidi"/>
          <w:color w:val="212121"/>
          <w:spacing w:val="1"/>
          <w:sz w:val="24"/>
          <w:szCs w:val="24"/>
        </w:rPr>
        <w:t xml:space="preserve"> </w:t>
      </w:r>
      <w:r w:rsidRPr="00DE6A06">
        <w:rPr>
          <w:rFonts w:asciiTheme="majorBidi" w:hAnsiTheme="majorBidi" w:cstheme="majorBidi"/>
          <w:color w:val="212121"/>
          <w:sz w:val="24"/>
          <w:szCs w:val="24"/>
        </w:rPr>
        <w:t>in</w:t>
      </w:r>
      <w:r w:rsidRPr="00DE6A06">
        <w:rPr>
          <w:rFonts w:asciiTheme="majorBidi" w:hAnsiTheme="majorBidi" w:cstheme="majorBidi"/>
          <w:color w:val="212121"/>
          <w:spacing w:val="1"/>
          <w:sz w:val="24"/>
          <w:szCs w:val="24"/>
        </w:rPr>
        <w:t xml:space="preserve"> </w:t>
      </w:r>
      <w:r w:rsidRPr="00DE6A06">
        <w:rPr>
          <w:rFonts w:asciiTheme="majorBidi" w:hAnsiTheme="majorBidi" w:cstheme="majorBidi"/>
          <w:color w:val="212121"/>
          <w:sz w:val="24"/>
          <w:szCs w:val="24"/>
        </w:rPr>
        <w:t>achieving</w:t>
      </w:r>
      <w:r w:rsidRPr="00DE6A06">
        <w:rPr>
          <w:rFonts w:asciiTheme="majorBidi" w:hAnsiTheme="majorBidi" w:cstheme="majorBidi"/>
          <w:color w:val="212121"/>
          <w:spacing w:val="1"/>
          <w:sz w:val="24"/>
          <w:szCs w:val="24"/>
        </w:rPr>
        <w:t xml:space="preserve"> </w:t>
      </w:r>
      <w:r w:rsidRPr="00DE6A06">
        <w:rPr>
          <w:rFonts w:asciiTheme="majorBidi" w:hAnsiTheme="majorBidi" w:cstheme="majorBidi"/>
          <w:color w:val="212121"/>
          <w:sz w:val="24"/>
          <w:szCs w:val="24"/>
        </w:rPr>
        <w:t>the</w:t>
      </w:r>
      <w:r w:rsidRPr="00DE6A06">
        <w:rPr>
          <w:rFonts w:asciiTheme="majorBidi" w:hAnsiTheme="majorBidi" w:cstheme="majorBidi"/>
          <w:color w:val="212121"/>
          <w:spacing w:val="1"/>
          <w:sz w:val="24"/>
          <w:szCs w:val="24"/>
        </w:rPr>
        <w:t xml:space="preserve"> </w:t>
      </w:r>
      <w:r w:rsidRPr="00DE6A06">
        <w:rPr>
          <w:rFonts w:asciiTheme="majorBidi" w:hAnsiTheme="majorBidi" w:cstheme="majorBidi"/>
          <w:color w:val="212121"/>
          <w:sz w:val="24"/>
          <w:szCs w:val="24"/>
        </w:rPr>
        <w:t>Sustainable</w:t>
      </w:r>
      <w:r w:rsidRPr="00DE6A06">
        <w:rPr>
          <w:rFonts w:asciiTheme="majorBidi" w:hAnsiTheme="majorBidi" w:cstheme="majorBidi"/>
          <w:color w:val="212121"/>
          <w:spacing w:val="1"/>
          <w:sz w:val="24"/>
          <w:szCs w:val="24"/>
        </w:rPr>
        <w:t xml:space="preserve"> </w:t>
      </w:r>
      <w:r w:rsidRPr="00DE6A06">
        <w:rPr>
          <w:rFonts w:asciiTheme="majorBidi" w:hAnsiTheme="majorBidi" w:cstheme="majorBidi"/>
          <w:color w:val="212121"/>
          <w:sz w:val="24"/>
          <w:szCs w:val="24"/>
        </w:rPr>
        <w:t>Development</w:t>
      </w:r>
      <w:r w:rsidRPr="00DE6A06">
        <w:rPr>
          <w:rFonts w:asciiTheme="majorBidi" w:hAnsiTheme="majorBidi" w:cstheme="majorBidi"/>
          <w:color w:val="212121"/>
          <w:spacing w:val="1"/>
          <w:sz w:val="24"/>
          <w:szCs w:val="24"/>
        </w:rPr>
        <w:t xml:space="preserve"> </w:t>
      </w:r>
      <w:r w:rsidRPr="00DE6A06">
        <w:rPr>
          <w:rFonts w:asciiTheme="majorBidi" w:hAnsiTheme="majorBidi" w:cstheme="majorBidi"/>
          <w:color w:val="212121"/>
          <w:sz w:val="24"/>
          <w:szCs w:val="24"/>
        </w:rPr>
        <w:t>Goals.</w:t>
      </w:r>
      <w:r w:rsidRPr="00DE6A06">
        <w:rPr>
          <w:rFonts w:asciiTheme="majorBidi" w:hAnsiTheme="majorBidi" w:cstheme="majorBidi"/>
          <w:color w:val="212121"/>
          <w:spacing w:val="1"/>
          <w:sz w:val="24"/>
          <w:szCs w:val="24"/>
        </w:rPr>
        <w:t xml:space="preserve"> </w:t>
      </w:r>
      <w:r w:rsidRPr="00DE6A06">
        <w:rPr>
          <w:rFonts w:asciiTheme="majorBidi" w:hAnsiTheme="majorBidi" w:cstheme="majorBidi"/>
          <w:b/>
          <w:color w:val="212121"/>
          <w:sz w:val="24"/>
          <w:szCs w:val="24"/>
        </w:rPr>
        <w:t>Nature</w:t>
      </w:r>
      <w:r w:rsidRPr="00DE6A06">
        <w:rPr>
          <w:rFonts w:asciiTheme="majorBidi" w:hAnsiTheme="majorBidi" w:cstheme="majorBidi"/>
          <w:b/>
          <w:color w:val="212121"/>
          <w:spacing w:val="-1"/>
          <w:sz w:val="24"/>
          <w:szCs w:val="24"/>
        </w:rPr>
        <w:t xml:space="preserve"> </w:t>
      </w:r>
      <w:r w:rsidRPr="00DE6A06">
        <w:rPr>
          <w:rFonts w:asciiTheme="majorBidi" w:hAnsiTheme="majorBidi" w:cstheme="majorBidi"/>
          <w:b/>
          <w:color w:val="212121"/>
          <w:sz w:val="24"/>
          <w:szCs w:val="24"/>
        </w:rPr>
        <w:t>communications</w:t>
      </w:r>
      <w:r w:rsidRPr="00DE6A06">
        <w:rPr>
          <w:rFonts w:asciiTheme="majorBidi" w:hAnsiTheme="majorBidi" w:cstheme="majorBidi"/>
          <w:color w:val="212121"/>
          <w:sz w:val="24"/>
          <w:szCs w:val="24"/>
        </w:rPr>
        <w:t>, 11(1), 1-10.</w:t>
      </w:r>
    </w:p>
    <w:p w:rsidR="00DE6A06" w:rsidRPr="00DE6A06" w:rsidRDefault="00DE6A06" w:rsidP="0014335A">
      <w:pPr>
        <w:pStyle w:val="ListParagraph"/>
        <w:widowControl w:val="0"/>
        <w:numPr>
          <w:ilvl w:val="0"/>
          <w:numId w:val="59"/>
        </w:numPr>
        <w:autoSpaceDE w:val="0"/>
        <w:autoSpaceDN w:val="0"/>
        <w:bidi w:val="0"/>
        <w:spacing w:after="0" w:line="348" w:lineRule="auto"/>
        <w:ind w:left="426" w:hanging="426"/>
        <w:contextualSpacing w:val="0"/>
        <w:jc w:val="both"/>
        <w:rPr>
          <w:rFonts w:asciiTheme="majorBidi" w:hAnsiTheme="majorBidi" w:cstheme="majorBidi"/>
          <w:sz w:val="24"/>
          <w:szCs w:val="24"/>
        </w:rPr>
      </w:pPr>
      <w:proofErr w:type="spellStart"/>
      <w:r w:rsidRPr="00DE6A06">
        <w:rPr>
          <w:rFonts w:asciiTheme="majorBidi" w:hAnsiTheme="majorBidi" w:cstheme="majorBidi"/>
          <w:sz w:val="24"/>
          <w:szCs w:val="24"/>
        </w:rPr>
        <w:t>Wadi</w:t>
      </w:r>
      <w:proofErr w:type="spellEnd"/>
      <w:r w:rsidRPr="00DE6A06">
        <w:rPr>
          <w:rFonts w:asciiTheme="majorBidi" w:hAnsiTheme="majorBidi" w:cstheme="majorBidi"/>
          <w:sz w:val="24"/>
          <w:szCs w:val="24"/>
        </w:rPr>
        <w:t>, &amp;</w:t>
      </w:r>
      <w:r w:rsidRPr="00DE6A06">
        <w:rPr>
          <w:rFonts w:asciiTheme="majorBidi" w:hAnsiTheme="majorBidi" w:cstheme="majorBidi"/>
          <w:spacing w:val="1"/>
          <w:sz w:val="24"/>
          <w:szCs w:val="24"/>
        </w:rPr>
        <w:t xml:space="preserve"> </w:t>
      </w:r>
      <w:proofErr w:type="spellStart"/>
      <w:proofErr w:type="gramStart"/>
      <w:r w:rsidRPr="00DE6A06">
        <w:rPr>
          <w:rFonts w:asciiTheme="majorBidi" w:hAnsiTheme="majorBidi" w:cstheme="majorBidi"/>
          <w:sz w:val="24"/>
          <w:szCs w:val="24"/>
        </w:rPr>
        <w:t>Medhat</w:t>
      </w:r>
      <w:proofErr w:type="spellEnd"/>
      <w:r w:rsidRPr="00DE6A06">
        <w:rPr>
          <w:rFonts w:asciiTheme="majorBidi" w:hAnsiTheme="majorBidi" w:cstheme="majorBidi"/>
          <w:spacing w:val="1"/>
          <w:sz w:val="24"/>
          <w:szCs w:val="24"/>
        </w:rPr>
        <w:t xml:space="preserve"> </w:t>
      </w:r>
      <w:r w:rsidRPr="00DE6A06">
        <w:rPr>
          <w:rFonts w:asciiTheme="majorBidi" w:hAnsiTheme="majorBidi" w:cstheme="majorBidi"/>
          <w:sz w:val="24"/>
          <w:szCs w:val="24"/>
        </w:rPr>
        <w:t>.</w:t>
      </w:r>
      <w:proofErr w:type="gramEnd"/>
      <w:r w:rsidRPr="00DE6A06">
        <w:rPr>
          <w:rFonts w:asciiTheme="majorBidi" w:hAnsiTheme="majorBidi" w:cstheme="majorBidi"/>
          <w:spacing w:val="1"/>
          <w:sz w:val="24"/>
          <w:szCs w:val="24"/>
        </w:rPr>
        <w:t xml:space="preserve"> </w:t>
      </w:r>
      <w:r w:rsidRPr="00DE6A06">
        <w:rPr>
          <w:rFonts w:asciiTheme="majorBidi" w:hAnsiTheme="majorBidi" w:cstheme="majorBidi"/>
          <w:sz w:val="24"/>
          <w:szCs w:val="24"/>
        </w:rPr>
        <w:t>(2006).</w:t>
      </w:r>
      <w:r w:rsidRPr="00DE6A06">
        <w:rPr>
          <w:rFonts w:asciiTheme="majorBidi" w:hAnsiTheme="majorBidi" w:cstheme="majorBidi"/>
          <w:spacing w:val="1"/>
          <w:sz w:val="24"/>
          <w:szCs w:val="24"/>
        </w:rPr>
        <w:t xml:space="preserve"> </w:t>
      </w:r>
      <w:proofErr w:type="gramStart"/>
      <w:r w:rsidRPr="00DE6A06">
        <w:rPr>
          <w:rFonts w:asciiTheme="majorBidi" w:hAnsiTheme="majorBidi" w:cstheme="majorBidi"/>
          <w:sz w:val="24"/>
          <w:szCs w:val="24"/>
        </w:rPr>
        <w:t>The</w:t>
      </w:r>
      <w:proofErr w:type="gramEnd"/>
      <w:r w:rsidRPr="00DE6A06">
        <w:rPr>
          <w:rFonts w:asciiTheme="majorBidi" w:hAnsiTheme="majorBidi" w:cstheme="majorBidi"/>
          <w:spacing w:val="1"/>
          <w:sz w:val="24"/>
          <w:szCs w:val="24"/>
        </w:rPr>
        <w:t xml:space="preserve"> </w:t>
      </w:r>
      <w:r w:rsidRPr="00DE6A06">
        <w:rPr>
          <w:rFonts w:asciiTheme="majorBidi" w:hAnsiTheme="majorBidi" w:cstheme="majorBidi"/>
          <w:sz w:val="24"/>
          <w:szCs w:val="24"/>
        </w:rPr>
        <w:t>impact</w:t>
      </w:r>
      <w:r w:rsidRPr="00DE6A06">
        <w:rPr>
          <w:rFonts w:asciiTheme="majorBidi" w:hAnsiTheme="majorBidi" w:cstheme="majorBidi"/>
          <w:spacing w:val="1"/>
          <w:sz w:val="24"/>
          <w:szCs w:val="24"/>
        </w:rPr>
        <w:t xml:space="preserve"> </w:t>
      </w:r>
      <w:r w:rsidRPr="00DE6A06">
        <w:rPr>
          <w:rFonts w:asciiTheme="majorBidi" w:hAnsiTheme="majorBidi" w:cstheme="majorBidi"/>
          <w:sz w:val="24"/>
          <w:szCs w:val="24"/>
        </w:rPr>
        <w:t>of</w:t>
      </w:r>
      <w:r w:rsidRPr="00DE6A06">
        <w:rPr>
          <w:rFonts w:asciiTheme="majorBidi" w:hAnsiTheme="majorBidi" w:cstheme="majorBidi"/>
          <w:spacing w:val="1"/>
          <w:sz w:val="24"/>
          <w:szCs w:val="24"/>
        </w:rPr>
        <w:t xml:space="preserve"> </w:t>
      </w:r>
      <w:r w:rsidRPr="00DE6A06">
        <w:rPr>
          <w:rFonts w:asciiTheme="majorBidi" w:hAnsiTheme="majorBidi" w:cstheme="majorBidi"/>
          <w:sz w:val="24"/>
          <w:szCs w:val="24"/>
        </w:rPr>
        <w:t>inflation</w:t>
      </w:r>
      <w:r w:rsidRPr="00DE6A06">
        <w:rPr>
          <w:rFonts w:asciiTheme="majorBidi" w:hAnsiTheme="majorBidi" w:cstheme="majorBidi"/>
          <w:spacing w:val="1"/>
          <w:sz w:val="24"/>
          <w:szCs w:val="24"/>
        </w:rPr>
        <w:t xml:space="preserve"> </w:t>
      </w:r>
      <w:r w:rsidRPr="00DE6A06">
        <w:rPr>
          <w:rFonts w:asciiTheme="majorBidi" w:hAnsiTheme="majorBidi" w:cstheme="majorBidi"/>
          <w:sz w:val="24"/>
          <w:szCs w:val="24"/>
        </w:rPr>
        <w:t>on</w:t>
      </w:r>
      <w:r w:rsidRPr="00DE6A06">
        <w:rPr>
          <w:rFonts w:asciiTheme="majorBidi" w:hAnsiTheme="majorBidi" w:cstheme="majorBidi"/>
          <w:spacing w:val="1"/>
          <w:sz w:val="24"/>
          <w:szCs w:val="24"/>
        </w:rPr>
        <w:t xml:space="preserve"> </w:t>
      </w:r>
      <w:r w:rsidRPr="00DE6A06">
        <w:rPr>
          <w:rFonts w:asciiTheme="majorBidi" w:hAnsiTheme="majorBidi" w:cstheme="majorBidi"/>
          <w:sz w:val="24"/>
          <w:szCs w:val="24"/>
        </w:rPr>
        <w:t>the</w:t>
      </w:r>
      <w:r w:rsidRPr="00DE6A06">
        <w:rPr>
          <w:rFonts w:asciiTheme="majorBidi" w:hAnsiTheme="majorBidi" w:cstheme="majorBidi"/>
          <w:spacing w:val="1"/>
          <w:sz w:val="24"/>
          <w:szCs w:val="24"/>
        </w:rPr>
        <w:t xml:space="preserve"> </w:t>
      </w:r>
      <w:r w:rsidRPr="00DE6A06">
        <w:rPr>
          <w:rFonts w:asciiTheme="majorBidi" w:hAnsiTheme="majorBidi" w:cstheme="majorBidi"/>
          <w:sz w:val="24"/>
          <w:szCs w:val="24"/>
        </w:rPr>
        <w:t>accounting</w:t>
      </w:r>
      <w:r w:rsidRPr="00DE6A06">
        <w:rPr>
          <w:rFonts w:asciiTheme="majorBidi" w:hAnsiTheme="majorBidi" w:cstheme="majorBidi"/>
          <w:spacing w:val="1"/>
          <w:sz w:val="24"/>
          <w:szCs w:val="24"/>
        </w:rPr>
        <w:t xml:space="preserve"> </w:t>
      </w:r>
      <w:r w:rsidRPr="00DE6A06">
        <w:rPr>
          <w:rFonts w:asciiTheme="majorBidi" w:hAnsiTheme="majorBidi" w:cstheme="majorBidi"/>
          <w:sz w:val="24"/>
          <w:szCs w:val="24"/>
        </w:rPr>
        <w:t>disclosure</w:t>
      </w:r>
      <w:r w:rsidRPr="00DE6A06">
        <w:rPr>
          <w:rFonts w:asciiTheme="majorBidi" w:hAnsiTheme="majorBidi" w:cstheme="majorBidi"/>
          <w:spacing w:val="60"/>
          <w:sz w:val="24"/>
          <w:szCs w:val="24"/>
        </w:rPr>
        <w:t xml:space="preserve"> </w:t>
      </w:r>
      <w:r w:rsidRPr="00DE6A06">
        <w:rPr>
          <w:rFonts w:asciiTheme="majorBidi" w:hAnsiTheme="majorBidi" w:cstheme="majorBidi"/>
          <w:sz w:val="24"/>
          <w:szCs w:val="24"/>
        </w:rPr>
        <w:lastRenderedPageBreak/>
        <w:t>of</w:t>
      </w:r>
      <w:r w:rsidRPr="00DE6A06">
        <w:rPr>
          <w:rFonts w:asciiTheme="majorBidi" w:hAnsiTheme="majorBidi" w:cstheme="majorBidi"/>
          <w:spacing w:val="-57"/>
          <w:sz w:val="24"/>
          <w:szCs w:val="24"/>
        </w:rPr>
        <w:t xml:space="preserve"> </w:t>
      </w:r>
      <w:r w:rsidRPr="00DE6A06">
        <w:rPr>
          <w:rFonts w:asciiTheme="majorBidi" w:hAnsiTheme="majorBidi" w:cstheme="majorBidi"/>
          <w:sz w:val="24"/>
          <w:szCs w:val="24"/>
        </w:rPr>
        <w:t>financial statements within Palestinian economic units, an applied analytical study. P.79.</w:t>
      </w:r>
      <w:r w:rsidRPr="00DE6A06">
        <w:rPr>
          <w:rFonts w:asciiTheme="majorBidi" w:hAnsiTheme="majorBidi" w:cstheme="majorBidi"/>
          <w:spacing w:val="1"/>
          <w:sz w:val="24"/>
          <w:szCs w:val="24"/>
        </w:rPr>
        <w:t xml:space="preserve"> </w:t>
      </w:r>
      <w:r w:rsidRPr="00DE6A06">
        <w:rPr>
          <w:rFonts w:asciiTheme="majorBidi" w:hAnsiTheme="majorBidi" w:cstheme="majorBidi"/>
          <w:sz w:val="24"/>
          <w:szCs w:val="24"/>
        </w:rPr>
        <w:t>(In</w:t>
      </w:r>
      <w:r w:rsidRPr="00DE6A06">
        <w:rPr>
          <w:rFonts w:asciiTheme="majorBidi" w:hAnsiTheme="majorBidi" w:cstheme="majorBidi"/>
          <w:spacing w:val="5"/>
          <w:sz w:val="24"/>
          <w:szCs w:val="24"/>
        </w:rPr>
        <w:t xml:space="preserve"> </w:t>
      </w:r>
      <w:r w:rsidRPr="00DE6A06">
        <w:rPr>
          <w:rFonts w:asciiTheme="majorBidi" w:hAnsiTheme="majorBidi" w:cstheme="majorBidi"/>
          <w:sz w:val="24"/>
          <w:szCs w:val="24"/>
        </w:rPr>
        <w:t>Arabic)</w:t>
      </w:r>
    </w:p>
    <w:p w:rsidR="00DE6A06" w:rsidRPr="00DE6A06" w:rsidRDefault="00DE6A06" w:rsidP="0014335A">
      <w:pPr>
        <w:pStyle w:val="ListParagraph"/>
        <w:widowControl w:val="0"/>
        <w:numPr>
          <w:ilvl w:val="0"/>
          <w:numId w:val="59"/>
        </w:numPr>
        <w:autoSpaceDE w:val="0"/>
        <w:autoSpaceDN w:val="0"/>
        <w:bidi w:val="0"/>
        <w:spacing w:after="0" w:line="348" w:lineRule="auto"/>
        <w:ind w:left="426" w:hanging="426"/>
        <w:contextualSpacing w:val="0"/>
        <w:jc w:val="both"/>
        <w:rPr>
          <w:rFonts w:asciiTheme="majorBidi" w:hAnsiTheme="majorBidi" w:cstheme="majorBidi"/>
          <w:sz w:val="24"/>
          <w:szCs w:val="24"/>
        </w:rPr>
      </w:pPr>
      <w:proofErr w:type="spellStart"/>
      <w:r w:rsidRPr="00DE6A06">
        <w:rPr>
          <w:rFonts w:asciiTheme="majorBidi" w:hAnsiTheme="majorBidi" w:cstheme="majorBidi"/>
          <w:sz w:val="24"/>
          <w:szCs w:val="24"/>
        </w:rPr>
        <w:t>Wahib</w:t>
      </w:r>
      <w:proofErr w:type="spellEnd"/>
      <w:r w:rsidRPr="00DE6A06">
        <w:rPr>
          <w:rFonts w:asciiTheme="majorBidi" w:hAnsiTheme="majorBidi" w:cstheme="majorBidi"/>
          <w:sz w:val="24"/>
          <w:szCs w:val="24"/>
        </w:rPr>
        <w:t>, A.</w:t>
      </w:r>
      <w:r w:rsidRPr="00DE6A06">
        <w:rPr>
          <w:rFonts w:asciiTheme="majorBidi" w:hAnsiTheme="majorBidi" w:cstheme="majorBidi"/>
          <w:spacing w:val="48"/>
          <w:sz w:val="24"/>
          <w:szCs w:val="24"/>
        </w:rPr>
        <w:t xml:space="preserve"> </w:t>
      </w:r>
      <w:r w:rsidRPr="00DE6A06">
        <w:rPr>
          <w:rFonts w:asciiTheme="majorBidi" w:hAnsiTheme="majorBidi" w:cstheme="majorBidi"/>
          <w:sz w:val="24"/>
          <w:szCs w:val="24"/>
        </w:rPr>
        <w:t>(2019).</w:t>
      </w:r>
      <w:r w:rsidRPr="00DE6A06">
        <w:rPr>
          <w:rFonts w:asciiTheme="majorBidi" w:hAnsiTheme="majorBidi" w:cstheme="majorBidi"/>
          <w:spacing w:val="49"/>
          <w:sz w:val="24"/>
          <w:szCs w:val="24"/>
        </w:rPr>
        <w:t xml:space="preserve"> </w:t>
      </w:r>
      <w:r w:rsidRPr="00DE6A06">
        <w:rPr>
          <w:rFonts w:asciiTheme="majorBidi" w:hAnsiTheme="majorBidi" w:cstheme="majorBidi"/>
          <w:sz w:val="24"/>
          <w:szCs w:val="24"/>
        </w:rPr>
        <w:t>Sustainable</w:t>
      </w:r>
      <w:r w:rsidRPr="00DE6A06">
        <w:rPr>
          <w:rFonts w:asciiTheme="majorBidi" w:hAnsiTheme="majorBidi" w:cstheme="majorBidi"/>
          <w:spacing w:val="47"/>
          <w:sz w:val="24"/>
          <w:szCs w:val="24"/>
        </w:rPr>
        <w:t xml:space="preserve"> </w:t>
      </w:r>
      <w:r w:rsidRPr="00DE6A06">
        <w:rPr>
          <w:rFonts w:asciiTheme="majorBidi" w:hAnsiTheme="majorBidi" w:cstheme="majorBidi"/>
          <w:sz w:val="24"/>
          <w:szCs w:val="24"/>
        </w:rPr>
        <w:t>development</w:t>
      </w:r>
      <w:r w:rsidRPr="00DE6A06">
        <w:rPr>
          <w:rFonts w:asciiTheme="majorBidi" w:hAnsiTheme="majorBidi" w:cstheme="majorBidi"/>
          <w:spacing w:val="51"/>
          <w:sz w:val="24"/>
          <w:szCs w:val="24"/>
        </w:rPr>
        <w:t xml:space="preserve"> </w:t>
      </w:r>
      <w:r w:rsidRPr="00DE6A06">
        <w:rPr>
          <w:rFonts w:asciiTheme="majorBidi" w:hAnsiTheme="majorBidi" w:cstheme="majorBidi"/>
          <w:sz w:val="24"/>
          <w:szCs w:val="24"/>
        </w:rPr>
        <w:t>in</w:t>
      </w:r>
      <w:r w:rsidRPr="00DE6A06">
        <w:rPr>
          <w:rFonts w:asciiTheme="majorBidi" w:hAnsiTheme="majorBidi" w:cstheme="majorBidi"/>
          <w:spacing w:val="52"/>
          <w:sz w:val="24"/>
          <w:szCs w:val="24"/>
        </w:rPr>
        <w:t xml:space="preserve"> </w:t>
      </w:r>
      <w:r w:rsidRPr="00DE6A06">
        <w:rPr>
          <w:rFonts w:asciiTheme="majorBidi" w:hAnsiTheme="majorBidi" w:cstheme="majorBidi"/>
          <w:sz w:val="24"/>
          <w:szCs w:val="24"/>
        </w:rPr>
        <w:t>National</w:t>
      </w:r>
      <w:r w:rsidRPr="00DE6A06">
        <w:rPr>
          <w:rFonts w:asciiTheme="majorBidi" w:hAnsiTheme="majorBidi" w:cstheme="majorBidi"/>
          <w:spacing w:val="48"/>
          <w:sz w:val="24"/>
          <w:szCs w:val="24"/>
        </w:rPr>
        <w:t xml:space="preserve"> </w:t>
      </w:r>
      <w:r w:rsidRPr="00DE6A06">
        <w:rPr>
          <w:rFonts w:asciiTheme="majorBidi" w:hAnsiTheme="majorBidi" w:cstheme="majorBidi"/>
          <w:sz w:val="24"/>
          <w:szCs w:val="24"/>
        </w:rPr>
        <w:t>accounts</w:t>
      </w:r>
      <w:r w:rsidRPr="00DE6A06">
        <w:rPr>
          <w:rFonts w:asciiTheme="majorBidi" w:hAnsiTheme="majorBidi" w:cstheme="majorBidi"/>
          <w:spacing w:val="51"/>
          <w:sz w:val="24"/>
          <w:szCs w:val="24"/>
        </w:rPr>
        <w:t xml:space="preserve"> </w:t>
      </w:r>
      <w:r w:rsidRPr="00DE6A06">
        <w:rPr>
          <w:rFonts w:asciiTheme="majorBidi" w:hAnsiTheme="majorBidi" w:cstheme="majorBidi"/>
          <w:sz w:val="24"/>
          <w:szCs w:val="24"/>
        </w:rPr>
        <w:t>information</w:t>
      </w:r>
      <w:r w:rsidRPr="00DE6A06">
        <w:rPr>
          <w:rFonts w:asciiTheme="majorBidi" w:hAnsiTheme="majorBidi" w:cstheme="majorBidi"/>
          <w:spacing w:val="51"/>
          <w:sz w:val="24"/>
          <w:szCs w:val="24"/>
        </w:rPr>
        <w:t xml:space="preserve"> </w:t>
      </w:r>
      <w:r w:rsidRPr="00DE6A06">
        <w:rPr>
          <w:rFonts w:asciiTheme="majorBidi" w:hAnsiTheme="majorBidi" w:cstheme="majorBidi"/>
          <w:sz w:val="24"/>
          <w:szCs w:val="24"/>
        </w:rPr>
        <w:t xml:space="preserve">systems. </w:t>
      </w:r>
      <w:r w:rsidRPr="00DE6A06">
        <w:rPr>
          <w:rFonts w:asciiTheme="majorBidi" w:hAnsiTheme="majorBidi" w:cstheme="majorBidi"/>
          <w:b/>
          <w:sz w:val="24"/>
          <w:szCs w:val="24"/>
        </w:rPr>
        <w:t>Journal</w:t>
      </w:r>
      <w:r w:rsidRPr="00DE6A06">
        <w:rPr>
          <w:rFonts w:asciiTheme="majorBidi" w:hAnsiTheme="majorBidi" w:cstheme="majorBidi"/>
          <w:b/>
          <w:spacing w:val="-2"/>
          <w:sz w:val="24"/>
          <w:szCs w:val="24"/>
        </w:rPr>
        <w:t xml:space="preserve"> </w:t>
      </w:r>
      <w:r w:rsidRPr="00DE6A06">
        <w:rPr>
          <w:rFonts w:asciiTheme="majorBidi" w:hAnsiTheme="majorBidi" w:cstheme="majorBidi"/>
          <w:b/>
          <w:sz w:val="24"/>
          <w:szCs w:val="24"/>
        </w:rPr>
        <w:t>of</w:t>
      </w:r>
      <w:r w:rsidRPr="00DE6A06">
        <w:rPr>
          <w:rFonts w:asciiTheme="majorBidi" w:hAnsiTheme="majorBidi" w:cstheme="majorBidi"/>
          <w:b/>
          <w:spacing w:val="-1"/>
          <w:sz w:val="24"/>
          <w:szCs w:val="24"/>
        </w:rPr>
        <w:t xml:space="preserve"> </w:t>
      </w:r>
      <w:r w:rsidRPr="00DE6A06">
        <w:rPr>
          <w:rFonts w:asciiTheme="majorBidi" w:hAnsiTheme="majorBidi" w:cstheme="majorBidi"/>
          <w:b/>
          <w:sz w:val="24"/>
          <w:szCs w:val="24"/>
        </w:rPr>
        <w:t>Commercial</w:t>
      </w:r>
      <w:r w:rsidRPr="00DE6A06">
        <w:rPr>
          <w:rFonts w:asciiTheme="majorBidi" w:hAnsiTheme="majorBidi" w:cstheme="majorBidi"/>
          <w:b/>
          <w:spacing w:val="-1"/>
          <w:sz w:val="24"/>
          <w:szCs w:val="24"/>
        </w:rPr>
        <w:t xml:space="preserve"> </w:t>
      </w:r>
      <w:r w:rsidRPr="00DE6A06">
        <w:rPr>
          <w:rFonts w:asciiTheme="majorBidi" w:hAnsiTheme="majorBidi" w:cstheme="majorBidi"/>
          <w:b/>
          <w:sz w:val="24"/>
          <w:szCs w:val="24"/>
        </w:rPr>
        <w:t>and</w:t>
      </w:r>
      <w:r w:rsidRPr="00DE6A06">
        <w:rPr>
          <w:rFonts w:asciiTheme="majorBidi" w:hAnsiTheme="majorBidi" w:cstheme="majorBidi"/>
          <w:b/>
          <w:spacing w:val="-1"/>
          <w:sz w:val="24"/>
          <w:szCs w:val="24"/>
        </w:rPr>
        <w:t xml:space="preserve"> </w:t>
      </w:r>
      <w:r w:rsidRPr="00DE6A06">
        <w:rPr>
          <w:rFonts w:asciiTheme="majorBidi" w:hAnsiTheme="majorBidi" w:cstheme="majorBidi"/>
          <w:b/>
          <w:sz w:val="24"/>
          <w:szCs w:val="24"/>
        </w:rPr>
        <w:t>National</w:t>
      </w:r>
      <w:r w:rsidRPr="00DE6A06">
        <w:rPr>
          <w:rFonts w:asciiTheme="majorBidi" w:hAnsiTheme="majorBidi" w:cstheme="majorBidi"/>
          <w:b/>
          <w:spacing w:val="-1"/>
          <w:sz w:val="24"/>
          <w:szCs w:val="24"/>
        </w:rPr>
        <w:t xml:space="preserve"> </w:t>
      </w:r>
      <w:r w:rsidRPr="00DE6A06">
        <w:rPr>
          <w:rFonts w:asciiTheme="majorBidi" w:hAnsiTheme="majorBidi" w:cstheme="majorBidi"/>
          <w:b/>
          <w:sz w:val="24"/>
          <w:szCs w:val="24"/>
        </w:rPr>
        <w:t>Research</w:t>
      </w:r>
      <w:r w:rsidRPr="00DE6A06">
        <w:rPr>
          <w:rFonts w:asciiTheme="majorBidi" w:hAnsiTheme="majorBidi" w:cstheme="majorBidi"/>
          <w:sz w:val="24"/>
          <w:szCs w:val="24"/>
        </w:rPr>
        <w:t>, 4(2)28-52.</w:t>
      </w:r>
      <w:r w:rsidRPr="00DE6A06">
        <w:rPr>
          <w:rFonts w:asciiTheme="majorBidi" w:hAnsiTheme="majorBidi" w:cstheme="majorBidi"/>
          <w:spacing w:val="-1"/>
          <w:sz w:val="24"/>
          <w:szCs w:val="24"/>
        </w:rPr>
        <w:t xml:space="preserve"> </w:t>
      </w:r>
      <w:r w:rsidRPr="00DE6A06">
        <w:rPr>
          <w:rFonts w:asciiTheme="majorBidi" w:hAnsiTheme="majorBidi" w:cstheme="majorBidi"/>
          <w:sz w:val="24"/>
          <w:szCs w:val="24"/>
        </w:rPr>
        <w:t>(In</w:t>
      </w:r>
      <w:r w:rsidRPr="00DE6A06">
        <w:rPr>
          <w:rFonts w:asciiTheme="majorBidi" w:hAnsiTheme="majorBidi" w:cstheme="majorBidi"/>
          <w:spacing w:val="-1"/>
          <w:sz w:val="24"/>
          <w:szCs w:val="24"/>
        </w:rPr>
        <w:t xml:space="preserve"> </w:t>
      </w:r>
      <w:r w:rsidRPr="00DE6A06">
        <w:rPr>
          <w:rFonts w:asciiTheme="majorBidi" w:hAnsiTheme="majorBidi" w:cstheme="majorBidi"/>
          <w:sz w:val="24"/>
          <w:szCs w:val="24"/>
        </w:rPr>
        <w:t>Arabic)</w:t>
      </w:r>
    </w:p>
    <w:p w:rsidR="00DE6A06" w:rsidRPr="00DE6A06" w:rsidRDefault="00DE6A06" w:rsidP="00662CD4">
      <w:pPr>
        <w:pStyle w:val="ListParagraph"/>
        <w:widowControl w:val="0"/>
        <w:numPr>
          <w:ilvl w:val="0"/>
          <w:numId w:val="59"/>
        </w:numPr>
        <w:autoSpaceDE w:val="0"/>
        <w:autoSpaceDN w:val="0"/>
        <w:bidi w:val="0"/>
        <w:spacing w:after="0" w:line="348" w:lineRule="auto"/>
        <w:ind w:left="567" w:hanging="567"/>
        <w:contextualSpacing w:val="0"/>
        <w:jc w:val="both"/>
        <w:rPr>
          <w:rFonts w:asciiTheme="majorBidi" w:hAnsiTheme="majorBidi" w:cstheme="majorBidi"/>
          <w:sz w:val="24"/>
          <w:szCs w:val="24"/>
        </w:rPr>
      </w:pPr>
      <w:r w:rsidRPr="00DE6A06">
        <w:rPr>
          <w:rFonts w:asciiTheme="majorBidi" w:hAnsiTheme="majorBidi" w:cstheme="majorBidi"/>
          <w:sz w:val="24"/>
          <w:szCs w:val="24"/>
        </w:rPr>
        <w:t>Xiao,J.,Simon,.</w:t>
      </w:r>
      <w:proofErr w:type="spellStart"/>
      <w:r w:rsidRPr="00DE6A06">
        <w:rPr>
          <w:rFonts w:asciiTheme="majorBidi" w:hAnsiTheme="majorBidi" w:cstheme="majorBidi"/>
          <w:sz w:val="24"/>
          <w:szCs w:val="24"/>
        </w:rPr>
        <w:t>Gao,S</w:t>
      </w:r>
      <w:proofErr w:type="spellEnd"/>
      <w:r w:rsidRPr="00DE6A06">
        <w:rPr>
          <w:rFonts w:asciiTheme="majorBidi" w:hAnsiTheme="majorBidi" w:cstheme="majorBidi"/>
          <w:sz w:val="24"/>
          <w:szCs w:val="24"/>
        </w:rPr>
        <w:t>.,</w:t>
      </w:r>
      <w:r w:rsidRPr="00DE6A06">
        <w:rPr>
          <w:rFonts w:asciiTheme="majorBidi" w:hAnsiTheme="majorBidi" w:cstheme="majorBidi"/>
          <w:spacing w:val="1"/>
          <w:sz w:val="24"/>
          <w:szCs w:val="24"/>
        </w:rPr>
        <w:t xml:space="preserve"> </w:t>
      </w:r>
      <w:proofErr w:type="spellStart"/>
      <w:r w:rsidRPr="00DE6A06">
        <w:rPr>
          <w:rFonts w:asciiTheme="majorBidi" w:hAnsiTheme="majorBidi" w:cstheme="majorBidi"/>
          <w:sz w:val="24"/>
          <w:szCs w:val="24"/>
        </w:rPr>
        <w:t>Heravi,S</w:t>
      </w:r>
      <w:proofErr w:type="spellEnd"/>
      <w:r w:rsidRPr="00DE6A06">
        <w:rPr>
          <w:rFonts w:asciiTheme="majorBidi" w:hAnsiTheme="majorBidi" w:cstheme="majorBidi"/>
          <w:sz w:val="24"/>
          <w:szCs w:val="24"/>
        </w:rPr>
        <w:t>.&amp;</w:t>
      </w:r>
      <w:r w:rsidRPr="00DE6A06">
        <w:rPr>
          <w:rFonts w:asciiTheme="majorBidi" w:hAnsiTheme="majorBidi" w:cstheme="majorBidi"/>
          <w:spacing w:val="1"/>
          <w:sz w:val="24"/>
          <w:szCs w:val="24"/>
        </w:rPr>
        <w:t xml:space="preserve"> </w:t>
      </w:r>
      <w:proofErr w:type="spellStart"/>
      <w:r w:rsidRPr="00DE6A06">
        <w:rPr>
          <w:rFonts w:asciiTheme="majorBidi" w:hAnsiTheme="majorBidi" w:cstheme="majorBidi"/>
          <w:sz w:val="24"/>
          <w:szCs w:val="24"/>
        </w:rPr>
        <w:t>Cheung,Y</w:t>
      </w:r>
      <w:proofErr w:type="spellEnd"/>
      <w:r w:rsidRPr="00DE6A06">
        <w:rPr>
          <w:rFonts w:asciiTheme="majorBidi" w:hAnsiTheme="majorBidi" w:cstheme="majorBidi"/>
          <w:sz w:val="24"/>
          <w:szCs w:val="24"/>
        </w:rPr>
        <w:t>.</w:t>
      </w:r>
      <w:r w:rsidRPr="00DE6A06">
        <w:rPr>
          <w:rFonts w:asciiTheme="majorBidi" w:hAnsiTheme="majorBidi" w:cstheme="majorBidi"/>
          <w:spacing w:val="1"/>
          <w:sz w:val="24"/>
          <w:szCs w:val="24"/>
        </w:rPr>
        <w:t xml:space="preserve"> </w:t>
      </w:r>
      <w:r w:rsidRPr="00DE6A06">
        <w:rPr>
          <w:rFonts w:asciiTheme="majorBidi" w:hAnsiTheme="majorBidi" w:cstheme="majorBidi"/>
          <w:sz w:val="24"/>
          <w:szCs w:val="24"/>
        </w:rPr>
        <w:t>(2005).The</w:t>
      </w:r>
      <w:r w:rsidRPr="00DE6A06">
        <w:rPr>
          <w:rFonts w:asciiTheme="majorBidi" w:hAnsiTheme="majorBidi" w:cstheme="majorBidi"/>
          <w:spacing w:val="1"/>
          <w:sz w:val="24"/>
          <w:szCs w:val="24"/>
        </w:rPr>
        <w:t xml:space="preserve"> </w:t>
      </w:r>
      <w:r w:rsidRPr="00DE6A06">
        <w:rPr>
          <w:rFonts w:asciiTheme="majorBidi" w:hAnsiTheme="majorBidi" w:cstheme="majorBidi"/>
          <w:sz w:val="24"/>
          <w:szCs w:val="24"/>
        </w:rPr>
        <w:t>Impact</w:t>
      </w:r>
      <w:r w:rsidRPr="00DE6A06">
        <w:rPr>
          <w:rFonts w:asciiTheme="majorBidi" w:hAnsiTheme="majorBidi" w:cstheme="majorBidi"/>
          <w:spacing w:val="1"/>
          <w:sz w:val="24"/>
          <w:szCs w:val="24"/>
        </w:rPr>
        <w:t xml:space="preserve"> </w:t>
      </w:r>
      <w:r w:rsidRPr="00DE6A06">
        <w:rPr>
          <w:rFonts w:asciiTheme="majorBidi" w:hAnsiTheme="majorBidi" w:cstheme="majorBidi"/>
          <w:sz w:val="24"/>
          <w:szCs w:val="24"/>
        </w:rPr>
        <w:t>Of</w:t>
      </w:r>
      <w:r w:rsidRPr="00DE6A06">
        <w:rPr>
          <w:rFonts w:asciiTheme="majorBidi" w:hAnsiTheme="majorBidi" w:cstheme="majorBidi"/>
          <w:spacing w:val="1"/>
          <w:sz w:val="24"/>
          <w:szCs w:val="24"/>
        </w:rPr>
        <w:t xml:space="preserve"> </w:t>
      </w:r>
      <w:r w:rsidRPr="00DE6A06">
        <w:rPr>
          <w:rFonts w:asciiTheme="majorBidi" w:hAnsiTheme="majorBidi" w:cstheme="majorBidi"/>
          <w:sz w:val="24"/>
          <w:szCs w:val="24"/>
        </w:rPr>
        <w:t>Social</w:t>
      </w:r>
      <w:r w:rsidRPr="00DE6A06">
        <w:rPr>
          <w:rFonts w:asciiTheme="majorBidi" w:hAnsiTheme="majorBidi" w:cstheme="majorBidi"/>
          <w:spacing w:val="1"/>
          <w:sz w:val="24"/>
          <w:szCs w:val="24"/>
        </w:rPr>
        <w:t xml:space="preserve"> </w:t>
      </w:r>
      <w:r w:rsidRPr="00DE6A06">
        <w:rPr>
          <w:rFonts w:asciiTheme="majorBidi" w:hAnsiTheme="majorBidi" w:cstheme="majorBidi"/>
          <w:sz w:val="24"/>
          <w:szCs w:val="24"/>
        </w:rPr>
        <w:t>And</w:t>
      </w:r>
      <w:r w:rsidRPr="00DE6A06">
        <w:rPr>
          <w:rFonts w:asciiTheme="majorBidi" w:hAnsiTheme="majorBidi" w:cstheme="majorBidi"/>
          <w:spacing w:val="1"/>
          <w:sz w:val="24"/>
          <w:szCs w:val="24"/>
        </w:rPr>
        <w:t xml:space="preserve"> </w:t>
      </w:r>
      <w:r w:rsidRPr="00DE6A06">
        <w:rPr>
          <w:rFonts w:asciiTheme="majorBidi" w:hAnsiTheme="majorBidi" w:cstheme="majorBidi"/>
          <w:sz w:val="24"/>
          <w:szCs w:val="24"/>
        </w:rPr>
        <w:t>Economic</w:t>
      </w:r>
      <w:r w:rsidRPr="00DE6A06">
        <w:rPr>
          <w:rFonts w:asciiTheme="majorBidi" w:hAnsiTheme="majorBidi" w:cstheme="majorBidi"/>
          <w:spacing w:val="1"/>
          <w:sz w:val="24"/>
          <w:szCs w:val="24"/>
        </w:rPr>
        <w:t xml:space="preserve"> </w:t>
      </w:r>
      <w:r w:rsidRPr="00DE6A06">
        <w:rPr>
          <w:rFonts w:asciiTheme="majorBidi" w:hAnsiTheme="majorBidi" w:cstheme="majorBidi"/>
          <w:sz w:val="24"/>
          <w:szCs w:val="24"/>
        </w:rPr>
        <w:t>Development On</w:t>
      </w:r>
      <w:r w:rsidRPr="00DE6A06">
        <w:rPr>
          <w:rFonts w:asciiTheme="majorBidi" w:hAnsiTheme="majorBidi" w:cstheme="majorBidi"/>
          <w:spacing w:val="1"/>
          <w:sz w:val="24"/>
          <w:szCs w:val="24"/>
        </w:rPr>
        <w:t xml:space="preserve"> </w:t>
      </w:r>
      <w:r w:rsidRPr="00DE6A06">
        <w:rPr>
          <w:rFonts w:asciiTheme="majorBidi" w:hAnsiTheme="majorBidi" w:cstheme="majorBidi"/>
          <w:sz w:val="24"/>
          <w:szCs w:val="24"/>
        </w:rPr>
        <w:t>Corporate</w:t>
      </w:r>
      <w:r w:rsidRPr="00DE6A06">
        <w:rPr>
          <w:rFonts w:asciiTheme="majorBidi" w:hAnsiTheme="majorBidi" w:cstheme="majorBidi"/>
          <w:spacing w:val="1"/>
          <w:sz w:val="24"/>
          <w:szCs w:val="24"/>
        </w:rPr>
        <w:t xml:space="preserve"> </w:t>
      </w:r>
      <w:r w:rsidRPr="00DE6A06">
        <w:rPr>
          <w:rFonts w:asciiTheme="majorBidi" w:hAnsiTheme="majorBidi" w:cstheme="majorBidi"/>
          <w:sz w:val="24"/>
          <w:szCs w:val="24"/>
        </w:rPr>
        <w:t>Social And Environmental Disclosure</w:t>
      </w:r>
      <w:r w:rsidRPr="00DE6A06">
        <w:rPr>
          <w:rFonts w:asciiTheme="majorBidi" w:hAnsiTheme="majorBidi" w:cstheme="majorBidi"/>
          <w:spacing w:val="1"/>
          <w:sz w:val="24"/>
          <w:szCs w:val="24"/>
        </w:rPr>
        <w:t xml:space="preserve"> </w:t>
      </w:r>
      <w:r w:rsidRPr="00DE6A06">
        <w:rPr>
          <w:rFonts w:asciiTheme="majorBidi" w:hAnsiTheme="majorBidi" w:cstheme="majorBidi"/>
          <w:sz w:val="24"/>
          <w:szCs w:val="24"/>
        </w:rPr>
        <w:t>In Hong</w:t>
      </w:r>
      <w:r w:rsidRPr="00DE6A06">
        <w:rPr>
          <w:rFonts w:asciiTheme="majorBidi" w:hAnsiTheme="majorBidi" w:cstheme="majorBidi"/>
          <w:spacing w:val="-57"/>
          <w:sz w:val="24"/>
          <w:szCs w:val="24"/>
        </w:rPr>
        <w:t xml:space="preserve"> </w:t>
      </w:r>
      <w:r w:rsidRPr="00DE6A06">
        <w:rPr>
          <w:rFonts w:asciiTheme="majorBidi" w:hAnsiTheme="majorBidi" w:cstheme="majorBidi"/>
          <w:sz w:val="24"/>
          <w:szCs w:val="24"/>
        </w:rPr>
        <w:t>Kong and</w:t>
      </w:r>
      <w:r w:rsidRPr="00DE6A06">
        <w:rPr>
          <w:rFonts w:asciiTheme="majorBidi" w:hAnsiTheme="majorBidi" w:cstheme="majorBidi"/>
          <w:spacing w:val="2"/>
          <w:sz w:val="24"/>
          <w:szCs w:val="24"/>
        </w:rPr>
        <w:t xml:space="preserve"> </w:t>
      </w:r>
      <w:r w:rsidRPr="00DE6A06">
        <w:rPr>
          <w:rFonts w:asciiTheme="majorBidi" w:hAnsiTheme="majorBidi" w:cstheme="majorBidi"/>
          <w:sz w:val="24"/>
          <w:szCs w:val="24"/>
        </w:rPr>
        <w:t>the</w:t>
      </w:r>
      <w:r w:rsidRPr="00DE6A06">
        <w:rPr>
          <w:rFonts w:asciiTheme="majorBidi" w:hAnsiTheme="majorBidi" w:cstheme="majorBidi"/>
          <w:spacing w:val="-1"/>
          <w:sz w:val="24"/>
          <w:szCs w:val="24"/>
        </w:rPr>
        <w:t xml:space="preserve"> </w:t>
      </w:r>
      <w:r w:rsidRPr="00DE6A06">
        <w:rPr>
          <w:rFonts w:asciiTheme="majorBidi" w:hAnsiTheme="majorBidi" w:cstheme="majorBidi"/>
          <w:sz w:val="24"/>
          <w:szCs w:val="24"/>
        </w:rPr>
        <w:t>U.K.</w:t>
      </w:r>
      <w:r w:rsidRPr="00DE6A06">
        <w:rPr>
          <w:rFonts w:asciiTheme="majorBidi" w:hAnsiTheme="majorBidi" w:cstheme="majorBidi"/>
          <w:spacing w:val="-1"/>
          <w:sz w:val="24"/>
          <w:szCs w:val="24"/>
        </w:rPr>
        <w:t xml:space="preserve"> </w:t>
      </w:r>
      <w:r w:rsidRPr="00DE6A06">
        <w:rPr>
          <w:rFonts w:asciiTheme="majorBidi" w:hAnsiTheme="majorBidi" w:cstheme="majorBidi"/>
          <w:b/>
          <w:sz w:val="24"/>
          <w:szCs w:val="24"/>
        </w:rPr>
        <w:t>Advances</w:t>
      </w:r>
      <w:r w:rsidRPr="00DE6A06">
        <w:rPr>
          <w:rFonts w:asciiTheme="majorBidi" w:hAnsiTheme="majorBidi" w:cstheme="majorBidi"/>
          <w:b/>
          <w:spacing w:val="2"/>
          <w:sz w:val="24"/>
          <w:szCs w:val="24"/>
        </w:rPr>
        <w:t xml:space="preserve"> </w:t>
      </w:r>
      <w:r w:rsidRPr="00DE6A06">
        <w:rPr>
          <w:rFonts w:asciiTheme="majorBidi" w:hAnsiTheme="majorBidi" w:cstheme="majorBidi"/>
          <w:b/>
          <w:sz w:val="24"/>
          <w:szCs w:val="24"/>
        </w:rPr>
        <w:t>in International Accounting</w:t>
      </w:r>
      <w:r w:rsidRPr="00DE6A06">
        <w:rPr>
          <w:rFonts w:asciiTheme="majorBidi" w:hAnsiTheme="majorBidi" w:cstheme="majorBidi"/>
          <w:sz w:val="24"/>
          <w:szCs w:val="24"/>
        </w:rPr>
        <w:t>,</w:t>
      </w:r>
      <w:r w:rsidRPr="00DE6A06">
        <w:rPr>
          <w:rFonts w:asciiTheme="majorBidi" w:hAnsiTheme="majorBidi" w:cstheme="majorBidi"/>
          <w:spacing w:val="-1"/>
          <w:sz w:val="24"/>
          <w:szCs w:val="24"/>
        </w:rPr>
        <w:t xml:space="preserve"> </w:t>
      </w:r>
      <w:r w:rsidRPr="00DE6A06">
        <w:rPr>
          <w:rFonts w:asciiTheme="majorBidi" w:hAnsiTheme="majorBidi" w:cstheme="majorBidi"/>
          <w:sz w:val="24"/>
          <w:szCs w:val="24"/>
        </w:rPr>
        <w:t>18, 219-243.</w:t>
      </w:r>
    </w:p>
    <w:p w:rsidR="00DE6A06" w:rsidRPr="00DE6A06" w:rsidRDefault="00DE6A06" w:rsidP="0014335A">
      <w:pPr>
        <w:pStyle w:val="ListParagraph"/>
        <w:widowControl w:val="0"/>
        <w:numPr>
          <w:ilvl w:val="0"/>
          <w:numId w:val="59"/>
        </w:numPr>
        <w:autoSpaceDE w:val="0"/>
        <w:autoSpaceDN w:val="0"/>
        <w:bidi w:val="0"/>
        <w:spacing w:after="0" w:line="348" w:lineRule="auto"/>
        <w:ind w:left="426" w:hanging="426"/>
        <w:contextualSpacing w:val="0"/>
        <w:jc w:val="both"/>
        <w:rPr>
          <w:rFonts w:asciiTheme="majorBidi" w:hAnsiTheme="majorBidi" w:cstheme="majorBidi"/>
          <w:color w:val="212121"/>
          <w:sz w:val="24"/>
          <w:szCs w:val="24"/>
        </w:rPr>
      </w:pPr>
      <w:r w:rsidRPr="00DE6A06">
        <w:rPr>
          <w:rFonts w:asciiTheme="majorBidi" w:hAnsiTheme="majorBidi" w:cstheme="majorBidi"/>
          <w:color w:val="212121"/>
          <w:sz w:val="24"/>
          <w:szCs w:val="24"/>
        </w:rPr>
        <w:t>Yang, T. &amp; Yan, M. (2020). The corporate shared value for sustainable development: An</w:t>
      </w:r>
      <w:r w:rsidRPr="00DE6A06">
        <w:rPr>
          <w:rFonts w:asciiTheme="majorBidi" w:hAnsiTheme="majorBidi" w:cstheme="majorBidi"/>
          <w:color w:val="212121"/>
          <w:spacing w:val="1"/>
          <w:sz w:val="24"/>
          <w:szCs w:val="24"/>
        </w:rPr>
        <w:t xml:space="preserve"> </w:t>
      </w:r>
      <w:r w:rsidRPr="00DE6A06">
        <w:rPr>
          <w:rFonts w:asciiTheme="majorBidi" w:hAnsiTheme="majorBidi" w:cstheme="majorBidi"/>
          <w:color w:val="212121"/>
          <w:sz w:val="24"/>
          <w:szCs w:val="24"/>
        </w:rPr>
        <w:t>ecosystem</w:t>
      </w:r>
      <w:r w:rsidRPr="00DE6A06">
        <w:rPr>
          <w:rFonts w:asciiTheme="majorBidi" w:hAnsiTheme="majorBidi" w:cstheme="majorBidi"/>
          <w:color w:val="212121"/>
          <w:spacing w:val="8"/>
          <w:sz w:val="24"/>
          <w:szCs w:val="24"/>
        </w:rPr>
        <w:t xml:space="preserve"> </w:t>
      </w:r>
      <w:r w:rsidRPr="00DE6A06">
        <w:rPr>
          <w:rFonts w:asciiTheme="majorBidi" w:hAnsiTheme="majorBidi" w:cstheme="majorBidi"/>
          <w:color w:val="212121"/>
          <w:sz w:val="24"/>
          <w:szCs w:val="24"/>
        </w:rPr>
        <w:t>perspective.</w:t>
      </w:r>
      <w:r w:rsidRPr="00DE6A06">
        <w:rPr>
          <w:rFonts w:asciiTheme="majorBidi" w:hAnsiTheme="majorBidi" w:cstheme="majorBidi"/>
          <w:color w:val="212121"/>
          <w:spacing w:val="3"/>
          <w:sz w:val="24"/>
          <w:szCs w:val="24"/>
        </w:rPr>
        <w:t xml:space="preserve"> </w:t>
      </w:r>
      <w:r w:rsidRPr="00DE6A06">
        <w:rPr>
          <w:rFonts w:asciiTheme="majorBidi" w:hAnsiTheme="majorBidi" w:cstheme="majorBidi"/>
          <w:b/>
          <w:color w:val="212121"/>
          <w:sz w:val="24"/>
          <w:szCs w:val="24"/>
        </w:rPr>
        <w:t>Sustainability,</w:t>
      </w:r>
      <w:r w:rsidRPr="00DE6A06">
        <w:rPr>
          <w:rFonts w:asciiTheme="majorBidi" w:hAnsiTheme="majorBidi" w:cstheme="majorBidi"/>
          <w:b/>
          <w:color w:val="212121"/>
          <w:spacing w:val="1"/>
          <w:sz w:val="24"/>
          <w:szCs w:val="24"/>
        </w:rPr>
        <w:t xml:space="preserve"> </w:t>
      </w:r>
      <w:r w:rsidRPr="00DE6A06">
        <w:rPr>
          <w:rFonts w:asciiTheme="majorBidi" w:hAnsiTheme="majorBidi" w:cstheme="majorBidi"/>
          <w:color w:val="212121"/>
          <w:sz w:val="24"/>
          <w:szCs w:val="24"/>
        </w:rPr>
        <w:t>12(6),</w:t>
      </w:r>
      <w:r w:rsidRPr="00DE6A06">
        <w:rPr>
          <w:rFonts w:asciiTheme="majorBidi" w:hAnsiTheme="majorBidi" w:cstheme="majorBidi"/>
          <w:color w:val="212121"/>
          <w:spacing w:val="-1"/>
          <w:sz w:val="24"/>
          <w:szCs w:val="24"/>
        </w:rPr>
        <w:t xml:space="preserve"> </w:t>
      </w:r>
      <w:r w:rsidRPr="00DE6A06">
        <w:rPr>
          <w:rFonts w:asciiTheme="majorBidi" w:hAnsiTheme="majorBidi" w:cstheme="majorBidi"/>
          <w:color w:val="212121"/>
          <w:sz w:val="24"/>
          <w:szCs w:val="24"/>
        </w:rPr>
        <w:t>23-48.</w:t>
      </w:r>
    </w:p>
    <w:p w:rsidR="00DE6A06" w:rsidRPr="00DE6A06" w:rsidRDefault="00DE6A06" w:rsidP="006D5EDB">
      <w:pPr>
        <w:pStyle w:val="ListParagraph"/>
        <w:widowControl w:val="0"/>
        <w:numPr>
          <w:ilvl w:val="0"/>
          <w:numId w:val="59"/>
        </w:numPr>
        <w:autoSpaceDE w:val="0"/>
        <w:autoSpaceDN w:val="0"/>
        <w:bidi w:val="0"/>
        <w:spacing w:after="0" w:line="324" w:lineRule="auto"/>
        <w:ind w:left="425" w:hanging="425"/>
        <w:contextualSpacing w:val="0"/>
        <w:jc w:val="both"/>
        <w:rPr>
          <w:rFonts w:asciiTheme="majorBidi" w:eastAsia="Calibri" w:hAnsiTheme="majorBidi" w:cstheme="majorBidi"/>
          <w:color w:val="000000" w:themeColor="text1"/>
          <w:sz w:val="24"/>
          <w:szCs w:val="24"/>
        </w:rPr>
      </w:pPr>
      <w:proofErr w:type="spellStart"/>
      <w:r w:rsidRPr="00DE6A06">
        <w:rPr>
          <w:rFonts w:asciiTheme="majorBidi" w:eastAsia="Calibri" w:hAnsiTheme="majorBidi" w:cstheme="majorBidi"/>
          <w:color w:val="000000" w:themeColor="text1"/>
          <w:sz w:val="24"/>
          <w:szCs w:val="24"/>
        </w:rPr>
        <w:t>Zimon</w:t>
      </w:r>
      <w:proofErr w:type="spellEnd"/>
      <w:r w:rsidRPr="00DE6A06">
        <w:rPr>
          <w:rFonts w:asciiTheme="majorBidi" w:eastAsia="Calibri" w:hAnsiTheme="majorBidi" w:cstheme="majorBidi"/>
          <w:color w:val="000000" w:themeColor="text1"/>
          <w:sz w:val="24"/>
          <w:szCs w:val="24"/>
        </w:rPr>
        <w:t xml:space="preserve"> D., </w:t>
      </w:r>
      <w:proofErr w:type="spellStart"/>
      <w:r w:rsidRPr="00DE6A06">
        <w:rPr>
          <w:rFonts w:asciiTheme="majorBidi" w:eastAsia="Calibri" w:hAnsiTheme="majorBidi" w:cstheme="majorBidi"/>
          <w:color w:val="000000" w:themeColor="text1"/>
          <w:sz w:val="24"/>
          <w:szCs w:val="24"/>
        </w:rPr>
        <w:t>Tyan</w:t>
      </w:r>
      <w:proofErr w:type="spellEnd"/>
      <w:r w:rsidRPr="00DE6A06">
        <w:rPr>
          <w:rFonts w:asciiTheme="majorBidi" w:eastAsia="Calibri" w:hAnsiTheme="majorBidi" w:cstheme="majorBidi"/>
          <w:color w:val="000000" w:themeColor="text1"/>
          <w:sz w:val="24"/>
          <w:szCs w:val="24"/>
        </w:rPr>
        <w:t xml:space="preserve"> J., </w:t>
      </w:r>
      <w:proofErr w:type="spellStart"/>
      <w:r w:rsidRPr="00DE6A06">
        <w:rPr>
          <w:rFonts w:asciiTheme="majorBidi" w:eastAsia="Calibri" w:hAnsiTheme="majorBidi" w:cstheme="majorBidi"/>
          <w:color w:val="000000" w:themeColor="text1"/>
          <w:sz w:val="24"/>
          <w:szCs w:val="24"/>
        </w:rPr>
        <w:t>Sroufe</w:t>
      </w:r>
      <w:proofErr w:type="spellEnd"/>
      <w:r w:rsidRPr="00DE6A06">
        <w:rPr>
          <w:rFonts w:asciiTheme="majorBidi" w:eastAsia="Calibri" w:hAnsiTheme="majorBidi" w:cstheme="majorBidi"/>
          <w:color w:val="000000" w:themeColor="text1"/>
          <w:sz w:val="24"/>
          <w:szCs w:val="24"/>
        </w:rPr>
        <w:t xml:space="preserve"> R., (2020). Drivers of </w:t>
      </w:r>
      <w:r w:rsidRPr="00DE6A06">
        <w:rPr>
          <w:rFonts w:asciiTheme="majorBidi" w:hAnsiTheme="majorBidi" w:cstheme="majorBidi"/>
          <w:sz w:val="24"/>
          <w:szCs w:val="24"/>
        </w:rPr>
        <w:t>sustainable</w:t>
      </w:r>
      <w:r w:rsidRPr="00DE6A06">
        <w:rPr>
          <w:rFonts w:asciiTheme="majorBidi" w:eastAsia="Calibri" w:hAnsiTheme="majorBidi" w:cstheme="majorBidi"/>
          <w:color w:val="000000" w:themeColor="text1"/>
          <w:sz w:val="24"/>
          <w:szCs w:val="24"/>
        </w:rPr>
        <w:t xml:space="preserve"> supply chain management: Practices to alignment with </w:t>
      </w:r>
      <w:proofErr w:type="gramStart"/>
      <w:r w:rsidRPr="00DE6A06">
        <w:rPr>
          <w:rFonts w:asciiTheme="majorBidi" w:eastAsia="Calibri" w:hAnsiTheme="majorBidi" w:cstheme="majorBidi"/>
          <w:color w:val="000000" w:themeColor="text1"/>
          <w:sz w:val="24"/>
          <w:szCs w:val="24"/>
        </w:rPr>
        <w:t>un</w:t>
      </w:r>
      <w:proofErr w:type="gramEnd"/>
      <w:r w:rsidRPr="00DE6A06">
        <w:rPr>
          <w:rFonts w:asciiTheme="majorBidi" w:eastAsia="Calibri" w:hAnsiTheme="majorBidi" w:cstheme="majorBidi"/>
          <w:color w:val="000000" w:themeColor="text1"/>
          <w:sz w:val="24"/>
          <w:szCs w:val="24"/>
        </w:rPr>
        <w:t xml:space="preserve"> sustainable development goals. </w:t>
      </w:r>
      <w:r w:rsidRPr="00DE6A06">
        <w:rPr>
          <w:rFonts w:asciiTheme="majorBidi" w:eastAsia="Calibri" w:hAnsiTheme="majorBidi" w:cstheme="majorBidi"/>
          <w:b/>
          <w:bCs/>
          <w:color w:val="000000" w:themeColor="text1"/>
          <w:sz w:val="24"/>
          <w:szCs w:val="24"/>
        </w:rPr>
        <w:t>International Journal for Quality Research</w:t>
      </w:r>
      <w:r w:rsidRPr="00DE6A06">
        <w:rPr>
          <w:rFonts w:asciiTheme="majorBidi" w:eastAsia="Calibri" w:hAnsiTheme="majorBidi" w:cstheme="majorBidi"/>
          <w:color w:val="000000" w:themeColor="text1"/>
          <w:sz w:val="24"/>
          <w:szCs w:val="24"/>
        </w:rPr>
        <w:t>, 14(1).</w:t>
      </w:r>
    </w:p>
    <w:sectPr w:rsidR="00DE6A06" w:rsidRPr="00DE6A06" w:rsidSect="00CC5D68">
      <w:headerReference w:type="default" r:id="rId9"/>
      <w:footerReference w:type="default" r:id="rId10"/>
      <w:pgSz w:w="11906" w:h="16838" w:code="9"/>
      <w:pgMar w:top="1440" w:right="1797" w:bottom="1440" w:left="1797" w:header="709" w:footer="709" w:gutter="0"/>
      <w:pgNumType w:fmt="numberInDash" w:start="2"/>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1686" w:rsidRDefault="00FA1686">
      <w:pPr>
        <w:spacing w:after="0" w:line="240" w:lineRule="auto"/>
      </w:pPr>
      <w:r>
        <w:separator/>
      </w:r>
    </w:p>
  </w:endnote>
  <w:endnote w:type="continuationSeparator" w:id="0">
    <w:p w:rsidR="00FA1686" w:rsidRDefault="00FA16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0"/>
    <w:family w:val="swiss"/>
    <w:pitch w:val="variable"/>
    <w:sig w:usb0="00000003" w:usb1="00000000" w:usb2="00000000" w:usb3="00000000" w:csb0="00000001" w:csb1="00000000"/>
  </w:font>
  <w:font w:name="Arial">
    <w:panose1 w:val="020B0604020202020204"/>
    <w:charset w:val="00"/>
    <w:family w:val="swiss"/>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KR HEAD1">
    <w:panose1 w:val="00000000000000000000"/>
    <w:charset w:val="B2"/>
    <w:family w:val="auto"/>
    <w:pitch w:val="variable"/>
    <w:sig w:usb0="00002001" w:usb1="00000000" w:usb2="00000000" w:usb3="00000000" w:csb0="00000040"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Harlow Solid Italic">
    <w:panose1 w:val="04030604020F02020D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Bidi" w:hAnsiTheme="majorBidi" w:cstheme="majorBidi"/>
      </w:rPr>
      <w:id w:val="-373698100"/>
      <w:docPartObj>
        <w:docPartGallery w:val="Page Numbers (Bottom of Page)"/>
        <w:docPartUnique/>
      </w:docPartObj>
    </w:sdtPr>
    <w:sdtEndPr>
      <w:rPr>
        <w:noProof/>
      </w:rPr>
    </w:sdtEndPr>
    <w:sdtContent>
      <w:p w:rsidR="00662CD4" w:rsidRPr="00B71E48" w:rsidRDefault="00662CD4" w:rsidP="00CC5D68">
        <w:pPr>
          <w:pStyle w:val="Footer"/>
          <w:tabs>
            <w:tab w:val="clear" w:pos="4153"/>
          </w:tabs>
          <w:bidi w:val="0"/>
          <w:jc w:val="center"/>
          <w:rPr>
            <w:rFonts w:asciiTheme="majorBidi" w:hAnsiTheme="majorBidi" w:cstheme="majorBidi"/>
          </w:rPr>
        </w:pPr>
        <w:r w:rsidRPr="00B71E48">
          <w:rPr>
            <w:rFonts w:asciiTheme="majorBidi" w:hAnsiTheme="majorBidi" w:cstheme="majorBidi"/>
          </w:rPr>
          <w:fldChar w:fldCharType="begin"/>
        </w:r>
        <w:r w:rsidRPr="00B71E48">
          <w:rPr>
            <w:rFonts w:asciiTheme="majorBidi" w:hAnsiTheme="majorBidi" w:cstheme="majorBidi"/>
          </w:rPr>
          <w:instrText xml:space="preserve"> PAGE   \* MERGEFORMAT </w:instrText>
        </w:r>
        <w:r w:rsidRPr="00B71E48">
          <w:rPr>
            <w:rFonts w:asciiTheme="majorBidi" w:hAnsiTheme="majorBidi" w:cstheme="majorBidi"/>
          </w:rPr>
          <w:fldChar w:fldCharType="separate"/>
        </w:r>
        <w:r w:rsidR="006213A9">
          <w:rPr>
            <w:rFonts w:asciiTheme="majorBidi" w:hAnsiTheme="majorBidi" w:cstheme="majorBidi"/>
            <w:noProof/>
          </w:rPr>
          <w:t>- 23 -</w:t>
        </w:r>
        <w:r w:rsidRPr="00B71E48">
          <w:rPr>
            <w:rFonts w:asciiTheme="majorBidi" w:hAnsiTheme="majorBidi" w:cstheme="majorBidi"/>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1686" w:rsidRDefault="00FA1686" w:rsidP="00483BA8">
      <w:pPr>
        <w:bidi w:val="0"/>
        <w:spacing w:after="0" w:line="240" w:lineRule="auto"/>
      </w:pPr>
      <w:r>
        <w:separator/>
      </w:r>
    </w:p>
  </w:footnote>
  <w:footnote w:type="continuationSeparator" w:id="0">
    <w:p w:rsidR="00FA1686" w:rsidRDefault="00FA1686">
      <w:pPr>
        <w:spacing w:after="0" w:line="240" w:lineRule="auto"/>
      </w:pPr>
      <w:r>
        <w:continuationSeparator/>
      </w:r>
    </w:p>
  </w:footnote>
  <w:footnote w:id="1">
    <w:p w:rsidR="00662CD4" w:rsidRPr="00563782" w:rsidRDefault="00662CD4" w:rsidP="0096531B">
      <w:pPr>
        <w:pStyle w:val="FootnoteText"/>
        <w:ind w:left="284" w:hanging="284"/>
        <w:jc w:val="lowKashida"/>
        <w:rPr>
          <w:rFonts w:asciiTheme="majorBidi" w:hAnsiTheme="majorBidi" w:cstheme="majorBidi"/>
          <w:sz w:val="24"/>
          <w:szCs w:val="24"/>
        </w:rPr>
      </w:pPr>
      <w:r w:rsidRPr="00563782">
        <w:rPr>
          <w:rStyle w:val="FootnoteReference"/>
          <w:rFonts w:asciiTheme="majorBidi" w:hAnsiTheme="majorBidi" w:cstheme="majorBidi"/>
          <w:sz w:val="24"/>
          <w:szCs w:val="24"/>
        </w:rPr>
        <w:t>(*)</w:t>
      </w:r>
      <w:r w:rsidRPr="00563782">
        <w:rPr>
          <w:rFonts w:asciiTheme="majorBidi" w:hAnsiTheme="majorBidi" w:cstheme="majorBidi"/>
          <w:sz w:val="24"/>
          <w:szCs w:val="24"/>
        </w:rPr>
        <w:t xml:space="preserve"> The sample of companies under consideration attributable to each of the study sectors (</w:t>
      </w:r>
      <w:r>
        <w:rPr>
          <w:rFonts w:asciiTheme="majorBidi" w:hAnsiTheme="majorBidi" w:cstheme="majorBidi"/>
          <w:sz w:val="24"/>
          <w:szCs w:val="24"/>
        </w:rPr>
        <w:t>Appendix</w:t>
      </w:r>
      <w:r w:rsidRPr="00563782">
        <w:rPr>
          <w:rFonts w:asciiTheme="majorBidi" w:hAnsiTheme="majorBidi" w:cstheme="majorBidi"/>
          <w:sz w:val="24"/>
          <w:szCs w:val="24"/>
        </w:rPr>
        <w:t xml:space="preserve"> 1).</w:t>
      </w:r>
    </w:p>
  </w:footnote>
  <w:footnote w:id="2">
    <w:p w:rsidR="00662CD4" w:rsidRPr="00563782" w:rsidRDefault="00662CD4" w:rsidP="0075375C">
      <w:pPr>
        <w:pStyle w:val="FootnoteText"/>
        <w:ind w:left="284" w:hanging="284"/>
        <w:jc w:val="lowKashida"/>
        <w:rPr>
          <w:rFonts w:asciiTheme="majorBidi" w:hAnsiTheme="majorBidi" w:cstheme="majorBidi"/>
          <w:sz w:val="24"/>
          <w:szCs w:val="24"/>
        </w:rPr>
      </w:pPr>
      <w:r w:rsidRPr="00563782">
        <w:rPr>
          <w:rStyle w:val="FootnoteReference"/>
          <w:rFonts w:asciiTheme="majorBidi" w:hAnsiTheme="majorBidi" w:cstheme="majorBidi"/>
          <w:sz w:val="24"/>
          <w:szCs w:val="24"/>
        </w:rPr>
        <w:t>(*)</w:t>
      </w:r>
      <w:r w:rsidRPr="00563782">
        <w:rPr>
          <w:rFonts w:asciiTheme="majorBidi" w:hAnsiTheme="majorBidi" w:cstheme="majorBidi"/>
          <w:sz w:val="24"/>
          <w:szCs w:val="24"/>
        </w:rPr>
        <w:t xml:space="preserve"> </w:t>
      </w:r>
      <w:proofErr w:type="gramStart"/>
      <w:r w:rsidRPr="00563782">
        <w:rPr>
          <w:rFonts w:asciiTheme="majorBidi" w:hAnsiTheme="majorBidi" w:cstheme="majorBidi"/>
          <w:sz w:val="24"/>
          <w:szCs w:val="24"/>
        </w:rPr>
        <w:t>Accounting Disclosure Index of Sustainable Development Practices (</w:t>
      </w:r>
      <w:r>
        <w:rPr>
          <w:rFonts w:asciiTheme="majorBidi" w:hAnsiTheme="majorBidi" w:cstheme="majorBidi"/>
          <w:sz w:val="24"/>
          <w:szCs w:val="24"/>
        </w:rPr>
        <w:t>Appendix</w:t>
      </w:r>
      <w:r w:rsidRPr="00563782">
        <w:rPr>
          <w:rFonts w:asciiTheme="majorBidi" w:hAnsiTheme="majorBidi" w:cstheme="majorBidi"/>
          <w:sz w:val="24"/>
          <w:szCs w:val="24"/>
        </w:rPr>
        <w:t xml:space="preserve"> 2).</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CD4" w:rsidRPr="00310348" w:rsidRDefault="00662CD4" w:rsidP="002907E3">
    <w:pPr>
      <w:pStyle w:val="Header"/>
      <w:jc w:val="center"/>
      <w:rPr>
        <w:rFonts w:ascii="Harlow Solid Italic" w:hAnsi="Harlow Solid Italic"/>
        <w:sz w:val="32"/>
        <w:szCs w:val="32"/>
        <w:u w:val="double"/>
        <w:lang w:bidi="ar-IQ"/>
      </w:rPr>
    </w:pPr>
  </w:p>
  <w:p w:rsidR="00662CD4" w:rsidRPr="00A14ADC" w:rsidRDefault="00662CD4" w:rsidP="002907E3">
    <w:pPr>
      <w:pStyle w:val="Header"/>
      <w:jc w:val="center"/>
      <w:rPr>
        <w:rFonts w:ascii="Harlow Solid Italic" w:hAnsi="Harlow Solid Italic"/>
        <w:b/>
        <w:bCs/>
        <w:u w:val="double"/>
        <w:rtl/>
        <w:lang w:bidi="ar-IQ"/>
      </w:rPr>
    </w:pPr>
    <w:r>
      <w:rPr>
        <w:rFonts w:ascii="Harlow Solid Italic" w:hAnsi="Harlow Solid Italic"/>
        <w:b/>
        <w:bCs/>
        <w:u w:val="double"/>
        <w:lang w:bidi="ar-IQ"/>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61FB1"/>
    <w:multiLevelType w:val="hybridMultilevel"/>
    <w:tmpl w:val="32821A82"/>
    <w:lvl w:ilvl="0" w:tplc="4E5693CA">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3439A8"/>
    <w:multiLevelType w:val="hybridMultilevel"/>
    <w:tmpl w:val="602ABA2A"/>
    <w:lvl w:ilvl="0" w:tplc="55E22D04">
      <w:start w:val="1"/>
      <w:numFmt w:val="upperRoman"/>
      <w:lvlText w:val="%1-"/>
      <w:lvlJc w:val="left"/>
      <w:pPr>
        <w:ind w:left="720" w:hanging="360"/>
      </w:pPr>
      <w:rPr>
        <w:rFonts w:ascii="Times New Roman" w:eastAsia="Times New Roman" w:hAnsi="Times New Roman" w:cs="Times New Roman" w:hint="default"/>
        <w:b/>
        <w:bCs/>
        <w:w w:val="99"/>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B23381"/>
    <w:multiLevelType w:val="hybridMultilevel"/>
    <w:tmpl w:val="4FB2DE50"/>
    <w:lvl w:ilvl="0" w:tplc="04090005">
      <w:start w:val="1"/>
      <w:numFmt w:val="bullet"/>
      <w:lvlText w:val=""/>
      <w:lvlJc w:val="left"/>
      <w:pPr>
        <w:ind w:left="1000" w:hanging="360"/>
      </w:pPr>
      <w:rPr>
        <w:rFonts w:ascii="Wingdings" w:hAnsi="Wingdings" w:hint="default"/>
        <w:w w:val="100"/>
        <w:lang w:val="en-US" w:eastAsia="en-US" w:bidi="ar-SA"/>
      </w:rPr>
    </w:lvl>
    <w:lvl w:ilvl="1" w:tplc="4A203DBA">
      <w:numFmt w:val="bullet"/>
      <w:lvlText w:val=""/>
      <w:lvlJc w:val="left"/>
      <w:pPr>
        <w:ind w:left="2080" w:hanging="360"/>
      </w:pPr>
      <w:rPr>
        <w:rFonts w:hint="default"/>
        <w:w w:val="100"/>
        <w:lang w:val="en-US" w:eastAsia="en-US" w:bidi="ar-SA"/>
      </w:rPr>
    </w:lvl>
    <w:lvl w:ilvl="2" w:tplc="702CE086">
      <w:numFmt w:val="bullet"/>
      <w:lvlText w:val="•"/>
      <w:lvlJc w:val="left"/>
      <w:pPr>
        <w:ind w:left="2080" w:hanging="360"/>
      </w:pPr>
      <w:rPr>
        <w:rFonts w:hint="default"/>
        <w:lang w:val="en-US" w:eastAsia="en-US" w:bidi="ar-SA"/>
      </w:rPr>
    </w:lvl>
    <w:lvl w:ilvl="3" w:tplc="13A880CC">
      <w:numFmt w:val="bullet"/>
      <w:lvlText w:val="•"/>
      <w:lvlJc w:val="left"/>
      <w:pPr>
        <w:ind w:left="3111" w:hanging="360"/>
      </w:pPr>
      <w:rPr>
        <w:rFonts w:hint="default"/>
        <w:lang w:val="en-US" w:eastAsia="en-US" w:bidi="ar-SA"/>
      </w:rPr>
    </w:lvl>
    <w:lvl w:ilvl="4" w:tplc="A7EA4BEA">
      <w:numFmt w:val="bullet"/>
      <w:lvlText w:val="•"/>
      <w:lvlJc w:val="left"/>
      <w:pPr>
        <w:ind w:left="4142" w:hanging="360"/>
      </w:pPr>
      <w:rPr>
        <w:rFonts w:hint="default"/>
        <w:lang w:val="en-US" w:eastAsia="en-US" w:bidi="ar-SA"/>
      </w:rPr>
    </w:lvl>
    <w:lvl w:ilvl="5" w:tplc="E7EA9966">
      <w:numFmt w:val="bullet"/>
      <w:lvlText w:val="•"/>
      <w:lvlJc w:val="left"/>
      <w:pPr>
        <w:ind w:left="5173" w:hanging="360"/>
      </w:pPr>
      <w:rPr>
        <w:rFonts w:hint="default"/>
        <w:lang w:val="en-US" w:eastAsia="en-US" w:bidi="ar-SA"/>
      </w:rPr>
    </w:lvl>
    <w:lvl w:ilvl="6" w:tplc="81C6F992">
      <w:numFmt w:val="bullet"/>
      <w:lvlText w:val="•"/>
      <w:lvlJc w:val="left"/>
      <w:pPr>
        <w:ind w:left="6204" w:hanging="360"/>
      </w:pPr>
      <w:rPr>
        <w:rFonts w:hint="default"/>
        <w:lang w:val="en-US" w:eastAsia="en-US" w:bidi="ar-SA"/>
      </w:rPr>
    </w:lvl>
    <w:lvl w:ilvl="7" w:tplc="F42266B8">
      <w:numFmt w:val="bullet"/>
      <w:lvlText w:val="•"/>
      <w:lvlJc w:val="left"/>
      <w:pPr>
        <w:ind w:left="7235" w:hanging="360"/>
      </w:pPr>
      <w:rPr>
        <w:rFonts w:hint="default"/>
        <w:lang w:val="en-US" w:eastAsia="en-US" w:bidi="ar-SA"/>
      </w:rPr>
    </w:lvl>
    <w:lvl w:ilvl="8" w:tplc="FF2499F8">
      <w:numFmt w:val="bullet"/>
      <w:lvlText w:val="•"/>
      <w:lvlJc w:val="left"/>
      <w:pPr>
        <w:ind w:left="8266" w:hanging="360"/>
      </w:pPr>
      <w:rPr>
        <w:rFonts w:hint="default"/>
        <w:lang w:val="en-US" w:eastAsia="en-US" w:bidi="ar-SA"/>
      </w:rPr>
    </w:lvl>
  </w:abstractNum>
  <w:abstractNum w:abstractNumId="3">
    <w:nsid w:val="0FD507A1"/>
    <w:multiLevelType w:val="hybridMultilevel"/>
    <w:tmpl w:val="9D50A600"/>
    <w:lvl w:ilvl="0" w:tplc="C65C358A">
      <w:start w:val="1"/>
      <w:numFmt w:val="decimal"/>
      <w:lvlText w:val="%1)"/>
      <w:lvlJc w:val="left"/>
      <w:pPr>
        <w:ind w:left="1000" w:hanging="360"/>
        <w:jc w:val="left"/>
      </w:pPr>
      <w:rPr>
        <w:rFonts w:hint="default"/>
        <w:spacing w:val="0"/>
        <w:w w:val="100"/>
        <w:lang w:val="en-US" w:eastAsia="en-US" w:bidi="ar-SA"/>
      </w:rPr>
    </w:lvl>
    <w:lvl w:ilvl="1" w:tplc="64A44AAE">
      <w:numFmt w:val="bullet"/>
      <w:lvlText w:val=""/>
      <w:lvlJc w:val="left"/>
      <w:pPr>
        <w:ind w:left="2080" w:hanging="360"/>
      </w:pPr>
      <w:rPr>
        <w:rFonts w:ascii="Wingdings" w:eastAsia="Wingdings" w:hAnsi="Wingdings" w:cs="Wingdings" w:hint="default"/>
        <w:w w:val="100"/>
        <w:sz w:val="28"/>
        <w:szCs w:val="28"/>
        <w:lang w:val="en-US" w:eastAsia="en-US" w:bidi="ar-SA"/>
      </w:rPr>
    </w:lvl>
    <w:lvl w:ilvl="2" w:tplc="8542C98A">
      <w:numFmt w:val="bullet"/>
      <w:lvlText w:val="•"/>
      <w:lvlJc w:val="left"/>
      <w:pPr>
        <w:ind w:left="2996" w:hanging="360"/>
      </w:pPr>
      <w:rPr>
        <w:rFonts w:hint="default"/>
        <w:lang w:val="en-US" w:eastAsia="en-US" w:bidi="ar-SA"/>
      </w:rPr>
    </w:lvl>
    <w:lvl w:ilvl="3" w:tplc="64440484">
      <w:numFmt w:val="bullet"/>
      <w:lvlText w:val="•"/>
      <w:lvlJc w:val="left"/>
      <w:pPr>
        <w:ind w:left="3913" w:hanging="360"/>
      </w:pPr>
      <w:rPr>
        <w:rFonts w:hint="default"/>
        <w:lang w:val="en-US" w:eastAsia="en-US" w:bidi="ar-SA"/>
      </w:rPr>
    </w:lvl>
    <w:lvl w:ilvl="4" w:tplc="83BA1248">
      <w:numFmt w:val="bullet"/>
      <w:lvlText w:val="•"/>
      <w:lvlJc w:val="left"/>
      <w:pPr>
        <w:ind w:left="4829" w:hanging="360"/>
      </w:pPr>
      <w:rPr>
        <w:rFonts w:hint="default"/>
        <w:lang w:val="en-US" w:eastAsia="en-US" w:bidi="ar-SA"/>
      </w:rPr>
    </w:lvl>
    <w:lvl w:ilvl="5" w:tplc="93E6533C">
      <w:numFmt w:val="bullet"/>
      <w:lvlText w:val="•"/>
      <w:lvlJc w:val="left"/>
      <w:pPr>
        <w:ind w:left="5746" w:hanging="360"/>
      </w:pPr>
      <w:rPr>
        <w:rFonts w:hint="default"/>
        <w:lang w:val="en-US" w:eastAsia="en-US" w:bidi="ar-SA"/>
      </w:rPr>
    </w:lvl>
    <w:lvl w:ilvl="6" w:tplc="90BE3338">
      <w:numFmt w:val="bullet"/>
      <w:lvlText w:val="•"/>
      <w:lvlJc w:val="left"/>
      <w:pPr>
        <w:ind w:left="6662" w:hanging="360"/>
      </w:pPr>
      <w:rPr>
        <w:rFonts w:hint="default"/>
        <w:lang w:val="en-US" w:eastAsia="en-US" w:bidi="ar-SA"/>
      </w:rPr>
    </w:lvl>
    <w:lvl w:ilvl="7" w:tplc="6EA2CE36">
      <w:numFmt w:val="bullet"/>
      <w:lvlText w:val="•"/>
      <w:lvlJc w:val="left"/>
      <w:pPr>
        <w:ind w:left="7579" w:hanging="360"/>
      </w:pPr>
      <w:rPr>
        <w:rFonts w:hint="default"/>
        <w:lang w:val="en-US" w:eastAsia="en-US" w:bidi="ar-SA"/>
      </w:rPr>
    </w:lvl>
    <w:lvl w:ilvl="8" w:tplc="9E8C09EA">
      <w:numFmt w:val="bullet"/>
      <w:lvlText w:val="•"/>
      <w:lvlJc w:val="left"/>
      <w:pPr>
        <w:ind w:left="8495" w:hanging="360"/>
      </w:pPr>
      <w:rPr>
        <w:rFonts w:hint="default"/>
        <w:lang w:val="en-US" w:eastAsia="en-US" w:bidi="ar-SA"/>
      </w:rPr>
    </w:lvl>
  </w:abstractNum>
  <w:abstractNum w:abstractNumId="4">
    <w:nsid w:val="110404A2"/>
    <w:multiLevelType w:val="hybridMultilevel"/>
    <w:tmpl w:val="C23AA2F4"/>
    <w:lvl w:ilvl="0" w:tplc="02AAAF3E">
      <w:start w:val="1"/>
      <w:numFmt w:val="decimal"/>
      <w:lvlText w:val="%1."/>
      <w:lvlJc w:val="left"/>
      <w:pPr>
        <w:ind w:left="1000" w:hanging="360"/>
        <w:jc w:val="left"/>
      </w:pPr>
      <w:rPr>
        <w:rFonts w:ascii="Times New Roman" w:eastAsia="Times New Roman" w:hAnsi="Times New Roman" w:cs="Times New Roman" w:hint="default"/>
        <w:spacing w:val="0"/>
        <w:w w:val="100"/>
        <w:sz w:val="28"/>
        <w:szCs w:val="28"/>
        <w:lang w:val="en-US" w:eastAsia="en-US" w:bidi="ar-SA"/>
      </w:rPr>
    </w:lvl>
    <w:lvl w:ilvl="1" w:tplc="5AB8A6FC">
      <w:numFmt w:val="bullet"/>
      <w:lvlText w:val="•"/>
      <w:lvlJc w:val="left"/>
      <w:pPr>
        <w:ind w:left="1932" w:hanging="360"/>
      </w:pPr>
      <w:rPr>
        <w:rFonts w:hint="default"/>
        <w:lang w:val="en-US" w:eastAsia="en-US" w:bidi="ar-SA"/>
      </w:rPr>
    </w:lvl>
    <w:lvl w:ilvl="2" w:tplc="AFF03996">
      <w:numFmt w:val="bullet"/>
      <w:lvlText w:val="•"/>
      <w:lvlJc w:val="left"/>
      <w:pPr>
        <w:ind w:left="2865" w:hanging="360"/>
      </w:pPr>
      <w:rPr>
        <w:rFonts w:hint="default"/>
        <w:lang w:val="en-US" w:eastAsia="en-US" w:bidi="ar-SA"/>
      </w:rPr>
    </w:lvl>
    <w:lvl w:ilvl="3" w:tplc="AE4A036C">
      <w:numFmt w:val="bullet"/>
      <w:lvlText w:val="•"/>
      <w:lvlJc w:val="left"/>
      <w:pPr>
        <w:ind w:left="3798" w:hanging="360"/>
      </w:pPr>
      <w:rPr>
        <w:rFonts w:hint="default"/>
        <w:lang w:val="en-US" w:eastAsia="en-US" w:bidi="ar-SA"/>
      </w:rPr>
    </w:lvl>
    <w:lvl w:ilvl="4" w:tplc="9FCA745C">
      <w:numFmt w:val="bullet"/>
      <w:lvlText w:val="•"/>
      <w:lvlJc w:val="left"/>
      <w:pPr>
        <w:ind w:left="4731" w:hanging="360"/>
      </w:pPr>
      <w:rPr>
        <w:rFonts w:hint="default"/>
        <w:lang w:val="en-US" w:eastAsia="en-US" w:bidi="ar-SA"/>
      </w:rPr>
    </w:lvl>
    <w:lvl w:ilvl="5" w:tplc="59EC36B8">
      <w:numFmt w:val="bullet"/>
      <w:lvlText w:val="•"/>
      <w:lvlJc w:val="left"/>
      <w:pPr>
        <w:ind w:left="5664" w:hanging="360"/>
      </w:pPr>
      <w:rPr>
        <w:rFonts w:hint="default"/>
        <w:lang w:val="en-US" w:eastAsia="en-US" w:bidi="ar-SA"/>
      </w:rPr>
    </w:lvl>
    <w:lvl w:ilvl="6" w:tplc="B412B0CA">
      <w:numFmt w:val="bullet"/>
      <w:lvlText w:val="•"/>
      <w:lvlJc w:val="left"/>
      <w:pPr>
        <w:ind w:left="6597" w:hanging="360"/>
      </w:pPr>
      <w:rPr>
        <w:rFonts w:hint="default"/>
        <w:lang w:val="en-US" w:eastAsia="en-US" w:bidi="ar-SA"/>
      </w:rPr>
    </w:lvl>
    <w:lvl w:ilvl="7" w:tplc="D1D453A4">
      <w:numFmt w:val="bullet"/>
      <w:lvlText w:val="•"/>
      <w:lvlJc w:val="left"/>
      <w:pPr>
        <w:ind w:left="7530" w:hanging="360"/>
      </w:pPr>
      <w:rPr>
        <w:rFonts w:hint="default"/>
        <w:lang w:val="en-US" w:eastAsia="en-US" w:bidi="ar-SA"/>
      </w:rPr>
    </w:lvl>
    <w:lvl w:ilvl="8" w:tplc="0FC8C190">
      <w:numFmt w:val="bullet"/>
      <w:lvlText w:val="•"/>
      <w:lvlJc w:val="left"/>
      <w:pPr>
        <w:ind w:left="8463" w:hanging="360"/>
      </w:pPr>
      <w:rPr>
        <w:rFonts w:hint="default"/>
        <w:lang w:val="en-US" w:eastAsia="en-US" w:bidi="ar-SA"/>
      </w:rPr>
    </w:lvl>
  </w:abstractNum>
  <w:abstractNum w:abstractNumId="5">
    <w:nsid w:val="124F078E"/>
    <w:multiLevelType w:val="hybridMultilevel"/>
    <w:tmpl w:val="02C806C6"/>
    <w:lvl w:ilvl="0" w:tplc="C65C358A">
      <w:start w:val="1"/>
      <w:numFmt w:val="decimal"/>
      <w:lvlText w:val="%1)"/>
      <w:lvlJc w:val="left"/>
      <w:pPr>
        <w:ind w:left="1000" w:hanging="360"/>
        <w:jc w:val="left"/>
      </w:pPr>
      <w:rPr>
        <w:rFonts w:hint="default"/>
        <w:spacing w:val="0"/>
        <w:w w:val="100"/>
        <w:lang w:val="en-US" w:eastAsia="en-US" w:bidi="ar-SA"/>
      </w:rPr>
    </w:lvl>
    <w:lvl w:ilvl="1" w:tplc="04090005">
      <w:start w:val="1"/>
      <w:numFmt w:val="bullet"/>
      <w:lvlText w:val=""/>
      <w:lvlJc w:val="left"/>
      <w:pPr>
        <w:ind w:left="2080" w:hanging="360"/>
      </w:pPr>
      <w:rPr>
        <w:rFonts w:ascii="Wingdings" w:hAnsi="Wingdings" w:hint="default"/>
        <w:w w:val="100"/>
        <w:sz w:val="28"/>
        <w:szCs w:val="28"/>
        <w:lang w:val="en-US" w:eastAsia="en-US" w:bidi="ar-SA"/>
      </w:rPr>
    </w:lvl>
    <w:lvl w:ilvl="2" w:tplc="8542C98A">
      <w:numFmt w:val="bullet"/>
      <w:lvlText w:val="•"/>
      <w:lvlJc w:val="left"/>
      <w:pPr>
        <w:ind w:left="2996" w:hanging="360"/>
      </w:pPr>
      <w:rPr>
        <w:rFonts w:hint="default"/>
        <w:lang w:val="en-US" w:eastAsia="en-US" w:bidi="ar-SA"/>
      </w:rPr>
    </w:lvl>
    <w:lvl w:ilvl="3" w:tplc="64440484">
      <w:numFmt w:val="bullet"/>
      <w:lvlText w:val="•"/>
      <w:lvlJc w:val="left"/>
      <w:pPr>
        <w:ind w:left="3913" w:hanging="360"/>
      </w:pPr>
      <w:rPr>
        <w:rFonts w:hint="default"/>
        <w:lang w:val="en-US" w:eastAsia="en-US" w:bidi="ar-SA"/>
      </w:rPr>
    </w:lvl>
    <w:lvl w:ilvl="4" w:tplc="83BA1248">
      <w:numFmt w:val="bullet"/>
      <w:lvlText w:val="•"/>
      <w:lvlJc w:val="left"/>
      <w:pPr>
        <w:ind w:left="4829" w:hanging="360"/>
      </w:pPr>
      <w:rPr>
        <w:rFonts w:hint="default"/>
        <w:lang w:val="en-US" w:eastAsia="en-US" w:bidi="ar-SA"/>
      </w:rPr>
    </w:lvl>
    <w:lvl w:ilvl="5" w:tplc="93E6533C">
      <w:numFmt w:val="bullet"/>
      <w:lvlText w:val="•"/>
      <w:lvlJc w:val="left"/>
      <w:pPr>
        <w:ind w:left="5746" w:hanging="360"/>
      </w:pPr>
      <w:rPr>
        <w:rFonts w:hint="default"/>
        <w:lang w:val="en-US" w:eastAsia="en-US" w:bidi="ar-SA"/>
      </w:rPr>
    </w:lvl>
    <w:lvl w:ilvl="6" w:tplc="90BE3338">
      <w:numFmt w:val="bullet"/>
      <w:lvlText w:val="•"/>
      <w:lvlJc w:val="left"/>
      <w:pPr>
        <w:ind w:left="6662" w:hanging="360"/>
      </w:pPr>
      <w:rPr>
        <w:rFonts w:hint="default"/>
        <w:lang w:val="en-US" w:eastAsia="en-US" w:bidi="ar-SA"/>
      </w:rPr>
    </w:lvl>
    <w:lvl w:ilvl="7" w:tplc="6EA2CE36">
      <w:numFmt w:val="bullet"/>
      <w:lvlText w:val="•"/>
      <w:lvlJc w:val="left"/>
      <w:pPr>
        <w:ind w:left="7579" w:hanging="360"/>
      </w:pPr>
      <w:rPr>
        <w:rFonts w:hint="default"/>
        <w:lang w:val="en-US" w:eastAsia="en-US" w:bidi="ar-SA"/>
      </w:rPr>
    </w:lvl>
    <w:lvl w:ilvl="8" w:tplc="9E8C09EA">
      <w:numFmt w:val="bullet"/>
      <w:lvlText w:val="•"/>
      <w:lvlJc w:val="left"/>
      <w:pPr>
        <w:ind w:left="8495" w:hanging="360"/>
      </w:pPr>
      <w:rPr>
        <w:rFonts w:hint="default"/>
        <w:lang w:val="en-US" w:eastAsia="en-US" w:bidi="ar-SA"/>
      </w:rPr>
    </w:lvl>
  </w:abstractNum>
  <w:abstractNum w:abstractNumId="6">
    <w:nsid w:val="12D36AED"/>
    <w:multiLevelType w:val="hybridMultilevel"/>
    <w:tmpl w:val="A8AEC1C0"/>
    <w:lvl w:ilvl="0" w:tplc="7DF8F1A4">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138D4E4E"/>
    <w:multiLevelType w:val="hybridMultilevel"/>
    <w:tmpl w:val="7E3683D2"/>
    <w:lvl w:ilvl="0" w:tplc="7DF8F1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8277DE"/>
    <w:multiLevelType w:val="hybridMultilevel"/>
    <w:tmpl w:val="1C0A123C"/>
    <w:lvl w:ilvl="0" w:tplc="07EE85EA">
      <w:start w:val="1"/>
      <w:numFmt w:val="decimal"/>
      <w:lvlText w:val="%1-"/>
      <w:lvlJc w:val="left"/>
      <w:pPr>
        <w:ind w:left="720" w:hanging="360"/>
      </w:pPr>
      <w:rPr>
        <w:rFonts w:asciiTheme="majorBidi" w:eastAsiaTheme="minorHAnsi" w:hAnsiTheme="majorBidi" w:cstheme="majorBidi"/>
        <w:spacing w:val="0"/>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856D2E"/>
    <w:multiLevelType w:val="hybridMultilevel"/>
    <w:tmpl w:val="8A78BB24"/>
    <w:lvl w:ilvl="0" w:tplc="2AAEA81A">
      <w:start w:val="1"/>
      <w:numFmt w:val="decimal"/>
      <w:lvlText w:val="%1."/>
      <w:lvlJc w:val="left"/>
      <w:pPr>
        <w:ind w:left="1000" w:hanging="360"/>
        <w:jc w:val="left"/>
      </w:pPr>
      <w:rPr>
        <w:rFonts w:ascii="Times New Roman" w:eastAsia="Times New Roman" w:hAnsi="Times New Roman" w:cs="Times New Roman" w:hint="default"/>
        <w:b/>
        <w:bCs/>
        <w:spacing w:val="0"/>
        <w:w w:val="100"/>
        <w:sz w:val="30"/>
        <w:szCs w:val="30"/>
        <w:lang w:val="en-US" w:eastAsia="en-US" w:bidi="ar-SA"/>
      </w:rPr>
    </w:lvl>
    <w:lvl w:ilvl="1" w:tplc="04090005">
      <w:start w:val="1"/>
      <w:numFmt w:val="bullet"/>
      <w:lvlText w:val=""/>
      <w:lvlJc w:val="left"/>
      <w:pPr>
        <w:ind w:left="1720" w:hanging="360"/>
      </w:pPr>
      <w:rPr>
        <w:rFonts w:ascii="Wingdings" w:hAnsi="Wingdings" w:hint="default"/>
        <w:w w:val="100"/>
        <w:sz w:val="28"/>
        <w:szCs w:val="28"/>
        <w:lang w:val="en-US" w:eastAsia="en-US" w:bidi="ar-SA"/>
      </w:rPr>
    </w:lvl>
    <w:lvl w:ilvl="2" w:tplc="29E48838">
      <w:numFmt w:val="bullet"/>
      <w:lvlText w:val="•"/>
      <w:lvlJc w:val="left"/>
      <w:pPr>
        <w:ind w:left="2676" w:hanging="360"/>
      </w:pPr>
      <w:rPr>
        <w:rFonts w:hint="default"/>
        <w:lang w:val="en-US" w:eastAsia="en-US" w:bidi="ar-SA"/>
      </w:rPr>
    </w:lvl>
    <w:lvl w:ilvl="3" w:tplc="49FC964C">
      <w:numFmt w:val="bullet"/>
      <w:lvlText w:val="•"/>
      <w:lvlJc w:val="left"/>
      <w:pPr>
        <w:ind w:left="3633" w:hanging="360"/>
      </w:pPr>
      <w:rPr>
        <w:rFonts w:hint="default"/>
        <w:lang w:val="en-US" w:eastAsia="en-US" w:bidi="ar-SA"/>
      </w:rPr>
    </w:lvl>
    <w:lvl w:ilvl="4" w:tplc="48F0A544">
      <w:numFmt w:val="bullet"/>
      <w:lvlText w:val="•"/>
      <w:lvlJc w:val="left"/>
      <w:pPr>
        <w:ind w:left="4589" w:hanging="360"/>
      </w:pPr>
      <w:rPr>
        <w:rFonts w:hint="default"/>
        <w:lang w:val="en-US" w:eastAsia="en-US" w:bidi="ar-SA"/>
      </w:rPr>
    </w:lvl>
    <w:lvl w:ilvl="5" w:tplc="D0063404">
      <w:numFmt w:val="bullet"/>
      <w:lvlText w:val="•"/>
      <w:lvlJc w:val="left"/>
      <w:pPr>
        <w:ind w:left="5546" w:hanging="360"/>
      </w:pPr>
      <w:rPr>
        <w:rFonts w:hint="default"/>
        <w:lang w:val="en-US" w:eastAsia="en-US" w:bidi="ar-SA"/>
      </w:rPr>
    </w:lvl>
    <w:lvl w:ilvl="6" w:tplc="FBEE6918">
      <w:numFmt w:val="bullet"/>
      <w:lvlText w:val="•"/>
      <w:lvlJc w:val="left"/>
      <w:pPr>
        <w:ind w:left="6502" w:hanging="360"/>
      </w:pPr>
      <w:rPr>
        <w:rFonts w:hint="default"/>
        <w:lang w:val="en-US" w:eastAsia="en-US" w:bidi="ar-SA"/>
      </w:rPr>
    </w:lvl>
    <w:lvl w:ilvl="7" w:tplc="2BAE2798">
      <w:numFmt w:val="bullet"/>
      <w:lvlText w:val="•"/>
      <w:lvlJc w:val="left"/>
      <w:pPr>
        <w:ind w:left="7459" w:hanging="360"/>
      </w:pPr>
      <w:rPr>
        <w:rFonts w:hint="default"/>
        <w:lang w:val="en-US" w:eastAsia="en-US" w:bidi="ar-SA"/>
      </w:rPr>
    </w:lvl>
    <w:lvl w:ilvl="8" w:tplc="6770A3C6">
      <w:numFmt w:val="bullet"/>
      <w:lvlText w:val="•"/>
      <w:lvlJc w:val="left"/>
      <w:pPr>
        <w:ind w:left="8415" w:hanging="360"/>
      </w:pPr>
      <w:rPr>
        <w:rFonts w:hint="default"/>
        <w:lang w:val="en-US" w:eastAsia="en-US" w:bidi="ar-SA"/>
      </w:rPr>
    </w:lvl>
  </w:abstractNum>
  <w:abstractNum w:abstractNumId="10">
    <w:nsid w:val="18E83A33"/>
    <w:multiLevelType w:val="hybridMultilevel"/>
    <w:tmpl w:val="E1F0346C"/>
    <w:lvl w:ilvl="0" w:tplc="04090005">
      <w:start w:val="1"/>
      <w:numFmt w:val="bullet"/>
      <w:lvlText w:val=""/>
      <w:lvlJc w:val="left"/>
      <w:pPr>
        <w:ind w:left="1720" w:hanging="360"/>
      </w:pPr>
      <w:rPr>
        <w:rFonts w:ascii="Wingdings" w:hAnsi="Wingdings" w:hint="default"/>
      </w:rPr>
    </w:lvl>
    <w:lvl w:ilvl="1" w:tplc="04090003" w:tentative="1">
      <w:start w:val="1"/>
      <w:numFmt w:val="bullet"/>
      <w:lvlText w:val="o"/>
      <w:lvlJc w:val="left"/>
      <w:pPr>
        <w:ind w:left="2440" w:hanging="360"/>
      </w:pPr>
      <w:rPr>
        <w:rFonts w:ascii="Courier New" w:hAnsi="Courier New" w:cs="Courier New" w:hint="default"/>
      </w:rPr>
    </w:lvl>
    <w:lvl w:ilvl="2" w:tplc="04090005" w:tentative="1">
      <w:start w:val="1"/>
      <w:numFmt w:val="bullet"/>
      <w:lvlText w:val=""/>
      <w:lvlJc w:val="left"/>
      <w:pPr>
        <w:ind w:left="3160" w:hanging="360"/>
      </w:pPr>
      <w:rPr>
        <w:rFonts w:ascii="Wingdings" w:hAnsi="Wingdings" w:hint="default"/>
      </w:rPr>
    </w:lvl>
    <w:lvl w:ilvl="3" w:tplc="04090001" w:tentative="1">
      <w:start w:val="1"/>
      <w:numFmt w:val="bullet"/>
      <w:lvlText w:val=""/>
      <w:lvlJc w:val="left"/>
      <w:pPr>
        <w:ind w:left="3880" w:hanging="360"/>
      </w:pPr>
      <w:rPr>
        <w:rFonts w:ascii="Symbol" w:hAnsi="Symbol" w:hint="default"/>
      </w:rPr>
    </w:lvl>
    <w:lvl w:ilvl="4" w:tplc="04090003" w:tentative="1">
      <w:start w:val="1"/>
      <w:numFmt w:val="bullet"/>
      <w:lvlText w:val="o"/>
      <w:lvlJc w:val="left"/>
      <w:pPr>
        <w:ind w:left="4600" w:hanging="360"/>
      </w:pPr>
      <w:rPr>
        <w:rFonts w:ascii="Courier New" w:hAnsi="Courier New" w:cs="Courier New" w:hint="default"/>
      </w:rPr>
    </w:lvl>
    <w:lvl w:ilvl="5" w:tplc="04090005" w:tentative="1">
      <w:start w:val="1"/>
      <w:numFmt w:val="bullet"/>
      <w:lvlText w:val=""/>
      <w:lvlJc w:val="left"/>
      <w:pPr>
        <w:ind w:left="5320" w:hanging="360"/>
      </w:pPr>
      <w:rPr>
        <w:rFonts w:ascii="Wingdings" w:hAnsi="Wingdings" w:hint="default"/>
      </w:rPr>
    </w:lvl>
    <w:lvl w:ilvl="6" w:tplc="04090001" w:tentative="1">
      <w:start w:val="1"/>
      <w:numFmt w:val="bullet"/>
      <w:lvlText w:val=""/>
      <w:lvlJc w:val="left"/>
      <w:pPr>
        <w:ind w:left="6040" w:hanging="360"/>
      </w:pPr>
      <w:rPr>
        <w:rFonts w:ascii="Symbol" w:hAnsi="Symbol" w:hint="default"/>
      </w:rPr>
    </w:lvl>
    <w:lvl w:ilvl="7" w:tplc="04090003" w:tentative="1">
      <w:start w:val="1"/>
      <w:numFmt w:val="bullet"/>
      <w:lvlText w:val="o"/>
      <w:lvlJc w:val="left"/>
      <w:pPr>
        <w:ind w:left="6760" w:hanging="360"/>
      </w:pPr>
      <w:rPr>
        <w:rFonts w:ascii="Courier New" w:hAnsi="Courier New" w:cs="Courier New" w:hint="default"/>
      </w:rPr>
    </w:lvl>
    <w:lvl w:ilvl="8" w:tplc="04090005" w:tentative="1">
      <w:start w:val="1"/>
      <w:numFmt w:val="bullet"/>
      <w:lvlText w:val=""/>
      <w:lvlJc w:val="left"/>
      <w:pPr>
        <w:ind w:left="7480" w:hanging="360"/>
      </w:pPr>
      <w:rPr>
        <w:rFonts w:ascii="Wingdings" w:hAnsi="Wingdings" w:hint="default"/>
      </w:rPr>
    </w:lvl>
  </w:abstractNum>
  <w:abstractNum w:abstractNumId="11">
    <w:nsid w:val="1A5157D6"/>
    <w:multiLevelType w:val="hybridMultilevel"/>
    <w:tmpl w:val="0658DBFC"/>
    <w:lvl w:ilvl="0" w:tplc="9F5E4C92">
      <w:start w:val="1"/>
      <w:numFmt w:val="decimal"/>
      <w:lvlText w:val="%1)"/>
      <w:lvlJc w:val="left"/>
      <w:pPr>
        <w:ind w:left="1000" w:hanging="360"/>
        <w:jc w:val="left"/>
      </w:pPr>
      <w:rPr>
        <w:rFonts w:ascii="Times New Roman" w:eastAsia="Times New Roman" w:hAnsi="Times New Roman" w:cs="Times New Roman" w:hint="default"/>
        <w:b/>
        <w:bCs/>
        <w:spacing w:val="0"/>
        <w:w w:val="100"/>
        <w:sz w:val="28"/>
        <w:szCs w:val="28"/>
        <w:lang w:val="en-US" w:eastAsia="en-US" w:bidi="ar-SA"/>
      </w:rPr>
    </w:lvl>
    <w:lvl w:ilvl="1" w:tplc="04090005">
      <w:start w:val="1"/>
      <w:numFmt w:val="bullet"/>
      <w:lvlText w:val=""/>
      <w:lvlJc w:val="left"/>
      <w:pPr>
        <w:ind w:left="1353" w:hanging="356"/>
      </w:pPr>
      <w:rPr>
        <w:rFonts w:ascii="Wingdings" w:hAnsi="Wingdings" w:hint="default"/>
        <w:w w:val="100"/>
        <w:sz w:val="28"/>
        <w:szCs w:val="28"/>
        <w:lang w:val="en-US" w:eastAsia="en-US" w:bidi="ar-SA"/>
      </w:rPr>
    </w:lvl>
    <w:lvl w:ilvl="2" w:tplc="DD9AEFD4">
      <w:numFmt w:val="bullet"/>
      <w:lvlText w:val="•"/>
      <w:lvlJc w:val="left"/>
      <w:pPr>
        <w:ind w:left="2356" w:hanging="356"/>
      </w:pPr>
      <w:rPr>
        <w:rFonts w:hint="default"/>
        <w:lang w:val="en-US" w:eastAsia="en-US" w:bidi="ar-SA"/>
      </w:rPr>
    </w:lvl>
    <w:lvl w:ilvl="3" w:tplc="1A5A5CA0">
      <w:numFmt w:val="bullet"/>
      <w:lvlText w:val="•"/>
      <w:lvlJc w:val="left"/>
      <w:pPr>
        <w:ind w:left="3353" w:hanging="356"/>
      </w:pPr>
      <w:rPr>
        <w:rFonts w:hint="default"/>
        <w:lang w:val="en-US" w:eastAsia="en-US" w:bidi="ar-SA"/>
      </w:rPr>
    </w:lvl>
    <w:lvl w:ilvl="4" w:tplc="0368E8F4">
      <w:numFmt w:val="bullet"/>
      <w:lvlText w:val="•"/>
      <w:lvlJc w:val="left"/>
      <w:pPr>
        <w:ind w:left="4349" w:hanging="356"/>
      </w:pPr>
      <w:rPr>
        <w:rFonts w:hint="default"/>
        <w:lang w:val="en-US" w:eastAsia="en-US" w:bidi="ar-SA"/>
      </w:rPr>
    </w:lvl>
    <w:lvl w:ilvl="5" w:tplc="8BDE55C8">
      <w:numFmt w:val="bullet"/>
      <w:lvlText w:val="•"/>
      <w:lvlJc w:val="left"/>
      <w:pPr>
        <w:ind w:left="5346" w:hanging="356"/>
      </w:pPr>
      <w:rPr>
        <w:rFonts w:hint="default"/>
        <w:lang w:val="en-US" w:eastAsia="en-US" w:bidi="ar-SA"/>
      </w:rPr>
    </w:lvl>
    <w:lvl w:ilvl="6" w:tplc="6D18B77A">
      <w:numFmt w:val="bullet"/>
      <w:lvlText w:val="•"/>
      <w:lvlJc w:val="left"/>
      <w:pPr>
        <w:ind w:left="6342" w:hanging="356"/>
      </w:pPr>
      <w:rPr>
        <w:rFonts w:hint="default"/>
        <w:lang w:val="en-US" w:eastAsia="en-US" w:bidi="ar-SA"/>
      </w:rPr>
    </w:lvl>
    <w:lvl w:ilvl="7" w:tplc="316A1406">
      <w:numFmt w:val="bullet"/>
      <w:lvlText w:val="•"/>
      <w:lvlJc w:val="left"/>
      <w:pPr>
        <w:ind w:left="7339" w:hanging="356"/>
      </w:pPr>
      <w:rPr>
        <w:rFonts w:hint="default"/>
        <w:lang w:val="en-US" w:eastAsia="en-US" w:bidi="ar-SA"/>
      </w:rPr>
    </w:lvl>
    <w:lvl w:ilvl="8" w:tplc="85824664">
      <w:numFmt w:val="bullet"/>
      <w:lvlText w:val="•"/>
      <w:lvlJc w:val="left"/>
      <w:pPr>
        <w:ind w:left="8335" w:hanging="356"/>
      </w:pPr>
      <w:rPr>
        <w:rFonts w:hint="default"/>
        <w:lang w:val="en-US" w:eastAsia="en-US" w:bidi="ar-SA"/>
      </w:rPr>
    </w:lvl>
  </w:abstractNum>
  <w:abstractNum w:abstractNumId="12">
    <w:nsid w:val="1DD23228"/>
    <w:multiLevelType w:val="hybridMultilevel"/>
    <w:tmpl w:val="D2F6CE88"/>
    <w:lvl w:ilvl="0" w:tplc="2C4240AE">
      <w:start w:val="1"/>
      <w:numFmt w:val="upperLetter"/>
      <w:lvlText w:val="%1)"/>
      <w:lvlJc w:val="left"/>
      <w:pPr>
        <w:ind w:left="1720" w:hanging="360"/>
      </w:pPr>
      <w:rPr>
        <w:rFonts w:hint="default"/>
      </w:rPr>
    </w:lvl>
    <w:lvl w:ilvl="1" w:tplc="04090019" w:tentative="1">
      <w:start w:val="1"/>
      <w:numFmt w:val="lowerLetter"/>
      <w:lvlText w:val="%2."/>
      <w:lvlJc w:val="left"/>
      <w:pPr>
        <w:ind w:left="2440" w:hanging="360"/>
      </w:pPr>
    </w:lvl>
    <w:lvl w:ilvl="2" w:tplc="0409001B" w:tentative="1">
      <w:start w:val="1"/>
      <w:numFmt w:val="lowerRoman"/>
      <w:lvlText w:val="%3."/>
      <w:lvlJc w:val="right"/>
      <w:pPr>
        <w:ind w:left="3160" w:hanging="180"/>
      </w:pPr>
    </w:lvl>
    <w:lvl w:ilvl="3" w:tplc="0409000F" w:tentative="1">
      <w:start w:val="1"/>
      <w:numFmt w:val="decimal"/>
      <w:lvlText w:val="%4."/>
      <w:lvlJc w:val="left"/>
      <w:pPr>
        <w:ind w:left="3880" w:hanging="360"/>
      </w:pPr>
    </w:lvl>
    <w:lvl w:ilvl="4" w:tplc="04090019" w:tentative="1">
      <w:start w:val="1"/>
      <w:numFmt w:val="lowerLetter"/>
      <w:lvlText w:val="%5."/>
      <w:lvlJc w:val="left"/>
      <w:pPr>
        <w:ind w:left="4600" w:hanging="360"/>
      </w:pPr>
    </w:lvl>
    <w:lvl w:ilvl="5" w:tplc="0409001B" w:tentative="1">
      <w:start w:val="1"/>
      <w:numFmt w:val="lowerRoman"/>
      <w:lvlText w:val="%6."/>
      <w:lvlJc w:val="right"/>
      <w:pPr>
        <w:ind w:left="5320" w:hanging="180"/>
      </w:pPr>
    </w:lvl>
    <w:lvl w:ilvl="6" w:tplc="0409000F" w:tentative="1">
      <w:start w:val="1"/>
      <w:numFmt w:val="decimal"/>
      <w:lvlText w:val="%7."/>
      <w:lvlJc w:val="left"/>
      <w:pPr>
        <w:ind w:left="6040" w:hanging="360"/>
      </w:pPr>
    </w:lvl>
    <w:lvl w:ilvl="7" w:tplc="04090019" w:tentative="1">
      <w:start w:val="1"/>
      <w:numFmt w:val="lowerLetter"/>
      <w:lvlText w:val="%8."/>
      <w:lvlJc w:val="left"/>
      <w:pPr>
        <w:ind w:left="6760" w:hanging="360"/>
      </w:pPr>
    </w:lvl>
    <w:lvl w:ilvl="8" w:tplc="0409001B" w:tentative="1">
      <w:start w:val="1"/>
      <w:numFmt w:val="lowerRoman"/>
      <w:lvlText w:val="%9."/>
      <w:lvlJc w:val="right"/>
      <w:pPr>
        <w:ind w:left="7480" w:hanging="180"/>
      </w:pPr>
    </w:lvl>
  </w:abstractNum>
  <w:abstractNum w:abstractNumId="13">
    <w:nsid w:val="1F303A36"/>
    <w:multiLevelType w:val="hybridMultilevel"/>
    <w:tmpl w:val="B756D6DE"/>
    <w:lvl w:ilvl="0" w:tplc="04090005">
      <w:start w:val="1"/>
      <w:numFmt w:val="bullet"/>
      <w:lvlText w:val=""/>
      <w:lvlJc w:val="left"/>
      <w:pPr>
        <w:ind w:left="1000" w:hanging="360"/>
      </w:pPr>
      <w:rPr>
        <w:rFonts w:ascii="Wingdings" w:hAnsi="Wingdings" w:hint="default"/>
        <w:w w:val="100"/>
        <w:lang w:val="en-US" w:eastAsia="en-US" w:bidi="ar-SA"/>
      </w:rPr>
    </w:lvl>
    <w:lvl w:ilvl="1" w:tplc="4A203DBA">
      <w:numFmt w:val="bullet"/>
      <w:lvlText w:val=""/>
      <w:lvlJc w:val="left"/>
      <w:pPr>
        <w:ind w:left="2080" w:hanging="360"/>
      </w:pPr>
      <w:rPr>
        <w:rFonts w:hint="default"/>
        <w:w w:val="100"/>
        <w:lang w:val="en-US" w:eastAsia="en-US" w:bidi="ar-SA"/>
      </w:rPr>
    </w:lvl>
    <w:lvl w:ilvl="2" w:tplc="702CE086">
      <w:numFmt w:val="bullet"/>
      <w:lvlText w:val="•"/>
      <w:lvlJc w:val="left"/>
      <w:pPr>
        <w:ind w:left="2080" w:hanging="360"/>
      </w:pPr>
      <w:rPr>
        <w:rFonts w:hint="default"/>
        <w:lang w:val="en-US" w:eastAsia="en-US" w:bidi="ar-SA"/>
      </w:rPr>
    </w:lvl>
    <w:lvl w:ilvl="3" w:tplc="13A880CC">
      <w:numFmt w:val="bullet"/>
      <w:lvlText w:val="•"/>
      <w:lvlJc w:val="left"/>
      <w:pPr>
        <w:ind w:left="3111" w:hanging="360"/>
      </w:pPr>
      <w:rPr>
        <w:rFonts w:hint="default"/>
        <w:lang w:val="en-US" w:eastAsia="en-US" w:bidi="ar-SA"/>
      </w:rPr>
    </w:lvl>
    <w:lvl w:ilvl="4" w:tplc="A7EA4BEA">
      <w:numFmt w:val="bullet"/>
      <w:lvlText w:val="•"/>
      <w:lvlJc w:val="left"/>
      <w:pPr>
        <w:ind w:left="4142" w:hanging="360"/>
      </w:pPr>
      <w:rPr>
        <w:rFonts w:hint="default"/>
        <w:lang w:val="en-US" w:eastAsia="en-US" w:bidi="ar-SA"/>
      </w:rPr>
    </w:lvl>
    <w:lvl w:ilvl="5" w:tplc="E7EA9966">
      <w:numFmt w:val="bullet"/>
      <w:lvlText w:val="•"/>
      <w:lvlJc w:val="left"/>
      <w:pPr>
        <w:ind w:left="5173" w:hanging="360"/>
      </w:pPr>
      <w:rPr>
        <w:rFonts w:hint="default"/>
        <w:lang w:val="en-US" w:eastAsia="en-US" w:bidi="ar-SA"/>
      </w:rPr>
    </w:lvl>
    <w:lvl w:ilvl="6" w:tplc="81C6F992">
      <w:numFmt w:val="bullet"/>
      <w:lvlText w:val="•"/>
      <w:lvlJc w:val="left"/>
      <w:pPr>
        <w:ind w:left="6204" w:hanging="360"/>
      </w:pPr>
      <w:rPr>
        <w:rFonts w:hint="default"/>
        <w:lang w:val="en-US" w:eastAsia="en-US" w:bidi="ar-SA"/>
      </w:rPr>
    </w:lvl>
    <w:lvl w:ilvl="7" w:tplc="F42266B8">
      <w:numFmt w:val="bullet"/>
      <w:lvlText w:val="•"/>
      <w:lvlJc w:val="left"/>
      <w:pPr>
        <w:ind w:left="7235" w:hanging="360"/>
      </w:pPr>
      <w:rPr>
        <w:rFonts w:hint="default"/>
        <w:lang w:val="en-US" w:eastAsia="en-US" w:bidi="ar-SA"/>
      </w:rPr>
    </w:lvl>
    <w:lvl w:ilvl="8" w:tplc="FF2499F8">
      <w:numFmt w:val="bullet"/>
      <w:lvlText w:val="•"/>
      <w:lvlJc w:val="left"/>
      <w:pPr>
        <w:ind w:left="8266" w:hanging="360"/>
      </w:pPr>
      <w:rPr>
        <w:rFonts w:hint="default"/>
        <w:lang w:val="en-US" w:eastAsia="en-US" w:bidi="ar-SA"/>
      </w:rPr>
    </w:lvl>
  </w:abstractNum>
  <w:abstractNum w:abstractNumId="14">
    <w:nsid w:val="1F5A6FC8"/>
    <w:multiLevelType w:val="hybridMultilevel"/>
    <w:tmpl w:val="30CC7CAA"/>
    <w:lvl w:ilvl="0" w:tplc="2084D208">
      <w:start w:val="1"/>
      <w:numFmt w:val="decimal"/>
      <w:lvlText w:val="%1-"/>
      <w:lvlJc w:val="left"/>
      <w:pPr>
        <w:ind w:left="1000" w:hanging="360"/>
        <w:jc w:val="right"/>
      </w:pPr>
      <w:rPr>
        <w:rFonts w:hint="default"/>
        <w:spacing w:val="0"/>
        <w:w w:val="100"/>
        <w:lang w:val="en-US" w:eastAsia="en-US" w:bidi="ar-SA"/>
      </w:rPr>
    </w:lvl>
    <w:lvl w:ilvl="1" w:tplc="F3D25D90">
      <w:numFmt w:val="bullet"/>
      <w:lvlText w:val="•"/>
      <w:lvlJc w:val="left"/>
      <w:pPr>
        <w:ind w:left="1932" w:hanging="360"/>
      </w:pPr>
      <w:rPr>
        <w:rFonts w:hint="default"/>
        <w:lang w:val="en-US" w:eastAsia="en-US" w:bidi="ar-SA"/>
      </w:rPr>
    </w:lvl>
    <w:lvl w:ilvl="2" w:tplc="F62A29C8">
      <w:numFmt w:val="bullet"/>
      <w:lvlText w:val="•"/>
      <w:lvlJc w:val="left"/>
      <w:pPr>
        <w:ind w:left="2865" w:hanging="360"/>
      </w:pPr>
      <w:rPr>
        <w:rFonts w:hint="default"/>
        <w:lang w:val="en-US" w:eastAsia="en-US" w:bidi="ar-SA"/>
      </w:rPr>
    </w:lvl>
    <w:lvl w:ilvl="3" w:tplc="559218DC">
      <w:numFmt w:val="bullet"/>
      <w:lvlText w:val="•"/>
      <w:lvlJc w:val="left"/>
      <w:pPr>
        <w:ind w:left="3798" w:hanging="360"/>
      </w:pPr>
      <w:rPr>
        <w:rFonts w:hint="default"/>
        <w:lang w:val="en-US" w:eastAsia="en-US" w:bidi="ar-SA"/>
      </w:rPr>
    </w:lvl>
    <w:lvl w:ilvl="4" w:tplc="39D05A86">
      <w:numFmt w:val="bullet"/>
      <w:lvlText w:val="•"/>
      <w:lvlJc w:val="left"/>
      <w:pPr>
        <w:ind w:left="4731" w:hanging="360"/>
      </w:pPr>
      <w:rPr>
        <w:rFonts w:hint="default"/>
        <w:lang w:val="en-US" w:eastAsia="en-US" w:bidi="ar-SA"/>
      </w:rPr>
    </w:lvl>
    <w:lvl w:ilvl="5" w:tplc="25F0F01C">
      <w:numFmt w:val="bullet"/>
      <w:lvlText w:val="•"/>
      <w:lvlJc w:val="left"/>
      <w:pPr>
        <w:ind w:left="5664" w:hanging="360"/>
      </w:pPr>
      <w:rPr>
        <w:rFonts w:hint="default"/>
        <w:lang w:val="en-US" w:eastAsia="en-US" w:bidi="ar-SA"/>
      </w:rPr>
    </w:lvl>
    <w:lvl w:ilvl="6" w:tplc="1CE84578">
      <w:numFmt w:val="bullet"/>
      <w:lvlText w:val="•"/>
      <w:lvlJc w:val="left"/>
      <w:pPr>
        <w:ind w:left="6597" w:hanging="360"/>
      </w:pPr>
      <w:rPr>
        <w:rFonts w:hint="default"/>
        <w:lang w:val="en-US" w:eastAsia="en-US" w:bidi="ar-SA"/>
      </w:rPr>
    </w:lvl>
    <w:lvl w:ilvl="7" w:tplc="8AE86954">
      <w:numFmt w:val="bullet"/>
      <w:lvlText w:val="•"/>
      <w:lvlJc w:val="left"/>
      <w:pPr>
        <w:ind w:left="7530" w:hanging="360"/>
      </w:pPr>
      <w:rPr>
        <w:rFonts w:hint="default"/>
        <w:lang w:val="en-US" w:eastAsia="en-US" w:bidi="ar-SA"/>
      </w:rPr>
    </w:lvl>
    <w:lvl w:ilvl="8" w:tplc="354CEED8">
      <w:numFmt w:val="bullet"/>
      <w:lvlText w:val="•"/>
      <w:lvlJc w:val="left"/>
      <w:pPr>
        <w:ind w:left="8463" w:hanging="360"/>
      </w:pPr>
      <w:rPr>
        <w:rFonts w:hint="default"/>
        <w:lang w:val="en-US" w:eastAsia="en-US" w:bidi="ar-SA"/>
      </w:rPr>
    </w:lvl>
  </w:abstractNum>
  <w:abstractNum w:abstractNumId="15">
    <w:nsid w:val="21E74DBA"/>
    <w:multiLevelType w:val="hybridMultilevel"/>
    <w:tmpl w:val="4F2CD906"/>
    <w:lvl w:ilvl="0" w:tplc="04090005">
      <w:start w:val="1"/>
      <w:numFmt w:val="bullet"/>
      <w:lvlText w:val=""/>
      <w:lvlJc w:val="left"/>
      <w:pPr>
        <w:ind w:left="2077" w:hanging="360"/>
      </w:pPr>
      <w:rPr>
        <w:rFonts w:ascii="Wingdings" w:hAnsi="Wingdings" w:hint="default"/>
      </w:rPr>
    </w:lvl>
    <w:lvl w:ilvl="1" w:tplc="04090003" w:tentative="1">
      <w:start w:val="1"/>
      <w:numFmt w:val="bullet"/>
      <w:lvlText w:val="o"/>
      <w:lvlJc w:val="left"/>
      <w:pPr>
        <w:ind w:left="2797" w:hanging="360"/>
      </w:pPr>
      <w:rPr>
        <w:rFonts w:ascii="Courier New" w:hAnsi="Courier New" w:cs="Courier New" w:hint="default"/>
      </w:rPr>
    </w:lvl>
    <w:lvl w:ilvl="2" w:tplc="04090005" w:tentative="1">
      <w:start w:val="1"/>
      <w:numFmt w:val="bullet"/>
      <w:lvlText w:val=""/>
      <w:lvlJc w:val="left"/>
      <w:pPr>
        <w:ind w:left="3517" w:hanging="360"/>
      </w:pPr>
      <w:rPr>
        <w:rFonts w:ascii="Wingdings" w:hAnsi="Wingdings" w:hint="default"/>
      </w:rPr>
    </w:lvl>
    <w:lvl w:ilvl="3" w:tplc="04090001" w:tentative="1">
      <w:start w:val="1"/>
      <w:numFmt w:val="bullet"/>
      <w:lvlText w:val=""/>
      <w:lvlJc w:val="left"/>
      <w:pPr>
        <w:ind w:left="4237" w:hanging="360"/>
      </w:pPr>
      <w:rPr>
        <w:rFonts w:ascii="Symbol" w:hAnsi="Symbol" w:hint="default"/>
      </w:rPr>
    </w:lvl>
    <w:lvl w:ilvl="4" w:tplc="04090003" w:tentative="1">
      <w:start w:val="1"/>
      <w:numFmt w:val="bullet"/>
      <w:lvlText w:val="o"/>
      <w:lvlJc w:val="left"/>
      <w:pPr>
        <w:ind w:left="4957" w:hanging="360"/>
      </w:pPr>
      <w:rPr>
        <w:rFonts w:ascii="Courier New" w:hAnsi="Courier New" w:cs="Courier New" w:hint="default"/>
      </w:rPr>
    </w:lvl>
    <w:lvl w:ilvl="5" w:tplc="04090005" w:tentative="1">
      <w:start w:val="1"/>
      <w:numFmt w:val="bullet"/>
      <w:lvlText w:val=""/>
      <w:lvlJc w:val="left"/>
      <w:pPr>
        <w:ind w:left="5677" w:hanging="360"/>
      </w:pPr>
      <w:rPr>
        <w:rFonts w:ascii="Wingdings" w:hAnsi="Wingdings" w:hint="default"/>
      </w:rPr>
    </w:lvl>
    <w:lvl w:ilvl="6" w:tplc="04090001" w:tentative="1">
      <w:start w:val="1"/>
      <w:numFmt w:val="bullet"/>
      <w:lvlText w:val=""/>
      <w:lvlJc w:val="left"/>
      <w:pPr>
        <w:ind w:left="6397" w:hanging="360"/>
      </w:pPr>
      <w:rPr>
        <w:rFonts w:ascii="Symbol" w:hAnsi="Symbol" w:hint="default"/>
      </w:rPr>
    </w:lvl>
    <w:lvl w:ilvl="7" w:tplc="04090003" w:tentative="1">
      <w:start w:val="1"/>
      <w:numFmt w:val="bullet"/>
      <w:lvlText w:val="o"/>
      <w:lvlJc w:val="left"/>
      <w:pPr>
        <w:ind w:left="7117" w:hanging="360"/>
      </w:pPr>
      <w:rPr>
        <w:rFonts w:ascii="Courier New" w:hAnsi="Courier New" w:cs="Courier New" w:hint="default"/>
      </w:rPr>
    </w:lvl>
    <w:lvl w:ilvl="8" w:tplc="04090005" w:tentative="1">
      <w:start w:val="1"/>
      <w:numFmt w:val="bullet"/>
      <w:lvlText w:val=""/>
      <w:lvlJc w:val="left"/>
      <w:pPr>
        <w:ind w:left="7837" w:hanging="360"/>
      </w:pPr>
      <w:rPr>
        <w:rFonts w:ascii="Wingdings" w:hAnsi="Wingdings" w:hint="default"/>
      </w:rPr>
    </w:lvl>
  </w:abstractNum>
  <w:abstractNum w:abstractNumId="16">
    <w:nsid w:val="221E1F05"/>
    <w:multiLevelType w:val="hybridMultilevel"/>
    <w:tmpl w:val="587AC46E"/>
    <w:lvl w:ilvl="0" w:tplc="2CBC8B42">
      <w:start w:val="1"/>
      <w:numFmt w:val="decimal"/>
      <w:lvlText w:val="%1."/>
      <w:lvlJc w:val="left"/>
      <w:pPr>
        <w:ind w:left="998" w:hanging="360"/>
        <w:jc w:val="left"/>
      </w:pPr>
      <w:rPr>
        <w:rFonts w:ascii="Times New Roman" w:eastAsia="Times New Roman" w:hAnsi="Times New Roman" w:cs="Times New Roman" w:hint="default"/>
        <w:spacing w:val="0"/>
        <w:w w:val="100"/>
        <w:sz w:val="28"/>
        <w:szCs w:val="28"/>
        <w:lang w:val="en-US" w:eastAsia="en-US" w:bidi="ar-SA"/>
      </w:rPr>
    </w:lvl>
    <w:lvl w:ilvl="1" w:tplc="E5CA2700">
      <w:numFmt w:val="bullet"/>
      <w:lvlText w:val="•"/>
      <w:lvlJc w:val="left"/>
      <w:pPr>
        <w:ind w:left="1932" w:hanging="360"/>
      </w:pPr>
      <w:rPr>
        <w:rFonts w:hint="default"/>
        <w:lang w:val="en-US" w:eastAsia="en-US" w:bidi="ar-SA"/>
      </w:rPr>
    </w:lvl>
    <w:lvl w:ilvl="2" w:tplc="9F24C0B2">
      <w:numFmt w:val="bullet"/>
      <w:lvlText w:val="•"/>
      <w:lvlJc w:val="left"/>
      <w:pPr>
        <w:ind w:left="2865" w:hanging="360"/>
      </w:pPr>
      <w:rPr>
        <w:rFonts w:hint="default"/>
        <w:lang w:val="en-US" w:eastAsia="en-US" w:bidi="ar-SA"/>
      </w:rPr>
    </w:lvl>
    <w:lvl w:ilvl="3" w:tplc="0408F018">
      <w:numFmt w:val="bullet"/>
      <w:lvlText w:val="•"/>
      <w:lvlJc w:val="left"/>
      <w:pPr>
        <w:ind w:left="3798" w:hanging="360"/>
      </w:pPr>
      <w:rPr>
        <w:rFonts w:hint="default"/>
        <w:lang w:val="en-US" w:eastAsia="en-US" w:bidi="ar-SA"/>
      </w:rPr>
    </w:lvl>
    <w:lvl w:ilvl="4" w:tplc="61EADC7C">
      <w:numFmt w:val="bullet"/>
      <w:lvlText w:val="•"/>
      <w:lvlJc w:val="left"/>
      <w:pPr>
        <w:ind w:left="4731" w:hanging="360"/>
      </w:pPr>
      <w:rPr>
        <w:rFonts w:hint="default"/>
        <w:lang w:val="en-US" w:eastAsia="en-US" w:bidi="ar-SA"/>
      </w:rPr>
    </w:lvl>
    <w:lvl w:ilvl="5" w:tplc="38CC6BF2">
      <w:numFmt w:val="bullet"/>
      <w:lvlText w:val="•"/>
      <w:lvlJc w:val="left"/>
      <w:pPr>
        <w:ind w:left="5664" w:hanging="360"/>
      </w:pPr>
      <w:rPr>
        <w:rFonts w:hint="default"/>
        <w:lang w:val="en-US" w:eastAsia="en-US" w:bidi="ar-SA"/>
      </w:rPr>
    </w:lvl>
    <w:lvl w:ilvl="6" w:tplc="C3CA9878">
      <w:numFmt w:val="bullet"/>
      <w:lvlText w:val="•"/>
      <w:lvlJc w:val="left"/>
      <w:pPr>
        <w:ind w:left="6597" w:hanging="360"/>
      </w:pPr>
      <w:rPr>
        <w:rFonts w:hint="default"/>
        <w:lang w:val="en-US" w:eastAsia="en-US" w:bidi="ar-SA"/>
      </w:rPr>
    </w:lvl>
    <w:lvl w:ilvl="7" w:tplc="B54A901C">
      <w:numFmt w:val="bullet"/>
      <w:lvlText w:val="•"/>
      <w:lvlJc w:val="left"/>
      <w:pPr>
        <w:ind w:left="7530" w:hanging="360"/>
      </w:pPr>
      <w:rPr>
        <w:rFonts w:hint="default"/>
        <w:lang w:val="en-US" w:eastAsia="en-US" w:bidi="ar-SA"/>
      </w:rPr>
    </w:lvl>
    <w:lvl w:ilvl="8" w:tplc="F7F03536">
      <w:numFmt w:val="bullet"/>
      <w:lvlText w:val="•"/>
      <w:lvlJc w:val="left"/>
      <w:pPr>
        <w:ind w:left="8463" w:hanging="360"/>
      </w:pPr>
      <w:rPr>
        <w:rFonts w:hint="default"/>
        <w:lang w:val="en-US" w:eastAsia="en-US" w:bidi="ar-SA"/>
      </w:rPr>
    </w:lvl>
  </w:abstractNum>
  <w:abstractNum w:abstractNumId="17">
    <w:nsid w:val="22DA45E0"/>
    <w:multiLevelType w:val="hybridMultilevel"/>
    <w:tmpl w:val="E512A672"/>
    <w:lvl w:ilvl="0" w:tplc="EB104AAE">
      <w:start w:val="1"/>
      <w:numFmt w:val="decimal"/>
      <w:lvlText w:val="%1-"/>
      <w:lvlJc w:val="left"/>
      <w:pPr>
        <w:ind w:left="1000" w:hanging="360"/>
        <w:jc w:val="left"/>
      </w:pPr>
      <w:rPr>
        <w:rFonts w:ascii="Times New Roman" w:eastAsia="Times New Roman" w:hAnsi="Times New Roman" w:cs="Times New Roman" w:hint="default"/>
        <w:spacing w:val="0"/>
        <w:w w:val="100"/>
        <w:sz w:val="28"/>
        <w:szCs w:val="28"/>
        <w:lang w:val="en-US" w:eastAsia="en-US" w:bidi="ar-SA"/>
      </w:rPr>
    </w:lvl>
    <w:lvl w:ilvl="1" w:tplc="6EC4EFB4">
      <w:numFmt w:val="bullet"/>
      <w:lvlText w:val="•"/>
      <w:lvlJc w:val="left"/>
      <w:pPr>
        <w:ind w:left="1932" w:hanging="360"/>
      </w:pPr>
      <w:rPr>
        <w:rFonts w:hint="default"/>
        <w:lang w:val="en-US" w:eastAsia="en-US" w:bidi="ar-SA"/>
      </w:rPr>
    </w:lvl>
    <w:lvl w:ilvl="2" w:tplc="7E0E70AA">
      <w:numFmt w:val="bullet"/>
      <w:lvlText w:val="•"/>
      <w:lvlJc w:val="left"/>
      <w:pPr>
        <w:ind w:left="2865" w:hanging="360"/>
      </w:pPr>
      <w:rPr>
        <w:rFonts w:hint="default"/>
        <w:lang w:val="en-US" w:eastAsia="en-US" w:bidi="ar-SA"/>
      </w:rPr>
    </w:lvl>
    <w:lvl w:ilvl="3" w:tplc="8368A6B2">
      <w:numFmt w:val="bullet"/>
      <w:lvlText w:val="•"/>
      <w:lvlJc w:val="left"/>
      <w:pPr>
        <w:ind w:left="3798" w:hanging="360"/>
      </w:pPr>
      <w:rPr>
        <w:rFonts w:hint="default"/>
        <w:lang w:val="en-US" w:eastAsia="en-US" w:bidi="ar-SA"/>
      </w:rPr>
    </w:lvl>
    <w:lvl w:ilvl="4" w:tplc="8B90B730">
      <w:numFmt w:val="bullet"/>
      <w:lvlText w:val="•"/>
      <w:lvlJc w:val="left"/>
      <w:pPr>
        <w:ind w:left="4731" w:hanging="360"/>
      </w:pPr>
      <w:rPr>
        <w:rFonts w:hint="default"/>
        <w:lang w:val="en-US" w:eastAsia="en-US" w:bidi="ar-SA"/>
      </w:rPr>
    </w:lvl>
    <w:lvl w:ilvl="5" w:tplc="1C24F5BA">
      <w:numFmt w:val="bullet"/>
      <w:lvlText w:val="•"/>
      <w:lvlJc w:val="left"/>
      <w:pPr>
        <w:ind w:left="5664" w:hanging="360"/>
      </w:pPr>
      <w:rPr>
        <w:rFonts w:hint="default"/>
        <w:lang w:val="en-US" w:eastAsia="en-US" w:bidi="ar-SA"/>
      </w:rPr>
    </w:lvl>
    <w:lvl w:ilvl="6" w:tplc="97565358">
      <w:numFmt w:val="bullet"/>
      <w:lvlText w:val="•"/>
      <w:lvlJc w:val="left"/>
      <w:pPr>
        <w:ind w:left="6597" w:hanging="360"/>
      </w:pPr>
      <w:rPr>
        <w:rFonts w:hint="default"/>
        <w:lang w:val="en-US" w:eastAsia="en-US" w:bidi="ar-SA"/>
      </w:rPr>
    </w:lvl>
    <w:lvl w:ilvl="7" w:tplc="C194C06E">
      <w:numFmt w:val="bullet"/>
      <w:lvlText w:val="•"/>
      <w:lvlJc w:val="left"/>
      <w:pPr>
        <w:ind w:left="7530" w:hanging="360"/>
      </w:pPr>
      <w:rPr>
        <w:rFonts w:hint="default"/>
        <w:lang w:val="en-US" w:eastAsia="en-US" w:bidi="ar-SA"/>
      </w:rPr>
    </w:lvl>
    <w:lvl w:ilvl="8" w:tplc="B69897D8">
      <w:numFmt w:val="bullet"/>
      <w:lvlText w:val="•"/>
      <w:lvlJc w:val="left"/>
      <w:pPr>
        <w:ind w:left="8463" w:hanging="360"/>
      </w:pPr>
      <w:rPr>
        <w:rFonts w:hint="default"/>
        <w:lang w:val="en-US" w:eastAsia="en-US" w:bidi="ar-SA"/>
      </w:rPr>
    </w:lvl>
  </w:abstractNum>
  <w:abstractNum w:abstractNumId="18">
    <w:nsid w:val="275B1AB8"/>
    <w:multiLevelType w:val="hybridMultilevel"/>
    <w:tmpl w:val="77D2166A"/>
    <w:lvl w:ilvl="0" w:tplc="2AAEA81A">
      <w:start w:val="1"/>
      <w:numFmt w:val="decimal"/>
      <w:lvlText w:val="%1."/>
      <w:lvlJc w:val="left"/>
      <w:pPr>
        <w:ind w:left="1000" w:hanging="360"/>
        <w:jc w:val="left"/>
      </w:pPr>
      <w:rPr>
        <w:rFonts w:ascii="Times New Roman" w:eastAsia="Times New Roman" w:hAnsi="Times New Roman" w:cs="Times New Roman" w:hint="default"/>
        <w:b/>
        <w:bCs/>
        <w:spacing w:val="0"/>
        <w:w w:val="100"/>
        <w:sz w:val="30"/>
        <w:szCs w:val="30"/>
        <w:lang w:val="en-US" w:eastAsia="en-US" w:bidi="ar-SA"/>
      </w:rPr>
    </w:lvl>
    <w:lvl w:ilvl="1" w:tplc="7A7A2F84">
      <w:numFmt w:val="bullet"/>
      <w:lvlText w:val=""/>
      <w:lvlJc w:val="left"/>
      <w:pPr>
        <w:ind w:left="1720" w:hanging="360"/>
      </w:pPr>
      <w:rPr>
        <w:rFonts w:ascii="Wingdings" w:eastAsia="Wingdings" w:hAnsi="Wingdings" w:cs="Wingdings" w:hint="default"/>
        <w:w w:val="100"/>
        <w:sz w:val="28"/>
        <w:szCs w:val="28"/>
        <w:lang w:val="en-US" w:eastAsia="en-US" w:bidi="ar-SA"/>
      </w:rPr>
    </w:lvl>
    <w:lvl w:ilvl="2" w:tplc="29E48838">
      <w:numFmt w:val="bullet"/>
      <w:lvlText w:val="•"/>
      <w:lvlJc w:val="left"/>
      <w:pPr>
        <w:ind w:left="2676" w:hanging="360"/>
      </w:pPr>
      <w:rPr>
        <w:rFonts w:hint="default"/>
        <w:lang w:val="en-US" w:eastAsia="en-US" w:bidi="ar-SA"/>
      </w:rPr>
    </w:lvl>
    <w:lvl w:ilvl="3" w:tplc="49FC964C">
      <w:numFmt w:val="bullet"/>
      <w:lvlText w:val="•"/>
      <w:lvlJc w:val="left"/>
      <w:pPr>
        <w:ind w:left="3633" w:hanging="360"/>
      </w:pPr>
      <w:rPr>
        <w:rFonts w:hint="default"/>
        <w:lang w:val="en-US" w:eastAsia="en-US" w:bidi="ar-SA"/>
      </w:rPr>
    </w:lvl>
    <w:lvl w:ilvl="4" w:tplc="48F0A544">
      <w:numFmt w:val="bullet"/>
      <w:lvlText w:val="•"/>
      <w:lvlJc w:val="left"/>
      <w:pPr>
        <w:ind w:left="4589" w:hanging="360"/>
      </w:pPr>
      <w:rPr>
        <w:rFonts w:hint="default"/>
        <w:lang w:val="en-US" w:eastAsia="en-US" w:bidi="ar-SA"/>
      </w:rPr>
    </w:lvl>
    <w:lvl w:ilvl="5" w:tplc="D0063404">
      <w:numFmt w:val="bullet"/>
      <w:lvlText w:val="•"/>
      <w:lvlJc w:val="left"/>
      <w:pPr>
        <w:ind w:left="5546" w:hanging="360"/>
      </w:pPr>
      <w:rPr>
        <w:rFonts w:hint="default"/>
        <w:lang w:val="en-US" w:eastAsia="en-US" w:bidi="ar-SA"/>
      </w:rPr>
    </w:lvl>
    <w:lvl w:ilvl="6" w:tplc="FBEE6918">
      <w:numFmt w:val="bullet"/>
      <w:lvlText w:val="•"/>
      <w:lvlJc w:val="left"/>
      <w:pPr>
        <w:ind w:left="6502" w:hanging="360"/>
      </w:pPr>
      <w:rPr>
        <w:rFonts w:hint="default"/>
        <w:lang w:val="en-US" w:eastAsia="en-US" w:bidi="ar-SA"/>
      </w:rPr>
    </w:lvl>
    <w:lvl w:ilvl="7" w:tplc="2BAE2798">
      <w:numFmt w:val="bullet"/>
      <w:lvlText w:val="•"/>
      <w:lvlJc w:val="left"/>
      <w:pPr>
        <w:ind w:left="7459" w:hanging="360"/>
      </w:pPr>
      <w:rPr>
        <w:rFonts w:hint="default"/>
        <w:lang w:val="en-US" w:eastAsia="en-US" w:bidi="ar-SA"/>
      </w:rPr>
    </w:lvl>
    <w:lvl w:ilvl="8" w:tplc="6770A3C6">
      <w:numFmt w:val="bullet"/>
      <w:lvlText w:val="•"/>
      <w:lvlJc w:val="left"/>
      <w:pPr>
        <w:ind w:left="8415" w:hanging="360"/>
      </w:pPr>
      <w:rPr>
        <w:rFonts w:hint="default"/>
        <w:lang w:val="en-US" w:eastAsia="en-US" w:bidi="ar-SA"/>
      </w:rPr>
    </w:lvl>
  </w:abstractNum>
  <w:abstractNum w:abstractNumId="19">
    <w:nsid w:val="275F26B7"/>
    <w:multiLevelType w:val="hybridMultilevel"/>
    <w:tmpl w:val="E7B23A1A"/>
    <w:lvl w:ilvl="0" w:tplc="04090005">
      <w:start w:val="1"/>
      <w:numFmt w:val="bullet"/>
      <w:lvlText w:val=""/>
      <w:lvlJc w:val="left"/>
      <w:pPr>
        <w:ind w:left="1000" w:hanging="360"/>
      </w:pPr>
      <w:rPr>
        <w:rFonts w:ascii="Wingdings" w:hAnsi="Wingdings" w:hint="default"/>
        <w:w w:val="100"/>
        <w:lang w:val="en-US" w:eastAsia="en-US" w:bidi="ar-SA"/>
      </w:rPr>
    </w:lvl>
    <w:lvl w:ilvl="1" w:tplc="4A203DBA">
      <w:numFmt w:val="bullet"/>
      <w:lvlText w:val=""/>
      <w:lvlJc w:val="left"/>
      <w:pPr>
        <w:ind w:left="2080" w:hanging="360"/>
      </w:pPr>
      <w:rPr>
        <w:rFonts w:hint="default"/>
        <w:w w:val="100"/>
        <w:lang w:val="en-US" w:eastAsia="en-US" w:bidi="ar-SA"/>
      </w:rPr>
    </w:lvl>
    <w:lvl w:ilvl="2" w:tplc="702CE086">
      <w:numFmt w:val="bullet"/>
      <w:lvlText w:val="•"/>
      <w:lvlJc w:val="left"/>
      <w:pPr>
        <w:ind w:left="2080" w:hanging="360"/>
      </w:pPr>
      <w:rPr>
        <w:rFonts w:hint="default"/>
        <w:lang w:val="en-US" w:eastAsia="en-US" w:bidi="ar-SA"/>
      </w:rPr>
    </w:lvl>
    <w:lvl w:ilvl="3" w:tplc="13A880CC">
      <w:numFmt w:val="bullet"/>
      <w:lvlText w:val="•"/>
      <w:lvlJc w:val="left"/>
      <w:pPr>
        <w:ind w:left="3111" w:hanging="360"/>
      </w:pPr>
      <w:rPr>
        <w:rFonts w:hint="default"/>
        <w:lang w:val="en-US" w:eastAsia="en-US" w:bidi="ar-SA"/>
      </w:rPr>
    </w:lvl>
    <w:lvl w:ilvl="4" w:tplc="A7EA4BEA">
      <w:numFmt w:val="bullet"/>
      <w:lvlText w:val="•"/>
      <w:lvlJc w:val="left"/>
      <w:pPr>
        <w:ind w:left="4142" w:hanging="360"/>
      </w:pPr>
      <w:rPr>
        <w:rFonts w:hint="default"/>
        <w:lang w:val="en-US" w:eastAsia="en-US" w:bidi="ar-SA"/>
      </w:rPr>
    </w:lvl>
    <w:lvl w:ilvl="5" w:tplc="E7EA9966">
      <w:numFmt w:val="bullet"/>
      <w:lvlText w:val="•"/>
      <w:lvlJc w:val="left"/>
      <w:pPr>
        <w:ind w:left="5173" w:hanging="360"/>
      </w:pPr>
      <w:rPr>
        <w:rFonts w:hint="default"/>
        <w:lang w:val="en-US" w:eastAsia="en-US" w:bidi="ar-SA"/>
      </w:rPr>
    </w:lvl>
    <w:lvl w:ilvl="6" w:tplc="81C6F992">
      <w:numFmt w:val="bullet"/>
      <w:lvlText w:val="•"/>
      <w:lvlJc w:val="left"/>
      <w:pPr>
        <w:ind w:left="6204" w:hanging="360"/>
      </w:pPr>
      <w:rPr>
        <w:rFonts w:hint="default"/>
        <w:lang w:val="en-US" w:eastAsia="en-US" w:bidi="ar-SA"/>
      </w:rPr>
    </w:lvl>
    <w:lvl w:ilvl="7" w:tplc="F42266B8">
      <w:numFmt w:val="bullet"/>
      <w:lvlText w:val="•"/>
      <w:lvlJc w:val="left"/>
      <w:pPr>
        <w:ind w:left="7235" w:hanging="360"/>
      </w:pPr>
      <w:rPr>
        <w:rFonts w:hint="default"/>
        <w:lang w:val="en-US" w:eastAsia="en-US" w:bidi="ar-SA"/>
      </w:rPr>
    </w:lvl>
    <w:lvl w:ilvl="8" w:tplc="FF2499F8">
      <w:numFmt w:val="bullet"/>
      <w:lvlText w:val="•"/>
      <w:lvlJc w:val="left"/>
      <w:pPr>
        <w:ind w:left="8266" w:hanging="360"/>
      </w:pPr>
      <w:rPr>
        <w:rFonts w:hint="default"/>
        <w:lang w:val="en-US" w:eastAsia="en-US" w:bidi="ar-SA"/>
      </w:rPr>
    </w:lvl>
  </w:abstractNum>
  <w:abstractNum w:abstractNumId="20">
    <w:nsid w:val="2C7C5F45"/>
    <w:multiLevelType w:val="hybridMultilevel"/>
    <w:tmpl w:val="5F524B06"/>
    <w:lvl w:ilvl="0" w:tplc="04090005">
      <w:start w:val="1"/>
      <w:numFmt w:val="bullet"/>
      <w:lvlText w:val=""/>
      <w:lvlJc w:val="left"/>
      <w:pPr>
        <w:ind w:left="1000" w:hanging="360"/>
      </w:pPr>
      <w:rPr>
        <w:rFonts w:ascii="Wingdings" w:hAnsi="Wingdings" w:hint="default"/>
        <w:w w:val="100"/>
        <w:lang w:val="en-US" w:eastAsia="en-US" w:bidi="ar-SA"/>
      </w:rPr>
    </w:lvl>
    <w:lvl w:ilvl="1" w:tplc="4A203DBA">
      <w:numFmt w:val="bullet"/>
      <w:lvlText w:val=""/>
      <w:lvlJc w:val="left"/>
      <w:pPr>
        <w:ind w:left="2080" w:hanging="360"/>
      </w:pPr>
      <w:rPr>
        <w:rFonts w:hint="default"/>
        <w:w w:val="100"/>
        <w:lang w:val="en-US" w:eastAsia="en-US" w:bidi="ar-SA"/>
      </w:rPr>
    </w:lvl>
    <w:lvl w:ilvl="2" w:tplc="702CE086">
      <w:numFmt w:val="bullet"/>
      <w:lvlText w:val="•"/>
      <w:lvlJc w:val="left"/>
      <w:pPr>
        <w:ind w:left="2080" w:hanging="360"/>
      </w:pPr>
      <w:rPr>
        <w:rFonts w:hint="default"/>
        <w:lang w:val="en-US" w:eastAsia="en-US" w:bidi="ar-SA"/>
      </w:rPr>
    </w:lvl>
    <w:lvl w:ilvl="3" w:tplc="13A880CC">
      <w:numFmt w:val="bullet"/>
      <w:lvlText w:val="•"/>
      <w:lvlJc w:val="left"/>
      <w:pPr>
        <w:ind w:left="3111" w:hanging="360"/>
      </w:pPr>
      <w:rPr>
        <w:rFonts w:hint="default"/>
        <w:lang w:val="en-US" w:eastAsia="en-US" w:bidi="ar-SA"/>
      </w:rPr>
    </w:lvl>
    <w:lvl w:ilvl="4" w:tplc="A7EA4BEA">
      <w:numFmt w:val="bullet"/>
      <w:lvlText w:val="•"/>
      <w:lvlJc w:val="left"/>
      <w:pPr>
        <w:ind w:left="4142" w:hanging="360"/>
      </w:pPr>
      <w:rPr>
        <w:rFonts w:hint="default"/>
        <w:lang w:val="en-US" w:eastAsia="en-US" w:bidi="ar-SA"/>
      </w:rPr>
    </w:lvl>
    <w:lvl w:ilvl="5" w:tplc="E7EA9966">
      <w:numFmt w:val="bullet"/>
      <w:lvlText w:val="•"/>
      <w:lvlJc w:val="left"/>
      <w:pPr>
        <w:ind w:left="5173" w:hanging="360"/>
      </w:pPr>
      <w:rPr>
        <w:rFonts w:hint="default"/>
        <w:lang w:val="en-US" w:eastAsia="en-US" w:bidi="ar-SA"/>
      </w:rPr>
    </w:lvl>
    <w:lvl w:ilvl="6" w:tplc="81C6F992">
      <w:numFmt w:val="bullet"/>
      <w:lvlText w:val="•"/>
      <w:lvlJc w:val="left"/>
      <w:pPr>
        <w:ind w:left="6204" w:hanging="360"/>
      </w:pPr>
      <w:rPr>
        <w:rFonts w:hint="default"/>
        <w:lang w:val="en-US" w:eastAsia="en-US" w:bidi="ar-SA"/>
      </w:rPr>
    </w:lvl>
    <w:lvl w:ilvl="7" w:tplc="F42266B8">
      <w:numFmt w:val="bullet"/>
      <w:lvlText w:val="•"/>
      <w:lvlJc w:val="left"/>
      <w:pPr>
        <w:ind w:left="7235" w:hanging="360"/>
      </w:pPr>
      <w:rPr>
        <w:rFonts w:hint="default"/>
        <w:lang w:val="en-US" w:eastAsia="en-US" w:bidi="ar-SA"/>
      </w:rPr>
    </w:lvl>
    <w:lvl w:ilvl="8" w:tplc="FF2499F8">
      <w:numFmt w:val="bullet"/>
      <w:lvlText w:val="•"/>
      <w:lvlJc w:val="left"/>
      <w:pPr>
        <w:ind w:left="8266" w:hanging="360"/>
      </w:pPr>
      <w:rPr>
        <w:rFonts w:hint="default"/>
        <w:lang w:val="en-US" w:eastAsia="en-US" w:bidi="ar-SA"/>
      </w:rPr>
    </w:lvl>
  </w:abstractNum>
  <w:abstractNum w:abstractNumId="21">
    <w:nsid w:val="2E511D7C"/>
    <w:multiLevelType w:val="hybridMultilevel"/>
    <w:tmpl w:val="88CEDB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EC86DFE"/>
    <w:multiLevelType w:val="hybridMultilevel"/>
    <w:tmpl w:val="E6CE06B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3146788C"/>
    <w:multiLevelType w:val="hybridMultilevel"/>
    <w:tmpl w:val="8A0A4C08"/>
    <w:lvl w:ilvl="0" w:tplc="32E630F8">
      <w:start w:val="1"/>
      <w:numFmt w:val="bullet"/>
      <w:lvlText w:val="-"/>
      <w:lvlJc w:val="left"/>
      <w:pPr>
        <w:ind w:left="720" w:hanging="360"/>
      </w:pPr>
      <w:rPr>
        <w:rFonts w:asciiTheme="majorBidi" w:eastAsia="Times New Roman" w:hAnsiTheme="majorBidi"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4137C73"/>
    <w:multiLevelType w:val="hybridMultilevel"/>
    <w:tmpl w:val="03EA8288"/>
    <w:lvl w:ilvl="0" w:tplc="15CA5E96">
      <w:start w:val="1"/>
      <w:numFmt w:val="decimal"/>
      <w:lvlText w:val="%1-"/>
      <w:lvlJc w:val="left"/>
      <w:pPr>
        <w:ind w:left="1360" w:hanging="360"/>
        <w:jc w:val="left"/>
      </w:pPr>
      <w:rPr>
        <w:rFonts w:hint="default"/>
        <w:w w:val="100"/>
        <w:sz w:val="28"/>
        <w:szCs w:val="28"/>
        <w:lang w:val="en-US" w:eastAsia="en-US" w:bidi="ar-SA"/>
      </w:rPr>
    </w:lvl>
    <w:lvl w:ilvl="1" w:tplc="2F4A8312">
      <w:numFmt w:val="bullet"/>
      <w:lvlText w:val="•"/>
      <w:lvlJc w:val="left"/>
      <w:pPr>
        <w:ind w:left="2256" w:hanging="360"/>
      </w:pPr>
      <w:rPr>
        <w:rFonts w:hint="default"/>
        <w:lang w:val="en-US" w:eastAsia="en-US" w:bidi="ar-SA"/>
      </w:rPr>
    </w:lvl>
    <w:lvl w:ilvl="2" w:tplc="C9D2F672">
      <w:numFmt w:val="bullet"/>
      <w:lvlText w:val="•"/>
      <w:lvlJc w:val="left"/>
      <w:pPr>
        <w:ind w:left="3153" w:hanging="360"/>
      </w:pPr>
      <w:rPr>
        <w:rFonts w:hint="default"/>
        <w:lang w:val="en-US" w:eastAsia="en-US" w:bidi="ar-SA"/>
      </w:rPr>
    </w:lvl>
    <w:lvl w:ilvl="3" w:tplc="0BA0473C">
      <w:numFmt w:val="bullet"/>
      <w:lvlText w:val="•"/>
      <w:lvlJc w:val="left"/>
      <w:pPr>
        <w:ind w:left="4050" w:hanging="360"/>
      </w:pPr>
      <w:rPr>
        <w:rFonts w:hint="default"/>
        <w:lang w:val="en-US" w:eastAsia="en-US" w:bidi="ar-SA"/>
      </w:rPr>
    </w:lvl>
    <w:lvl w:ilvl="4" w:tplc="609E1E1A">
      <w:numFmt w:val="bullet"/>
      <w:lvlText w:val="•"/>
      <w:lvlJc w:val="left"/>
      <w:pPr>
        <w:ind w:left="4947" w:hanging="360"/>
      </w:pPr>
      <w:rPr>
        <w:rFonts w:hint="default"/>
        <w:lang w:val="en-US" w:eastAsia="en-US" w:bidi="ar-SA"/>
      </w:rPr>
    </w:lvl>
    <w:lvl w:ilvl="5" w:tplc="10EA35C0">
      <w:numFmt w:val="bullet"/>
      <w:lvlText w:val="•"/>
      <w:lvlJc w:val="left"/>
      <w:pPr>
        <w:ind w:left="5844" w:hanging="360"/>
      </w:pPr>
      <w:rPr>
        <w:rFonts w:hint="default"/>
        <w:lang w:val="en-US" w:eastAsia="en-US" w:bidi="ar-SA"/>
      </w:rPr>
    </w:lvl>
    <w:lvl w:ilvl="6" w:tplc="8AC63E0C">
      <w:numFmt w:val="bullet"/>
      <w:lvlText w:val="•"/>
      <w:lvlJc w:val="left"/>
      <w:pPr>
        <w:ind w:left="6741" w:hanging="360"/>
      </w:pPr>
      <w:rPr>
        <w:rFonts w:hint="default"/>
        <w:lang w:val="en-US" w:eastAsia="en-US" w:bidi="ar-SA"/>
      </w:rPr>
    </w:lvl>
    <w:lvl w:ilvl="7" w:tplc="DD42D362">
      <w:numFmt w:val="bullet"/>
      <w:lvlText w:val="•"/>
      <w:lvlJc w:val="left"/>
      <w:pPr>
        <w:ind w:left="7638" w:hanging="360"/>
      </w:pPr>
      <w:rPr>
        <w:rFonts w:hint="default"/>
        <w:lang w:val="en-US" w:eastAsia="en-US" w:bidi="ar-SA"/>
      </w:rPr>
    </w:lvl>
    <w:lvl w:ilvl="8" w:tplc="1398EF84">
      <w:numFmt w:val="bullet"/>
      <w:lvlText w:val="•"/>
      <w:lvlJc w:val="left"/>
      <w:pPr>
        <w:ind w:left="8535" w:hanging="360"/>
      </w:pPr>
      <w:rPr>
        <w:rFonts w:hint="default"/>
        <w:lang w:val="en-US" w:eastAsia="en-US" w:bidi="ar-SA"/>
      </w:rPr>
    </w:lvl>
  </w:abstractNum>
  <w:abstractNum w:abstractNumId="25">
    <w:nsid w:val="35507BEB"/>
    <w:multiLevelType w:val="hybridMultilevel"/>
    <w:tmpl w:val="873C79B0"/>
    <w:lvl w:ilvl="0" w:tplc="2AAEA81A">
      <w:start w:val="1"/>
      <w:numFmt w:val="decimal"/>
      <w:lvlText w:val="%1."/>
      <w:lvlJc w:val="left"/>
      <w:pPr>
        <w:ind w:left="1000" w:hanging="360"/>
        <w:jc w:val="left"/>
      </w:pPr>
      <w:rPr>
        <w:rFonts w:ascii="Times New Roman" w:eastAsia="Times New Roman" w:hAnsi="Times New Roman" w:cs="Times New Roman" w:hint="default"/>
        <w:b/>
        <w:bCs/>
        <w:spacing w:val="0"/>
        <w:w w:val="100"/>
        <w:sz w:val="30"/>
        <w:szCs w:val="30"/>
        <w:lang w:val="en-US" w:eastAsia="en-US" w:bidi="ar-SA"/>
      </w:rPr>
    </w:lvl>
    <w:lvl w:ilvl="1" w:tplc="04090005">
      <w:start w:val="1"/>
      <w:numFmt w:val="bullet"/>
      <w:lvlText w:val=""/>
      <w:lvlJc w:val="left"/>
      <w:pPr>
        <w:ind w:left="1720" w:hanging="360"/>
      </w:pPr>
      <w:rPr>
        <w:rFonts w:ascii="Wingdings" w:hAnsi="Wingdings" w:hint="default"/>
        <w:w w:val="100"/>
        <w:sz w:val="28"/>
        <w:szCs w:val="28"/>
        <w:lang w:val="en-US" w:eastAsia="en-US" w:bidi="ar-SA"/>
      </w:rPr>
    </w:lvl>
    <w:lvl w:ilvl="2" w:tplc="29E48838">
      <w:numFmt w:val="bullet"/>
      <w:lvlText w:val="•"/>
      <w:lvlJc w:val="left"/>
      <w:pPr>
        <w:ind w:left="2676" w:hanging="360"/>
      </w:pPr>
      <w:rPr>
        <w:rFonts w:hint="default"/>
        <w:lang w:val="en-US" w:eastAsia="en-US" w:bidi="ar-SA"/>
      </w:rPr>
    </w:lvl>
    <w:lvl w:ilvl="3" w:tplc="49FC964C">
      <w:numFmt w:val="bullet"/>
      <w:lvlText w:val="•"/>
      <w:lvlJc w:val="left"/>
      <w:pPr>
        <w:ind w:left="3633" w:hanging="360"/>
      </w:pPr>
      <w:rPr>
        <w:rFonts w:hint="default"/>
        <w:lang w:val="en-US" w:eastAsia="en-US" w:bidi="ar-SA"/>
      </w:rPr>
    </w:lvl>
    <w:lvl w:ilvl="4" w:tplc="48F0A544">
      <w:numFmt w:val="bullet"/>
      <w:lvlText w:val="•"/>
      <w:lvlJc w:val="left"/>
      <w:pPr>
        <w:ind w:left="4589" w:hanging="360"/>
      </w:pPr>
      <w:rPr>
        <w:rFonts w:hint="default"/>
        <w:lang w:val="en-US" w:eastAsia="en-US" w:bidi="ar-SA"/>
      </w:rPr>
    </w:lvl>
    <w:lvl w:ilvl="5" w:tplc="D0063404">
      <w:numFmt w:val="bullet"/>
      <w:lvlText w:val="•"/>
      <w:lvlJc w:val="left"/>
      <w:pPr>
        <w:ind w:left="5546" w:hanging="360"/>
      </w:pPr>
      <w:rPr>
        <w:rFonts w:hint="default"/>
        <w:lang w:val="en-US" w:eastAsia="en-US" w:bidi="ar-SA"/>
      </w:rPr>
    </w:lvl>
    <w:lvl w:ilvl="6" w:tplc="FBEE6918">
      <w:numFmt w:val="bullet"/>
      <w:lvlText w:val="•"/>
      <w:lvlJc w:val="left"/>
      <w:pPr>
        <w:ind w:left="6502" w:hanging="360"/>
      </w:pPr>
      <w:rPr>
        <w:rFonts w:hint="default"/>
        <w:lang w:val="en-US" w:eastAsia="en-US" w:bidi="ar-SA"/>
      </w:rPr>
    </w:lvl>
    <w:lvl w:ilvl="7" w:tplc="2BAE2798">
      <w:numFmt w:val="bullet"/>
      <w:lvlText w:val="•"/>
      <w:lvlJc w:val="left"/>
      <w:pPr>
        <w:ind w:left="7459" w:hanging="360"/>
      </w:pPr>
      <w:rPr>
        <w:rFonts w:hint="default"/>
        <w:lang w:val="en-US" w:eastAsia="en-US" w:bidi="ar-SA"/>
      </w:rPr>
    </w:lvl>
    <w:lvl w:ilvl="8" w:tplc="6770A3C6">
      <w:numFmt w:val="bullet"/>
      <w:lvlText w:val="•"/>
      <w:lvlJc w:val="left"/>
      <w:pPr>
        <w:ind w:left="8415" w:hanging="360"/>
      </w:pPr>
      <w:rPr>
        <w:rFonts w:hint="default"/>
        <w:lang w:val="en-US" w:eastAsia="en-US" w:bidi="ar-SA"/>
      </w:rPr>
    </w:lvl>
  </w:abstractNum>
  <w:abstractNum w:abstractNumId="26">
    <w:nsid w:val="36BC0692"/>
    <w:multiLevelType w:val="hybridMultilevel"/>
    <w:tmpl w:val="A3FA3882"/>
    <w:lvl w:ilvl="0" w:tplc="04090005">
      <w:start w:val="1"/>
      <w:numFmt w:val="bullet"/>
      <w:lvlText w:val=""/>
      <w:lvlJc w:val="left"/>
      <w:pPr>
        <w:ind w:left="1000" w:hanging="360"/>
      </w:pPr>
      <w:rPr>
        <w:rFonts w:ascii="Wingdings" w:hAnsi="Wingdings" w:hint="default"/>
        <w:w w:val="100"/>
        <w:sz w:val="28"/>
        <w:szCs w:val="28"/>
        <w:lang w:val="en-US" w:eastAsia="en-US" w:bidi="ar-SA"/>
      </w:rPr>
    </w:lvl>
    <w:lvl w:ilvl="1" w:tplc="773EED42">
      <w:numFmt w:val="bullet"/>
      <w:lvlText w:val="•"/>
      <w:lvlJc w:val="left"/>
      <w:pPr>
        <w:ind w:left="1932" w:hanging="360"/>
      </w:pPr>
      <w:rPr>
        <w:rFonts w:hint="default"/>
        <w:lang w:val="en-US" w:eastAsia="en-US" w:bidi="ar-SA"/>
      </w:rPr>
    </w:lvl>
    <w:lvl w:ilvl="2" w:tplc="B2421AA8">
      <w:numFmt w:val="bullet"/>
      <w:lvlText w:val="•"/>
      <w:lvlJc w:val="left"/>
      <w:pPr>
        <w:ind w:left="2865" w:hanging="360"/>
      </w:pPr>
      <w:rPr>
        <w:rFonts w:hint="default"/>
        <w:lang w:val="en-US" w:eastAsia="en-US" w:bidi="ar-SA"/>
      </w:rPr>
    </w:lvl>
    <w:lvl w:ilvl="3" w:tplc="1D12AC48">
      <w:numFmt w:val="bullet"/>
      <w:lvlText w:val="•"/>
      <w:lvlJc w:val="left"/>
      <w:pPr>
        <w:ind w:left="3798" w:hanging="360"/>
      </w:pPr>
      <w:rPr>
        <w:rFonts w:hint="default"/>
        <w:lang w:val="en-US" w:eastAsia="en-US" w:bidi="ar-SA"/>
      </w:rPr>
    </w:lvl>
    <w:lvl w:ilvl="4" w:tplc="D89A1F3A">
      <w:numFmt w:val="bullet"/>
      <w:lvlText w:val="•"/>
      <w:lvlJc w:val="left"/>
      <w:pPr>
        <w:ind w:left="4731" w:hanging="360"/>
      </w:pPr>
      <w:rPr>
        <w:rFonts w:hint="default"/>
        <w:lang w:val="en-US" w:eastAsia="en-US" w:bidi="ar-SA"/>
      </w:rPr>
    </w:lvl>
    <w:lvl w:ilvl="5" w:tplc="6D74768C">
      <w:numFmt w:val="bullet"/>
      <w:lvlText w:val="•"/>
      <w:lvlJc w:val="left"/>
      <w:pPr>
        <w:ind w:left="5664" w:hanging="360"/>
      </w:pPr>
      <w:rPr>
        <w:rFonts w:hint="default"/>
        <w:lang w:val="en-US" w:eastAsia="en-US" w:bidi="ar-SA"/>
      </w:rPr>
    </w:lvl>
    <w:lvl w:ilvl="6" w:tplc="5E24E008">
      <w:numFmt w:val="bullet"/>
      <w:lvlText w:val="•"/>
      <w:lvlJc w:val="left"/>
      <w:pPr>
        <w:ind w:left="6597" w:hanging="360"/>
      </w:pPr>
      <w:rPr>
        <w:rFonts w:hint="default"/>
        <w:lang w:val="en-US" w:eastAsia="en-US" w:bidi="ar-SA"/>
      </w:rPr>
    </w:lvl>
    <w:lvl w:ilvl="7" w:tplc="125E06BE">
      <w:numFmt w:val="bullet"/>
      <w:lvlText w:val="•"/>
      <w:lvlJc w:val="left"/>
      <w:pPr>
        <w:ind w:left="7530" w:hanging="360"/>
      </w:pPr>
      <w:rPr>
        <w:rFonts w:hint="default"/>
        <w:lang w:val="en-US" w:eastAsia="en-US" w:bidi="ar-SA"/>
      </w:rPr>
    </w:lvl>
    <w:lvl w:ilvl="8" w:tplc="EAA42FDC">
      <w:numFmt w:val="bullet"/>
      <w:lvlText w:val="•"/>
      <w:lvlJc w:val="left"/>
      <w:pPr>
        <w:ind w:left="8463" w:hanging="360"/>
      </w:pPr>
      <w:rPr>
        <w:rFonts w:hint="default"/>
        <w:lang w:val="en-US" w:eastAsia="en-US" w:bidi="ar-SA"/>
      </w:rPr>
    </w:lvl>
  </w:abstractNum>
  <w:abstractNum w:abstractNumId="27">
    <w:nsid w:val="38111633"/>
    <w:multiLevelType w:val="hybridMultilevel"/>
    <w:tmpl w:val="C838A63C"/>
    <w:lvl w:ilvl="0" w:tplc="04090005">
      <w:start w:val="1"/>
      <w:numFmt w:val="bullet"/>
      <w:lvlText w:val=""/>
      <w:lvlJc w:val="left"/>
      <w:pPr>
        <w:ind w:left="1000" w:hanging="360"/>
      </w:pPr>
      <w:rPr>
        <w:rFonts w:ascii="Wingdings" w:hAnsi="Wingdings" w:hint="default"/>
        <w:w w:val="100"/>
        <w:lang w:val="en-US" w:eastAsia="en-US" w:bidi="ar-SA"/>
      </w:rPr>
    </w:lvl>
    <w:lvl w:ilvl="1" w:tplc="4A203DBA">
      <w:numFmt w:val="bullet"/>
      <w:lvlText w:val=""/>
      <w:lvlJc w:val="left"/>
      <w:pPr>
        <w:ind w:left="2080" w:hanging="360"/>
      </w:pPr>
      <w:rPr>
        <w:rFonts w:hint="default"/>
        <w:w w:val="100"/>
        <w:lang w:val="en-US" w:eastAsia="en-US" w:bidi="ar-SA"/>
      </w:rPr>
    </w:lvl>
    <w:lvl w:ilvl="2" w:tplc="702CE086">
      <w:numFmt w:val="bullet"/>
      <w:lvlText w:val="•"/>
      <w:lvlJc w:val="left"/>
      <w:pPr>
        <w:ind w:left="2080" w:hanging="360"/>
      </w:pPr>
      <w:rPr>
        <w:rFonts w:hint="default"/>
        <w:lang w:val="en-US" w:eastAsia="en-US" w:bidi="ar-SA"/>
      </w:rPr>
    </w:lvl>
    <w:lvl w:ilvl="3" w:tplc="13A880CC">
      <w:numFmt w:val="bullet"/>
      <w:lvlText w:val="•"/>
      <w:lvlJc w:val="left"/>
      <w:pPr>
        <w:ind w:left="3111" w:hanging="360"/>
      </w:pPr>
      <w:rPr>
        <w:rFonts w:hint="default"/>
        <w:lang w:val="en-US" w:eastAsia="en-US" w:bidi="ar-SA"/>
      </w:rPr>
    </w:lvl>
    <w:lvl w:ilvl="4" w:tplc="A7EA4BEA">
      <w:numFmt w:val="bullet"/>
      <w:lvlText w:val="•"/>
      <w:lvlJc w:val="left"/>
      <w:pPr>
        <w:ind w:left="4142" w:hanging="360"/>
      </w:pPr>
      <w:rPr>
        <w:rFonts w:hint="default"/>
        <w:lang w:val="en-US" w:eastAsia="en-US" w:bidi="ar-SA"/>
      </w:rPr>
    </w:lvl>
    <w:lvl w:ilvl="5" w:tplc="E7EA9966">
      <w:numFmt w:val="bullet"/>
      <w:lvlText w:val="•"/>
      <w:lvlJc w:val="left"/>
      <w:pPr>
        <w:ind w:left="5173" w:hanging="360"/>
      </w:pPr>
      <w:rPr>
        <w:rFonts w:hint="default"/>
        <w:lang w:val="en-US" w:eastAsia="en-US" w:bidi="ar-SA"/>
      </w:rPr>
    </w:lvl>
    <w:lvl w:ilvl="6" w:tplc="81C6F992">
      <w:numFmt w:val="bullet"/>
      <w:lvlText w:val="•"/>
      <w:lvlJc w:val="left"/>
      <w:pPr>
        <w:ind w:left="6204" w:hanging="360"/>
      </w:pPr>
      <w:rPr>
        <w:rFonts w:hint="default"/>
        <w:lang w:val="en-US" w:eastAsia="en-US" w:bidi="ar-SA"/>
      </w:rPr>
    </w:lvl>
    <w:lvl w:ilvl="7" w:tplc="F42266B8">
      <w:numFmt w:val="bullet"/>
      <w:lvlText w:val="•"/>
      <w:lvlJc w:val="left"/>
      <w:pPr>
        <w:ind w:left="7235" w:hanging="360"/>
      </w:pPr>
      <w:rPr>
        <w:rFonts w:hint="default"/>
        <w:lang w:val="en-US" w:eastAsia="en-US" w:bidi="ar-SA"/>
      </w:rPr>
    </w:lvl>
    <w:lvl w:ilvl="8" w:tplc="FF2499F8">
      <w:numFmt w:val="bullet"/>
      <w:lvlText w:val="•"/>
      <w:lvlJc w:val="left"/>
      <w:pPr>
        <w:ind w:left="8266" w:hanging="360"/>
      </w:pPr>
      <w:rPr>
        <w:rFonts w:hint="default"/>
        <w:lang w:val="en-US" w:eastAsia="en-US" w:bidi="ar-SA"/>
      </w:rPr>
    </w:lvl>
  </w:abstractNum>
  <w:abstractNum w:abstractNumId="28">
    <w:nsid w:val="3C2A58ED"/>
    <w:multiLevelType w:val="hybridMultilevel"/>
    <w:tmpl w:val="892A9362"/>
    <w:lvl w:ilvl="0" w:tplc="7916E29C">
      <w:start w:val="1"/>
      <w:numFmt w:val="decimal"/>
      <w:lvlText w:val="%1."/>
      <w:lvlJc w:val="left"/>
      <w:pPr>
        <w:ind w:left="1000" w:hanging="360"/>
        <w:jc w:val="left"/>
      </w:pPr>
      <w:rPr>
        <w:rFonts w:ascii="Times New Roman" w:eastAsia="Times New Roman" w:hAnsi="Times New Roman" w:cs="Times New Roman" w:hint="default"/>
        <w:spacing w:val="0"/>
        <w:w w:val="100"/>
        <w:sz w:val="28"/>
        <w:szCs w:val="28"/>
        <w:lang w:val="en-US" w:eastAsia="en-US" w:bidi="ar-SA"/>
      </w:rPr>
    </w:lvl>
    <w:lvl w:ilvl="1" w:tplc="15A48352">
      <w:numFmt w:val="bullet"/>
      <w:lvlText w:val="-"/>
      <w:lvlJc w:val="left"/>
      <w:pPr>
        <w:ind w:left="1523" w:hanging="164"/>
      </w:pPr>
      <w:rPr>
        <w:rFonts w:ascii="Times New Roman" w:eastAsia="Times New Roman" w:hAnsi="Times New Roman" w:cs="Times New Roman" w:hint="default"/>
        <w:w w:val="100"/>
        <w:sz w:val="28"/>
        <w:szCs w:val="28"/>
        <w:lang w:val="en-US" w:eastAsia="en-US" w:bidi="ar-SA"/>
      </w:rPr>
    </w:lvl>
    <w:lvl w:ilvl="2" w:tplc="62525D26">
      <w:numFmt w:val="bullet"/>
      <w:lvlText w:val="•"/>
      <w:lvlJc w:val="left"/>
      <w:pPr>
        <w:ind w:left="2498" w:hanging="164"/>
      </w:pPr>
      <w:rPr>
        <w:rFonts w:hint="default"/>
        <w:lang w:val="en-US" w:eastAsia="en-US" w:bidi="ar-SA"/>
      </w:rPr>
    </w:lvl>
    <w:lvl w:ilvl="3" w:tplc="FCDAD1D8">
      <w:numFmt w:val="bullet"/>
      <w:lvlText w:val="•"/>
      <w:lvlJc w:val="left"/>
      <w:pPr>
        <w:ind w:left="3477" w:hanging="164"/>
      </w:pPr>
      <w:rPr>
        <w:rFonts w:hint="default"/>
        <w:lang w:val="en-US" w:eastAsia="en-US" w:bidi="ar-SA"/>
      </w:rPr>
    </w:lvl>
    <w:lvl w:ilvl="4" w:tplc="D4125BAE">
      <w:numFmt w:val="bullet"/>
      <w:lvlText w:val="•"/>
      <w:lvlJc w:val="left"/>
      <w:pPr>
        <w:ind w:left="4456" w:hanging="164"/>
      </w:pPr>
      <w:rPr>
        <w:rFonts w:hint="default"/>
        <w:lang w:val="en-US" w:eastAsia="en-US" w:bidi="ar-SA"/>
      </w:rPr>
    </w:lvl>
    <w:lvl w:ilvl="5" w:tplc="C0366080">
      <w:numFmt w:val="bullet"/>
      <w:lvlText w:val="•"/>
      <w:lvlJc w:val="left"/>
      <w:pPr>
        <w:ind w:left="5435" w:hanging="164"/>
      </w:pPr>
      <w:rPr>
        <w:rFonts w:hint="default"/>
        <w:lang w:val="en-US" w:eastAsia="en-US" w:bidi="ar-SA"/>
      </w:rPr>
    </w:lvl>
    <w:lvl w:ilvl="6" w:tplc="A3A449D4">
      <w:numFmt w:val="bullet"/>
      <w:lvlText w:val="•"/>
      <w:lvlJc w:val="left"/>
      <w:pPr>
        <w:ind w:left="6413" w:hanging="164"/>
      </w:pPr>
      <w:rPr>
        <w:rFonts w:hint="default"/>
        <w:lang w:val="en-US" w:eastAsia="en-US" w:bidi="ar-SA"/>
      </w:rPr>
    </w:lvl>
    <w:lvl w:ilvl="7" w:tplc="A544B0A2">
      <w:numFmt w:val="bullet"/>
      <w:lvlText w:val="•"/>
      <w:lvlJc w:val="left"/>
      <w:pPr>
        <w:ind w:left="7392" w:hanging="164"/>
      </w:pPr>
      <w:rPr>
        <w:rFonts w:hint="default"/>
        <w:lang w:val="en-US" w:eastAsia="en-US" w:bidi="ar-SA"/>
      </w:rPr>
    </w:lvl>
    <w:lvl w:ilvl="8" w:tplc="E08CE318">
      <w:numFmt w:val="bullet"/>
      <w:lvlText w:val="•"/>
      <w:lvlJc w:val="left"/>
      <w:pPr>
        <w:ind w:left="8371" w:hanging="164"/>
      </w:pPr>
      <w:rPr>
        <w:rFonts w:hint="default"/>
        <w:lang w:val="en-US" w:eastAsia="en-US" w:bidi="ar-SA"/>
      </w:rPr>
    </w:lvl>
  </w:abstractNum>
  <w:abstractNum w:abstractNumId="29">
    <w:nsid w:val="3F950049"/>
    <w:multiLevelType w:val="hybridMultilevel"/>
    <w:tmpl w:val="50EE519C"/>
    <w:lvl w:ilvl="0" w:tplc="04090005">
      <w:start w:val="1"/>
      <w:numFmt w:val="bullet"/>
      <w:lvlText w:val=""/>
      <w:lvlJc w:val="left"/>
      <w:pPr>
        <w:ind w:left="1000" w:hanging="360"/>
      </w:pPr>
      <w:rPr>
        <w:rFonts w:ascii="Wingdings" w:hAnsi="Wingdings" w:hint="default"/>
        <w:w w:val="100"/>
        <w:lang w:val="en-US" w:eastAsia="en-US" w:bidi="ar-SA"/>
      </w:rPr>
    </w:lvl>
    <w:lvl w:ilvl="1" w:tplc="4A203DBA">
      <w:numFmt w:val="bullet"/>
      <w:lvlText w:val=""/>
      <w:lvlJc w:val="left"/>
      <w:pPr>
        <w:ind w:left="2080" w:hanging="360"/>
      </w:pPr>
      <w:rPr>
        <w:rFonts w:hint="default"/>
        <w:w w:val="100"/>
        <w:lang w:val="en-US" w:eastAsia="en-US" w:bidi="ar-SA"/>
      </w:rPr>
    </w:lvl>
    <w:lvl w:ilvl="2" w:tplc="702CE086">
      <w:numFmt w:val="bullet"/>
      <w:lvlText w:val="•"/>
      <w:lvlJc w:val="left"/>
      <w:pPr>
        <w:ind w:left="2080" w:hanging="360"/>
      </w:pPr>
      <w:rPr>
        <w:rFonts w:hint="default"/>
        <w:lang w:val="en-US" w:eastAsia="en-US" w:bidi="ar-SA"/>
      </w:rPr>
    </w:lvl>
    <w:lvl w:ilvl="3" w:tplc="13A880CC">
      <w:numFmt w:val="bullet"/>
      <w:lvlText w:val="•"/>
      <w:lvlJc w:val="left"/>
      <w:pPr>
        <w:ind w:left="3111" w:hanging="360"/>
      </w:pPr>
      <w:rPr>
        <w:rFonts w:hint="default"/>
        <w:lang w:val="en-US" w:eastAsia="en-US" w:bidi="ar-SA"/>
      </w:rPr>
    </w:lvl>
    <w:lvl w:ilvl="4" w:tplc="A7EA4BEA">
      <w:numFmt w:val="bullet"/>
      <w:lvlText w:val="•"/>
      <w:lvlJc w:val="left"/>
      <w:pPr>
        <w:ind w:left="4142" w:hanging="360"/>
      </w:pPr>
      <w:rPr>
        <w:rFonts w:hint="default"/>
        <w:lang w:val="en-US" w:eastAsia="en-US" w:bidi="ar-SA"/>
      </w:rPr>
    </w:lvl>
    <w:lvl w:ilvl="5" w:tplc="E7EA9966">
      <w:numFmt w:val="bullet"/>
      <w:lvlText w:val="•"/>
      <w:lvlJc w:val="left"/>
      <w:pPr>
        <w:ind w:left="5173" w:hanging="360"/>
      </w:pPr>
      <w:rPr>
        <w:rFonts w:hint="default"/>
        <w:lang w:val="en-US" w:eastAsia="en-US" w:bidi="ar-SA"/>
      </w:rPr>
    </w:lvl>
    <w:lvl w:ilvl="6" w:tplc="81C6F992">
      <w:numFmt w:val="bullet"/>
      <w:lvlText w:val="•"/>
      <w:lvlJc w:val="left"/>
      <w:pPr>
        <w:ind w:left="6204" w:hanging="360"/>
      </w:pPr>
      <w:rPr>
        <w:rFonts w:hint="default"/>
        <w:lang w:val="en-US" w:eastAsia="en-US" w:bidi="ar-SA"/>
      </w:rPr>
    </w:lvl>
    <w:lvl w:ilvl="7" w:tplc="F42266B8">
      <w:numFmt w:val="bullet"/>
      <w:lvlText w:val="•"/>
      <w:lvlJc w:val="left"/>
      <w:pPr>
        <w:ind w:left="7235" w:hanging="360"/>
      </w:pPr>
      <w:rPr>
        <w:rFonts w:hint="default"/>
        <w:lang w:val="en-US" w:eastAsia="en-US" w:bidi="ar-SA"/>
      </w:rPr>
    </w:lvl>
    <w:lvl w:ilvl="8" w:tplc="FF2499F8">
      <w:numFmt w:val="bullet"/>
      <w:lvlText w:val="•"/>
      <w:lvlJc w:val="left"/>
      <w:pPr>
        <w:ind w:left="8266" w:hanging="360"/>
      </w:pPr>
      <w:rPr>
        <w:rFonts w:hint="default"/>
        <w:lang w:val="en-US" w:eastAsia="en-US" w:bidi="ar-SA"/>
      </w:rPr>
    </w:lvl>
  </w:abstractNum>
  <w:abstractNum w:abstractNumId="30">
    <w:nsid w:val="42C719F8"/>
    <w:multiLevelType w:val="hybridMultilevel"/>
    <w:tmpl w:val="F3385E28"/>
    <w:lvl w:ilvl="0" w:tplc="7F60E9DA">
      <w:start w:val="1"/>
      <w:numFmt w:val="decimal"/>
      <w:lvlText w:val="%1-"/>
      <w:lvlJc w:val="left"/>
      <w:pPr>
        <w:ind w:left="1000" w:hanging="360"/>
        <w:jc w:val="left"/>
      </w:pPr>
      <w:rPr>
        <w:rFonts w:hint="default"/>
        <w:b w:val="0"/>
        <w:bCs w:val="0"/>
        <w:w w:val="100"/>
        <w:sz w:val="24"/>
        <w:szCs w:val="24"/>
        <w:lang w:val="en-US" w:eastAsia="en-US" w:bidi="ar-SA"/>
      </w:rPr>
    </w:lvl>
    <w:lvl w:ilvl="1" w:tplc="28281468">
      <w:numFmt w:val="bullet"/>
      <w:lvlText w:val="•"/>
      <w:lvlJc w:val="left"/>
      <w:pPr>
        <w:ind w:left="1932" w:hanging="360"/>
      </w:pPr>
      <w:rPr>
        <w:rFonts w:hint="default"/>
        <w:lang w:val="en-US" w:eastAsia="en-US" w:bidi="ar-SA"/>
      </w:rPr>
    </w:lvl>
    <w:lvl w:ilvl="2" w:tplc="3CB2EBEE">
      <w:numFmt w:val="bullet"/>
      <w:lvlText w:val="•"/>
      <w:lvlJc w:val="left"/>
      <w:pPr>
        <w:ind w:left="2865" w:hanging="360"/>
      </w:pPr>
      <w:rPr>
        <w:rFonts w:hint="default"/>
        <w:lang w:val="en-US" w:eastAsia="en-US" w:bidi="ar-SA"/>
      </w:rPr>
    </w:lvl>
    <w:lvl w:ilvl="3" w:tplc="A380EBF2">
      <w:numFmt w:val="bullet"/>
      <w:lvlText w:val="•"/>
      <w:lvlJc w:val="left"/>
      <w:pPr>
        <w:ind w:left="3798" w:hanging="360"/>
      </w:pPr>
      <w:rPr>
        <w:rFonts w:hint="default"/>
        <w:lang w:val="en-US" w:eastAsia="en-US" w:bidi="ar-SA"/>
      </w:rPr>
    </w:lvl>
    <w:lvl w:ilvl="4" w:tplc="25A6C12C">
      <w:numFmt w:val="bullet"/>
      <w:lvlText w:val="•"/>
      <w:lvlJc w:val="left"/>
      <w:pPr>
        <w:ind w:left="4731" w:hanging="360"/>
      </w:pPr>
      <w:rPr>
        <w:rFonts w:hint="default"/>
        <w:lang w:val="en-US" w:eastAsia="en-US" w:bidi="ar-SA"/>
      </w:rPr>
    </w:lvl>
    <w:lvl w:ilvl="5" w:tplc="69BA9AEA">
      <w:numFmt w:val="bullet"/>
      <w:lvlText w:val="•"/>
      <w:lvlJc w:val="left"/>
      <w:pPr>
        <w:ind w:left="5664" w:hanging="360"/>
      </w:pPr>
      <w:rPr>
        <w:rFonts w:hint="default"/>
        <w:lang w:val="en-US" w:eastAsia="en-US" w:bidi="ar-SA"/>
      </w:rPr>
    </w:lvl>
    <w:lvl w:ilvl="6" w:tplc="944CBF88">
      <w:numFmt w:val="bullet"/>
      <w:lvlText w:val="•"/>
      <w:lvlJc w:val="left"/>
      <w:pPr>
        <w:ind w:left="6597" w:hanging="360"/>
      </w:pPr>
      <w:rPr>
        <w:rFonts w:hint="default"/>
        <w:lang w:val="en-US" w:eastAsia="en-US" w:bidi="ar-SA"/>
      </w:rPr>
    </w:lvl>
    <w:lvl w:ilvl="7" w:tplc="6B46D6B4">
      <w:numFmt w:val="bullet"/>
      <w:lvlText w:val="•"/>
      <w:lvlJc w:val="left"/>
      <w:pPr>
        <w:ind w:left="7530" w:hanging="360"/>
      </w:pPr>
      <w:rPr>
        <w:rFonts w:hint="default"/>
        <w:lang w:val="en-US" w:eastAsia="en-US" w:bidi="ar-SA"/>
      </w:rPr>
    </w:lvl>
    <w:lvl w:ilvl="8" w:tplc="6EF8C2BE">
      <w:numFmt w:val="bullet"/>
      <w:lvlText w:val="•"/>
      <w:lvlJc w:val="left"/>
      <w:pPr>
        <w:ind w:left="8463" w:hanging="360"/>
      </w:pPr>
      <w:rPr>
        <w:rFonts w:hint="default"/>
        <w:lang w:val="en-US" w:eastAsia="en-US" w:bidi="ar-SA"/>
      </w:rPr>
    </w:lvl>
  </w:abstractNum>
  <w:abstractNum w:abstractNumId="31">
    <w:nsid w:val="43F72DC9"/>
    <w:multiLevelType w:val="hybridMultilevel"/>
    <w:tmpl w:val="C7189E20"/>
    <w:lvl w:ilvl="0" w:tplc="CF52F7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4523244"/>
    <w:multiLevelType w:val="hybridMultilevel"/>
    <w:tmpl w:val="23D89F56"/>
    <w:lvl w:ilvl="0" w:tplc="04090005">
      <w:start w:val="1"/>
      <w:numFmt w:val="bullet"/>
      <w:lvlText w:val=""/>
      <w:lvlJc w:val="left"/>
      <w:pPr>
        <w:ind w:left="1360" w:hanging="360"/>
      </w:pPr>
      <w:rPr>
        <w:rFonts w:ascii="Wingdings" w:hAnsi="Wingdings" w:hint="default"/>
        <w:w w:val="100"/>
        <w:sz w:val="28"/>
        <w:szCs w:val="28"/>
        <w:lang w:val="en-US" w:eastAsia="en-US" w:bidi="ar-SA"/>
      </w:rPr>
    </w:lvl>
    <w:lvl w:ilvl="1" w:tplc="0AF24A5A">
      <w:numFmt w:val="bullet"/>
      <w:lvlText w:val="•"/>
      <w:lvlJc w:val="left"/>
      <w:pPr>
        <w:ind w:left="2256" w:hanging="360"/>
      </w:pPr>
      <w:rPr>
        <w:rFonts w:hint="default"/>
        <w:lang w:val="en-US" w:eastAsia="en-US" w:bidi="ar-SA"/>
      </w:rPr>
    </w:lvl>
    <w:lvl w:ilvl="2" w:tplc="D9761542">
      <w:numFmt w:val="bullet"/>
      <w:lvlText w:val="•"/>
      <w:lvlJc w:val="left"/>
      <w:pPr>
        <w:ind w:left="3153" w:hanging="360"/>
      </w:pPr>
      <w:rPr>
        <w:rFonts w:hint="default"/>
        <w:lang w:val="en-US" w:eastAsia="en-US" w:bidi="ar-SA"/>
      </w:rPr>
    </w:lvl>
    <w:lvl w:ilvl="3" w:tplc="DAA21A34">
      <w:numFmt w:val="bullet"/>
      <w:lvlText w:val="•"/>
      <w:lvlJc w:val="left"/>
      <w:pPr>
        <w:ind w:left="4050" w:hanging="360"/>
      </w:pPr>
      <w:rPr>
        <w:rFonts w:hint="default"/>
        <w:lang w:val="en-US" w:eastAsia="en-US" w:bidi="ar-SA"/>
      </w:rPr>
    </w:lvl>
    <w:lvl w:ilvl="4" w:tplc="7EE460F6">
      <w:numFmt w:val="bullet"/>
      <w:lvlText w:val="•"/>
      <w:lvlJc w:val="left"/>
      <w:pPr>
        <w:ind w:left="4947" w:hanging="360"/>
      </w:pPr>
      <w:rPr>
        <w:rFonts w:hint="default"/>
        <w:lang w:val="en-US" w:eastAsia="en-US" w:bidi="ar-SA"/>
      </w:rPr>
    </w:lvl>
    <w:lvl w:ilvl="5" w:tplc="22C4142E">
      <w:numFmt w:val="bullet"/>
      <w:lvlText w:val="•"/>
      <w:lvlJc w:val="left"/>
      <w:pPr>
        <w:ind w:left="5844" w:hanging="360"/>
      </w:pPr>
      <w:rPr>
        <w:rFonts w:hint="default"/>
        <w:lang w:val="en-US" w:eastAsia="en-US" w:bidi="ar-SA"/>
      </w:rPr>
    </w:lvl>
    <w:lvl w:ilvl="6" w:tplc="7A4052F4">
      <w:numFmt w:val="bullet"/>
      <w:lvlText w:val="•"/>
      <w:lvlJc w:val="left"/>
      <w:pPr>
        <w:ind w:left="6741" w:hanging="360"/>
      </w:pPr>
      <w:rPr>
        <w:rFonts w:hint="default"/>
        <w:lang w:val="en-US" w:eastAsia="en-US" w:bidi="ar-SA"/>
      </w:rPr>
    </w:lvl>
    <w:lvl w:ilvl="7" w:tplc="F120F7DC">
      <w:numFmt w:val="bullet"/>
      <w:lvlText w:val="•"/>
      <w:lvlJc w:val="left"/>
      <w:pPr>
        <w:ind w:left="7638" w:hanging="360"/>
      </w:pPr>
      <w:rPr>
        <w:rFonts w:hint="default"/>
        <w:lang w:val="en-US" w:eastAsia="en-US" w:bidi="ar-SA"/>
      </w:rPr>
    </w:lvl>
    <w:lvl w:ilvl="8" w:tplc="7A4AC56A">
      <w:numFmt w:val="bullet"/>
      <w:lvlText w:val="•"/>
      <w:lvlJc w:val="left"/>
      <w:pPr>
        <w:ind w:left="8535" w:hanging="360"/>
      </w:pPr>
      <w:rPr>
        <w:rFonts w:hint="default"/>
        <w:lang w:val="en-US" w:eastAsia="en-US" w:bidi="ar-SA"/>
      </w:rPr>
    </w:lvl>
  </w:abstractNum>
  <w:abstractNum w:abstractNumId="33">
    <w:nsid w:val="44D30B15"/>
    <w:multiLevelType w:val="hybridMultilevel"/>
    <w:tmpl w:val="BB16EE48"/>
    <w:lvl w:ilvl="0" w:tplc="F8B24D96">
      <w:start w:val="1"/>
      <w:numFmt w:val="decimal"/>
      <w:lvlText w:val="%1-"/>
      <w:lvlJc w:val="left"/>
      <w:pPr>
        <w:ind w:left="998" w:hanging="358"/>
        <w:jc w:val="left"/>
      </w:pPr>
      <w:rPr>
        <w:rFonts w:hint="default"/>
        <w:b w:val="0"/>
        <w:bCs w:val="0"/>
        <w:w w:val="100"/>
        <w:sz w:val="24"/>
        <w:szCs w:val="24"/>
        <w:lang w:val="en-US" w:eastAsia="en-US" w:bidi="ar-SA"/>
      </w:rPr>
    </w:lvl>
    <w:lvl w:ilvl="1" w:tplc="A4FCE13C">
      <w:numFmt w:val="bullet"/>
      <w:lvlText w:val="•"/>
      <w:lvlJc w:val="left"/>
      <w:pPr>
        <w:ind w:left="1932" w:hanging="358"/>
      </w:pPr>
      <w:rPr>
        <w:rFonts w:hint="default"/>
        <w:lang w:val="en-US" w:eastAsia="en-US" w:bidi="ar-SA"/>
      </w:rPr>
    </w:lvl>
    <w:lvl w:ilvl="2" w:tplc="37B6B81C">
      <w:numFmt w:val="bullet"/>
      <w:lvlText w:val="•"/>
      <w:lvlJc w:val="left"/>
      <w:pPr>
        <w:ind w:left="2865" w:hanging="358"/>
      </w:pPr>
      <w:rPr>
        <w:rFonts w:hint="default"/>
        <w:lang w:val="en-US" w:eastAsia="en-US" w:bidi="ar-SA"/>
      </w:rPr>
    </w:lvl>
    <w:lvl w:ilvl="3" w:tplc="BB82248C">
      <w:numFmt w:val="bullet"/>
      <w:lvlText w:val="•"/>
      <w:lvlJc w:val="left"/>
      <w:pPr>
        <w:ind w:left="3798" w:hanging="358"/>
      </w:pPr>
      <w:rPr>
        <w:rFonts w:hint="default"/>
        <w:lang w:val="en-US" w:eastAsia="en-US" w:bidi="ar-SA"/>
      </w:rPr>
    </w:lvl>
    <w:lvl w:ilvl="4" w:tplc="64AC95FE">
      <w:numFmt w:val="bullet"/>
      <w:lvlText w:val="•"/>
      <w:lvlJc w:val="left"/>
      <w:pPr>
        <w:ind w:left="4731" w:hanging="358"/>
      </w:pPr>
      <w:rPr>
        <w:rFonts w:hint="default"/>
        <w:lang w:val="en-US" w:eastAsia="en-US" w:bidi="ar-SA"/>
      </w:rPr>
    </w:lvl>
    <w:lvl w:ilvl="5" w:tplc="9648E326">
      <w:numFmt w:val="bullet"/>
      <w:lvlText w:val="•"/>
      <w:lvlJc w:val="left"/>
      <w:pPr>
        <w:ind w:left="5664" w:hanging="358"/>
      </w:pPr>
      <w:rPr>
        <w:rFonts w:hint="default"/>
        <w:lang w:val="en-US" w:eastAsia="en-US" w:bidi="ar-SA"/>
      </w:rPr>
    </w:lvl>
    <w:lvl w:ilvl="6" w:tplc="D90E9FD0">
      <w:numFmt w:val="bullet"/>
      <w:lvlText w:val="•"/>
      <w:lvlJc w:val="left"/>
      <w:pPr>
        <w:ind w:left="6597" w:hanging="358"/>
      </w:pPr>
      <w:rPr>
        <w:rFonts w:hint="default"/>
        <w:lang w:val="en-US" w:eastAsia="en-US" w:bidi="ar-SA"/>
      </w:rPr>
    </w:lvl>
    <w:lvl w:ilvl="7" w:tplc="5FBC3C6C">
      <w:numFmt w:val="bullet"/>
      <w:lvlText w:val="•"/>
      <w:lvlJc w:val="left"/>
      <w:pPr>
        <w:ind w:left="7530" w:hanging="358"/>
      </w:pPr>
      <w:rPr>
        <w:rFonts w:hint="default"/>
        <w:lang w:val="en-US" w:eastAsia="en-US" w:bidi="ar-SA"/>
      </w:rPr>
    </w:lvl>
    <w:lvl w:ilvl="8" w:tplc="76BA588C">
      <w:numFmt w:val="bullet"/>
      <w:lvlText w:val="•"/>
      <w:lvlJc w:val="left"/>
      <w:pPr>
        <w:ind w:left="8463" w:hanging="358"/>
      </w:pPr>
      <w:rPr>
        <w:rFonts w:hint="default"/>
        <w:lang w:val="en-US" w:eastAsia="en-US" w:bidi="ar-SA"/>
      </w:rPr>
    </w:lvl>
  </w:abstractNum>
  <w:abstractNum w:abstractNumId="34">
    <w:nsid w:val="464048DD"/>
    <w:multiLevelType w:val="hybridMultilevel"/>
    <w:tmpl w:val="2A0E9EC0"/>
    <w:lvl w:ilvl="0" w:tplc="04090005">
      <w:start w:val="1"/>
      <w:numFmt w:val="bullet"/>
      <w:lvlText w:val=""/>
      <w:lvlJc w:val="left"/>
      <w:pPr>
        <w:ind w:left="1718" w:hanging="360"/>
      </w:pPr>
      <w:rPr>
        <w:rFonts w:ascii="Wingdings" w:hAnsi="Wingdings" w:hint="default"/>
        <w:w w:val="100"/>
        <w:sz w:val="28"/>
        <w:szCs w:val="28"/>
        <w:lang w:val="en-US" w:eastAsia="en-US" w:bidi="ar-SA"/>
      </w:rPr>
    </w:lvl>
    <w:lvl w:ilvl="1" w:tplc="2B70AEFC">
      <w:numFmt w:val="bullet"/>
      <w:lvlText w:val="•"/>
      <w:lvlJc w:val="left"/>
      <w:pPr>
        <w:ind w:left="2580" w:hanging="360"/>
      </w:pPr>
      <w:rPr>
        <w:rFonts w:hint="default"/>
        <w:lang w:val="en-US" w:eastAsia="en-US" w:bidi="ar-SA"/>
      </w:rPr>
    </w:lvl>
    <w:lvl w:ilvl="2" w:tplc="A29A8C78">
      <w:numFmt w:val="bullet"/>
      <w:lvlText w:val="•"/>
      <w:lvlJc w:val="left"/>
      <w:pPr>
        <w:ind w:left="3441" w:hanging="360"/>
      </w:pPr>
      <w:rPr>
        <w:rFonts w:hint="default"/>
        <w:lang w:val="en-US" w:eastAsia="en-US" w:bidi="ar-SA"/>
      </w:rPr>
    </w:lvl>
    <w:lvl w:ilvl="3" w:tplc="4E6CE1F2">
      <w:numFmt w:val="bullet"/>
      <w:lvlText w:val="•"/>
      <w:lvlJc w:val="left"/>
      <w:pPr>
        <w:ind w:left="4302" w:hanging="360"/>
      </w:pPr>
      <w:rPr>
        <w:rFonts w:hint="default"/>
        <w:lang w:val="en-US" w:eastAsia="en-US" w:bidi="ar-SA"/>
      </w:rPr>
    </w:lvl>
    <w:lvl w:ilvl="4" w:tplc="A9F0D800">
      <w:numFmt w:val="bullet"/>
      <w:lvlText w:val="•"/>
      <w:lvlJc w:val="left"/>
      <w:pPr>
        <w:ind w:left="5163" w:hanging="360"/>
      </w:pPr>
      <w:rPr>
        <w:rFonts w:hint="default"/>
        <w:lang w:val="en-US" w:eastAsia="en-US" w:bidi="ar-SA"/>
      </w:rPr>
    </w:lvl>
    <w:lvl w:ilvl="5" w:tplc="FD00816E">
      <w:numFmt w:val="bullet"/>
      <w:lvlText w:val="•"/>
      <w:lvlJc w:val="left"/>
      <w:pPr>
        <w:ind w:left="6024" w:hanging="360"/>
      </w:pPr>
      <w:rPr>
        <w:rFonts w:hint="default"/>
        <w:lang w:val="en-US" w:eastAsia="en-US" w:bidi="ar-SA"/>
      </w:rPr>
    </w:lvl>
    <w:lvl w:ilvl="6" w:tplc="C4BE3206">
      <w:numFmt w:val="bullet"/>
      <w:lvlText w:val="•"/>
      <w:lvlJc w:val="left"/>
      <w:pPr>
        <w:ind w:left="6885" w:hanging="360"/>
      </w:pPr>
      <w:rPr>
        <w:rFonts w:hint="default"/>
        <w:lang w:val="en-US" w:eastAsia="en-US" w:bidi="ar-SA"/>
      </w:rPr>
    </w:lvl>
    <w:lvl w:ilvl="7" w:tplc="94D8B050">
      <w:numFmt w:val="bullet"/>
      <w:lvlText w:val="•"/>
      <w:lvlJc w:val="left"/>
      <w:pPr>
        <w:ind w:left="7746" w:hanging="360"/>
      </w:pPr>
      <w:rPr>
        <w:rFonts w:hint="default"/>
        <w:lang w:val="en-US" w:eastAsia="en-US" w:bidi="ar-SA"/>
      </w:rPr>
    </w:lvl>
    <w:lvl w:ilvl="8" w:tplc="855ECD36">
      <w:numFmt w:val="bullet"/>
      <w:lvlText w:val="•"/>
      <w:lvlJc w:val="left"/>
      <w:pPr>
        <w:ind w:left="8607" w:hanging="360"/>
      </w:pPr>
      <w:rPr>
        <w:rFonts w:hint="default"/>
        <w:lang w:val="en-US" w:eastAsia="en-US" w:bidi="ar-SA"/>
      </w:rPr>
    </w:lvl>
  </w:abstractNum>
  <w:abstractNum w:abstractNumId="35">
    <w:nsid w:val="49015E02"/>
    <w:multiLevelType w:val="hybridMultilevel"/>
    <w:tmpl w:val="54BC3816"/>
    <w:lvl w:ilvl="0" w:tplc="04090005">
      <w:start w:val="1"/>
      <w:numFmt w:val="bullet"/>
      <w:lvlText w:val=""/>
      <w:lvlJc w:val="left"/>
      <w:pPr>
        <w:ind w:left="1000" w:hanging="360"/>
      </w:pPr>
      <w:rPr>
        <w:rFonts w:ascii="Wingdings" w:hAnsi="Wingdings" w:hint="default"/>
        <w:w w:val="100"/>
        <w:lang w:val="en-US" w:eastAsia="en-US" w:bidi="ar-SA"/>
      </w:rPr>
    </w:lvl>
    <w:lvl w:ilvl="1" w:tplc="4A203DBA">
      <w:numFmt w:val="bullet"/>
      <w:lvlText w:val=""/>
      <w:lvlJc w:val="left"/>
      <w:pPr>
        <w:ind w:left="2080" w:hanging="360"/>
      </w:pPr>
      <w:rPr>
        <w:rFonts w:hint="default"/>
        <w:w w:val="100"/>
        <w:lang w:val="en-US" w:eastAsia="en-US" w:bidi="ar-SA"/>
      </w:rPr>
    </w:lvl>
    <w:lvl w:ilvl="2" w:tplc="702CE086">
      <w:numFmt w:val="bullet"/>
      <w:lvlText w:val="•"/>
      <w:lvlJc w:val="left"/>
      <w:pPr>
        <w:ind w:left="2080" w:hanging="360"/>
      </w:pPr>
      <w:rPr>
        <w:rFonts w:hint="default"/>
        <w:lang w:val="en-US" w:eastAsia="en-US" w:bidi="ar-SA"/>
      </w:rPr>
    </w:lvl>
    <w:lvl w:ilvl="3" w:tplc="13A880CC">
      <w:numFmt w:val="bullet"/>
      <w:lvlText w:val="•"/>
      <w:lvlJc w:val="left"/>
      <w:pPr>
        <w:ind w:left="3111" w:hanging="360"/>
      </w:pPr>
      <w:rPr>
        <w:rFonts w:hint="default"/>
        <w:lang w:val="en-US" w:eastAsia="en-US" w:bidi="ar-SA"/>
      </w:rPr>
    </w:lvl>
    <w:lvl w:ilvl="4" w:tplc="A7EA4BEA">
      <w:numFmt w:val="bullet"/>
      <w:lvlText w:val="•"/>
      <w:lvlJc w:val="left"/>
      <w:pPr>
        <w:ind w:left="4142" w:hanging="360"/>
      </w:pPr>
      <w:rPr>
        <w:rFonts w:hint="default"/>
        <w:lang w:val="en-US" w:eastAsia="en-US" w:bidi="ar-SA"/>
      </w:rPr>
    </w:lvl>
    <w:lvl w:ilvl="5" w:tplc="E7EA9966">
      <w:numFmt w:val="bullet"/>
      <w:lvlText w:val="•"/>
      <w:lvlJc w:val="left"/>
      <w:pPr>
        <w:ind w:left="5173" w:hanging="360"/>
      </w:pPr>
      <w:rPr>
        <w:rFonts w:hint="default"/>
        <w:lang w:val="en-US" w:eastAsia="en-US" w:bidi="ar-SA"/>
      </w:rPr>
    </w:lvl>
    <w:lvl w:ilvl="6" w:tplc="81C6F992">
      <w:numFmt w:val="bullet"/>
      <w:lvlText w:val="•"/>
      <w:lvlJc w:val="left"/>
      <w:pPr>
        <w:ind w:left="6204" w:hanging="360"/>
      </w:pPr>
      <w:rPr>
        <w:rFonts w:hint="default"/>
        <w:lang w:val="en-US" w:eastAsia="en-US" w:bidi="ar-SA"/>
      </w:rPr>
    </w:lvl>
    <w:lvl w:ilvl="7" w:tplc="F42266B8">
      <w:numFmt w:val="bullet"/>
      <w:lvlText w:val="•"/>
      <w:lvlJc w:val="left"/>
      <w:pPr>
        <w:ind w:left="7235" w:hanging="360"/>
      </w:pPr>
      <w:rPr>
        <w:rFonts w:hint="default"/>
        <w:lang w:val="en-US" w:eastAsia="en-US" w:bidi="ar-SA"/>
      </w:rPr>
    </w:lvl>
    <w:lvl w:ilvl="8" w:tplc="FF2499F8">
      <w:numFmt w:val="bullet"/>
      <w:lvlText w:val="•"/>
      <w:lvlJc w:val="left"/>
      <w:pPr>
        <w:ind w:left="8266" w:hanging="360"/>
      </w:pPr>
      <w:rPr>
        <w:rFonts w:hint="default"/>
        <w:lang w:val="en-US" w:eastAsia="en-US" w:bidi="ar-SA"/>
      </w:rPr>
    </w:lvl>
  </w:abstractNum>
  <w:abstractNum w:abstractNumId="36">
    <w:nsid w:val="4C134669"/>
    <w:multiLevelType w:val="hybridMultilevel"/>
    <w:tmpl w:val="D132E7CA"/>
    <w:lvl w:ilvl="0" w:tplc="AFCE0072">
      <w:start w:val="1"/>
      <w:numFmt w:val="decimal"/>
      <w:lvlText w:val="%1."/>
      <w:lvlJc w:val="left"/>
      <w:pPr>
        <w:ind w:left="998" w:hanging="358"/>
        <w:jc w:val="left"/>
      </w:pPr>
      <w:rPr>
        <w:rFonts w:ascii="Times New Roman" w:eastAsia="Times New Roman" w:hAnsi="Times New Roman" w:cs="Times New Roman" w:hint="default"/>
        <w:spacing w:val="0"/>
        <w:w w:val="100"/>
        <w:sz w:val="28"/>
        <w:szCs w:val="28"/>
        <w:lang w:val="en-US" w:eastAsia="en-US" w:bidi="ar-SA"/>
      </w:rPr>
    </w:lvl>
    <w:lvl w:ilvl="1" w:tplc="743A7644">
      <w:numFmt w:val="bullet"/>
      <w:lvlText w:val="•"/>
      <w:lvlJc w:val="left"/>
      <w:pPr>
        <w:ind w:left="1932" w:hanging="358"/>
      </w:pPr>
      <w:rPr>
        <w:rFonts w:hint="default"/>
        <w:lang w:val="en-US" w:eastAsia="en-US" w:bidi="ar-SA"/>
      </w:rPr>
    </w:lvl>
    <w:lvl w:ilvl="2" w:tplc="9E56C914">
      <w:numFmt w:val="bullet"/>
      <w:lvlText w:val="•"/>
      <w:lvlJc w:val="left"/>
      <w:pPr>
        <w:ind w:left="2865" w:hanging="358"/>
      </w:pPr>
      <w:rPr>
        <w:rFonts w:hint="default"/>
        <w:lang w:val="en-US" w:eastAsia="en-US" w:bidi="ar-SA"/>
      </w:rPr>
    </w:lvl>
    <w:lvl w:ilvl="3" w:tplc="81286438">
      <w:numFmt w:val="bullet"/>
      <w:lvlText w:val="•"/>
      <w:lvlJc w:val="left"/>
      <w:pPr>
        <w:ind w:left="3798" w:hanging="358"/>
      </w:pPr>
      <w:rPr>
        <w:rFonts w:hint="default"/>
        <w:lang w:val="en-US" w:eastAsia="en-US" w:bidi="ar-SA"/>
      </w:rPr>
    </w:lvl>
    <w:lvl w:ilvl="4" w:tplc="45A086AA">
      <w:numFmt w:val="bullet"/>
      <w:lvlText w:val="•"/>
      <w:lvlJc w:val="left"/>
      <w:pPr>
        <w:ind w:left="4731" w:hanging="358"/>
      </w:pPr>
      <w:rPr>
        <w:rFonts w:hint="default"/>
        <w:lang w:val="en-US" w:eastAsia="en-US" w:bidi="ar-SA"/>
      </w:rPr>
    </w:lvl>
    <w:lvl w:ilvl="5" w:tplc="ADF2D2BA">
      <w:numFmt w:val="bullet"/>
      <w:lvlText w:val="•"/>
      <w:lvlJc w:val="left"/>
      <w:pPr>
        <w:ind w:left="5664" w:hanging="358"/>
      </w:pPr>
      <w:rPr>
        <w:rFonts w:hint="default"/>
        <w:lang w:val="en-US" w:eastAsia="en-US" w:bidi="ar-SA"/>
      </w:rPr>
    </w:lvl>
    <w:lvl w:ilvl="6" w:tplc="E114473C">
      <w:numFmt w:val="bullet"/>
      <w:lvlText w:val="•"/>
      <w:lvlJc w:val="left"/>
      <w:pPr>
        <w:ind w:left="6597" w:hanging="358"/>
      </w:pPr>
      <w:rPr>
        <w:rFonts w:hint="default"/>
        <w:lang w:val="en-US" w:eastAsia="en-US" w:bidi="ar-SA"/>
      </w:rPr>
    </w:lvl>
    <w:lvl w:ilvl="7" w:tplc="5A5C0380">
      <w:numFmt w:val="bullet"/>
      <w:lvlText w:val="•"/>
      <w:lvlJc w:val="left"/>
      <w:pPr>
        <w:ind w:left="7530" w:hanging="358"/>
      </w:pPr>
      <w:rPr>
        <w:rFonts w:hint="default"/>
        <w:lang w:val="en-US" w:eastAsia="en-US" w:bidi="ar-SA"/>
      </w:rPr>
    </w:lvl>
    <w:lvl w:ilvl="8" w:tplc="7ECA7EA4">
      <w:numFmt w:val="bullet"/>
      <w:lvlText w:val="•"/>
      <w:lvlJc w:val="left"/>
      <w:pPr>
        <w:ind w:left="8463" w:hanging="358"/>
      </w:pPr>
      <w:rPr>
        <w:rFonts w:hint="default"/>
        <w:lang w:val="en-US" w:eastAsia="en-US" w:bidi="ar-SA"/>
      </w:rPr>
    </w:lvl>
  </w:abstractNum>
  <w:abstractNum w:abstractNumId="37">
    <w:nsid w:val="4FA7794A"/>
    <w:multiLevelType w:val="hybridMultilevel"/>
    <w:tmpl w:val="D860826C"/>
    <w:lvl w:ilvl="0" w:tplc="04090005">
      <w:start w:val="1"/>
      <w:numFmt w:val="bullet"/>
      <w:lvlText w:val=""/>
      <w:lvlJc w:val="left"/>
      <w:pPr>
        <w:ind w:left="2080" w:hanging="360"/>
      </w:pPr>
      <w:rPr>
        <w:rFonts w:ascii="Wingdings" w:hAnsi="Wingdings" w:hint="default"/>
      </w:rPr>
    </w:lvl>
    <w:lvl w:ilvl="1" w:tplc="04090003" w:tentative="1">
      <w:start w:val="1"/>
      <w:numFmt w:val="bullet"/>
      <w:lvlText w:val="o"/>
      <w:lvlJc w:val="left"/>
      <w:pPr>
        <w:ind w:left="2800" w:hanging="360"/>
      </w:pPr>
      <w:rPr>
        <w:rFonts w:ascii="Courier New" w:hAnsi="Courier New" w:cs="Courier New" w:hint="default"/>
      </w:rPr>
    </w:lvl>
    <w:lvl w:ilvl="2" w:tplc="04090005" w:tentative="1">
      <w:start w:val="1"/>
      <w:numFmt w:val="bullet"/>
      <w:lvlText w:val=""/>
      <w:lvlJc w:val="left"/>
      <w:pPr>
        <w:ind w:left="3520" w:hanging="360"/>
      </w:pPr>
      <w:rPr>
        <w:rFonts w:ascii="Wingdings" w:hAnsi="Wingdings" w:hint="default"/>
      </w:rPr>
    </w:lvl>
    <w:lvl w:ilvl="3" w:tplc="04090001" w:tentative="1">
      <w:start w:val="1"/>
      <w:numFmt w:val="bullet"/>
      <w:lvlText w:val=""/>
      <w:lvlJc w:val="left"/>
      <w:pPr>
        <w:ind w:left="4240" w:hanging="360"/>
      </w:pPr>
      <w:rPr>
        <w:rFonts w:ascii="Symbol" w:hAnsi="Symbol" w:hint="default"/>
      </w:rPr>
    </w:lvl>
    <w:lvl w:ilvl="4" w:tplc="04090003" w:tentative="1">
      <w:start w:val="1"/>
      <w:numFmt w:val="bullet"/>
      <w:lvlText w:val="o"/>
      <w:lvlJc w:val="left"/>
      <w:pPr>
        <w:ind w:left="4960" w:hanging="360"/>
      </w:pPr>
      <w:rPr>
        <w:rFonts w:ascii="Courier New" w:hAnsi="Courier New" w:cs="Courier New" w:hint="default"/>
      </w:rPr>
    </w:lvl>
    <w:lvl w:ilvl="5" w:tplc="04090005" w:tentative="1">
      <w:start w:val="1"/>
      <w:numFmt w:val="bullet"/>
      <w:lvlText w:val=""/>
      <w:lvlJc w:val="left"/>
      <w:pPr>
        <w:ind w:left="5680" w:hanging="360"/>
      </w:pPr>
      <w:rPr>
        <w:rFonts w:ascii="Wingdings" w:hAnsi="Wingdings" w:hint="default"/>
      </w:rPr>
    </w:lvl>
    <w:lvl w:ilvl="6" w:tplc="04090001" w:tentative="1">
      <w:start w:val="1"/>
      <w:numFmt w:val="bullet"/>
      <w:lvlText w:val=""/>
      <w:lvlJc w:val="left"/>
      <w:pPr>
        <w:ind w:left="6400" w:hanging="360"/>
      </w:pPr>
      <w:rPr>
        <w:rFonts w:ascii="Symbol" w:hAnsi="Symbol" w:hint="default"/>
      </w:rPr>
    </w:lvl>
    <w:lvl w:ilvl="7" w:tplc="04090003" w:tentative="1">
      <w:start w:val="1"/>
      <w:numFmt w:val="bullet"/>
      <w:lvlText w:val="o"/>
      <w:lvlJc w:val="left"/>
      <w:pPr>
        <w:ind w:left="7120" w:hanging="360"/>
      </w:pPr>
      <w:rPr>
        <w:rFonts w:ascii="Courier New" w:hAnsi="Courier New" w:cs="Courier New" w:hint="default"/>
      </w:rPr>
    </w:lvl>
    <w:lvl w:ilvl="8" w:tplc="04090005" w:tentative="1">
      <w:start w:val="1"/>
      <w:numFmt w:val="bullet"/>
      <w:lvlText w:val=""/>
      <w:lvlJc w:val="left"/>
      <w:pPr>
        <w:ind w:left="7840" w:hanging="360"/>
      </w:pPr>
      <w:rPr>
        <w:rFonts w:ascii="Wingdings" w:hAnsi="Wingdings" w:hint="default"/>
      </w:rPr>
    </w:lvl>
  </w:abstractNum>
  <w:abstractNum w:abstractNumId="38">
    <w:nsid w:val="50940EAF"/>
    <w:multiLevelType w:val="hybridMultilevel"/>
    <w:tmpl w:val="FD240014"/>
    <w:lvl w:ilvl="0" w:tplc="04090005">
      <w:start w:val="1"/>
      <w:numFmt w:val="bullet"/>
      <w:lvlText w:val=""/>
      <w:lvlJc w:val="left"/>
      <w:pPr>
        <w:ind w:left="1000" w:hanging="360"/>
      </w:pPr>
      <w:rPr>
        <w:rFonts w:ascii="Wingdings" w:hAnsi="Wingdings" w:hint="default"/>
        <w:w w:val="100"/>
        <w:lang w:val="en-US" w:eastAsia="en-US" w:bidi="ar-SA"/>
      </w:rPr>
    </w:lvl>
    <w:lvl w:ilvl="1" w:tplc="4A203DBA">
      <w:numFmt w:val="bullet"/>
      <w:lvlText w:val=""/>
      <w:lvlJc w:val="left"/>
      <w:pPr>
        <w:ind w:left="2080" w:hanging="360"/>
      </w:pPr>
      <w:rPr>
        <w:rFonts w:hint="default"/>
        <w:w w:val="100"/>
        <w:lang w:val="en-US" w:eastAsia="en-US" w:bidi="ar-SA"/>
      </w:rPr>
    </w:lvl>
    <w:lvl w:ilvl="2" w:tplc="702CE086">
      <w:numFmt w:val="bullet"/>
      <w:lvlText w:val="•"/>
      <w:lvlJc w:val="left"/>
      <w:pPr>
        <w:ind w:left="2080" w:hanging="360"/>
      </w:pPr>
      <w:rPr>
        <w:rFonts w:hint="default"/>
        <w:lang w:val="en-US" w:eastAsia="en-US" w:bidi="ar-SA"/>
      </w:rPr>
    </w:lvl>
    <w:lvl w:ilvl="3" w:tplc="13A880CC">
      <w:numFmt w:val="bullet"/>
      <w:lvlText w:val="•"/>
      <w:lvlJc w:val="left"/>
      <w:pPr>
        <w:ind w:left="3111" w:hanging="360"/>
      </w:pPr>
      <w:rPr>
        <w:rFonts w:hint="default"/>
        <w:lang w:val="en-US" w:eastAsia="en-US" w:bidi="ar-SA"/>
      </w:rPr>
    </w:lvl>
    <w:lvl w:ilvl="4" w:tplc="A7EA4BEA">
      <w:numFmt w:val="bullet"/>
      <w:lvlText w:val="•"/>
      <w:lvlJc w:val="left"/>
      <w:pPr>
        <w:ind w:left="4142" w:hanging="360"/>
      </w:pPr>
      <w:rPr>
        <w:rFonts w:hint="default"/>
        <w:lang w:val="en-US" w:eastAsia="en-US" w:bidi="ar-SA"/>
      </w:rPr>
    </w:lvl>
    <w:lvl w:ilvl="5" w:tplc="E7EA9966">
      <w:numFmt w:val="bullet"/>
      <w:lvlText w:val="•"/>
      <w:lvlJc w:val="left"/>
      <w:pPr>
        <w:ind w:left="5173" w:hanging="360"/>
      </w:pPr>
      <w:rPr>
        <w:rFonts w:hint="default"/>
        <w:lang w:val="en-US" w:eastAsia="en-US" w:bidi="ar-SA"/>
      </w:rPr>
    </w:lvl>
    <w:lvl w:ilvl="6" w:tplc="81C6F992">
      <w:numFmt w:val="bullet"/>
      <w:lvlText w:val="•"/>
      <w:lvlJc w:val="left"/>
      <w:pPr>
        <w:ind w:left="6204" w:hanging="360"/>
      </w:pPr>
      <w:rPr>
        <w:rFonts w:hint="default"/>
        <w:lang w:val="en-US" w:eastAsia="en-US" w:bidi="ar-SA"/>
      </w:rPr>
    </w:lvl>
    <w:lvl w:ilvl="7" w:tplc="F42266B8">
      <w:numFmt w:val="bullet"/>
      <w:lvlText w:val="•"/>
      <w:lvlJc w:val="left"/>
      <w:pPr>
        <w:ind w:left="7235" w:hanging="360"/>
      </w:pPr>
      <w:rPr>
        <w:rFonts w:hint="default"/>
        <w:lang w:val="en-US" w:eastAsia="en-US" w:bidi="ar-SA"/>
      </w:rPr>
    </w:lvl>
    <w:lvl w:ilvl="8" w:tplc="FF2499F8">
      <w:numFmt w:val="bullet"/>
      <w:lvlText w:val="•"/>
      <w:lvlJc w:val="left"/>
      <w:pPr>
        <w:ind w:left="8266" w:hanging="360"/>
      </w:pPr>
      <w:rPr>
        <w:rFonts w:hint="default"/>
        <w:lang w:val="en-US" w:eastAsia="en-US" w:bidi="ar-SA"/>
      </w:rPr>
    </w:lvl>
  </w:abstractNum>
  <w:abstractNum w:abstractNumId="39">
    <w:nsid w:val="50E65B28"/>
    <w:multiLevelType w:val="hybridMultilevel"/>
    <w:tmpl w:val="97D685B6"/>
    <w:lvl w:ilvl="0" w:tplc="04090005">
      <w:start w:val="1"/>
      <w:numFmt w:val="bullet"/>
      <w:lvlText w:val=""/>
      <w:lvlJc w:val="left"/>
      <w:pPr>
        <w:ind w:left="1360" w:hanging="360"/>
      </w:pPr>
      <w:rPr>
        <w:rFonts w:ascii="Wingdings" w:hAnsi="Wingdings" w:hint="default"/>
        <w:w w:val="100"/>
        <w:sz w:val="28"/>
        <w:szCs w:val="28"/>
        <w:lang w:val="en-US" w:eastAsia="en-US" w:bidi="ar-SA"/>
      </w:rPr>
    </w:lvl>
    <w:lvl w:ilvl="1" w:tplc="0AF24A5A">
      <w:numFmt w:val="bullet"/>
      <w:lvlText w:val="•"/>
      <w:lvlJc w:val="left"/>
      <w:pPr>
        <w:ind w:left="2256" w:hanging="360"/>
      </w:pPr>
      <w:rPr>
        <w:rFonts w:hint="default"/>
        <w:lang w:val="en-US" w:eastAsia="en-US" w:bidi="ar-SA"/>
      </w:rPr>
    </w:lvl>
    <w:lvl w:ilvl="2" w:tplc="D9761542">
      <w:numFmt w:val="bullet"/>
      <w:lvlText w:val="•"/>
      <w:lvlJc w:val="left"/>
      <w:pPr>
        <w:ind w:left="3153" w:hanging="360"/>
      </w:pPr>
      <w:rPr>
        <w:rFonts w:hint="default"/>
        <w:lang w:val="en-US" w:eastAsia="en-US" w:bidi="ar-SA"/>
      </w:rPr>
    </w:lvl>
    <w:lvl w:ilvl="3" w:tplc="DAA21A34">
      <w:numFmt w:val="bullet"/>
      <w:lvlText w:val="•"/>
      <w:lvlJc w:val="left"/>
      <w:pPr>
        <w:ind w:left="4050" w:hanging="360"/>
      </w:pPr>
      <w:rPr>
        <w:rFonts w:hint="default"/>
        <w:lang w:val="en-US" w:eastAsia="en-US" w:bidi="ar-SA"/>
      </w:rPr>
    </w:lvl>
    <w:lvl w:ilvl="4" w:tplc="7EE460F6">
      <w:numFmt w:val="bullet"/>
      <w:lvlText w:val="•"/>
      <w:lvlJc w:val="left"/>
      <w:pPr>
        <w:ind w:left="4947" w:hanging="360"/>
      </w:pPr>
      <w:rPr>
        <w:rFonts w:hint="default"/>
        <w:lang w:val="en-US" w:eastAsia="en-US" w:bidi="ar-SA"/>
      </w:rPr>
    </w:lvl>
    <w:lvl w:ilvl="5" w:tplc="22C4142E">
      <w:numFmt w:val="bullet"/>
      <w:lvlText w:val="•"/>
      <w:lvlJc w:val="left"/>
      <w:pPr>
        <w:ind w:left="5844" w:hanging="360"/>
      </w:pPr>
      <w:rPr>
        <w:rFonts w:hint="default"/>
        <w:lang w:val="en-US" w:eastAsia="en-US" w:bidi="ar-SA"/>
      </w:rPr>
    </w:lvl>
    <w:lvl w:ilvl="6" w:tplc="7A4052F4">
      <w:numFmt w:val="bullet"/>
      <w:lvlText w:val="•"/>
      <w:lvlJc w:val="left"/>
      <w:pPr>
        <w:ind w:left="6741" w:hanging="360"/>
      </w:pPr>
      <w:rPr>
        <w:rFonts w:hint="default"/>
        <w:lang w:val="en-US" w:eastAsia="en-US" w:bidi="ar-SA"/>
      </w:rPr>
    </w:lvl>
    <w:lvl w:ilvl="7" w:tplc="F120F7DC">
      <w:numFmt w:val="bullet"/>
      <w:lvlText w:val="•"/>
      <w:lvlJc w:val="left"/>
      <w:pPr>
        <w:ind w:left="7638" w:hanging="360"/>
      </w:pPr>
      <w:rPr>
        <w:rFonts w:hint="default"/>
        <w:lang w:val="en-US" w:eastAsia="en-US" w:bidi="ar-SA"/>
      </w:rPr>
    </w:lvl>
    <w:lvl w:ilvl="8" w:tplc="7A4AC56A">
      <w:numFmt w:val="bullet"/>
      <w:lvlText w:val="•"/>
      <w:lvlJc w:val="left"/>
      <w:pPr>
        <w:ind w:left="8535" w:hanging="360"/>
      </w:pPr>
      <w:rPr>
        <w:rFonts w:hint="default"/>
        <w:lang w:val="en-US" w:eastAsia="en-US" w:bidi="ar-SA"/>
      </w:rPr>
    </w:lvl>
  </w:abstractNum>
  <w:abstractNum w:abstractNumId="40">
    <w:nsid w:val="52F70F07"/>
    <w:multiLevelType w:val="hybridMultilevel"/>
    <w:tmpl w:val="6062EF94"/>
    <w:lvl w:ilvl="0" w:tplc="7DF8F1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3A1153A"/>
    <w:multiLevelType w:val="hybridMultilevel"/>
    <w:tmpl w:val="1550FBF4"/>
    <w:lvl w:ilvl="0" w:tplc="04090005">
      <w:start w:val="1"/>
      <w:numFmt w:val="bullet"/>
      <w:lvlText w:val=""/>
      <w:lvlJc w:val="left"/>
      <w:pPr>
        <w:ind w:left="2080" w:hanging="360"/>
      </w:pPr>
      <w:rPr>
        <w:rFonts w:ascii="Wingdings" w:hAnsi="Wingdings" w:hint="default"/>
        <w:w w:val="100"/>
        <w:sz w:val="28"/>
        <w:szCs w:val="28"/>
        <w:lang w:val="en-US" w:eastAsia="en-US" w:bidi="ar-SA"/>
      </w:rPr>
    </w:lvl>
    <w:lvl w:ilvl="1" w:tplc="BF1C1BA2">
      <w:numFmt w:val="bullet"/>
      <w:lvlText w:val="•"/>
      <w:lvlJc w:val="left"/>
      <w:pPr>
        <w:ind w:left="2904" w:hanging="360"/>
      </w:pPr>
      <w:rPr>
        <w:rFonts w:hint="default"/>
        <w:lang w:val="en-US" w:eastAsia="en-US" w:bidi="ar-SA"/>
      </w:rPr>
    </w:lvl>
    <w:lvl w:ilvl="2" w:tplc="7F460622">
      <w:numFmt w:val="bullet"/>
      <w:lvlText w:val="•"/>
      <w:lvlJc w:val="left"/>
      <w:pPr>
        <w:ind w:left="3729" w:hanging="360"/>
      </w:pPr>
      <w:rPr>
        <w:rFonts w:hint="default"/>
        <w:lang w:val="en-US" w:eastAsia="en-US" w:bidi="ar-SA"/>
      </w:rPr>
    </w:lvl>
    <w:lvl w:ilvl="3" w:tplc="BDF27B3E">
      <w:numFmt w:val="bullet"/>
      <w:lvlText w:val="•"/>
      <w:lvlJc w:val="left"/>
      <w:pPr>
        <w:ind w:left="4554" w:hanging="360"/>
      </w:pPr>
      <w:rPr>
        <w:rFonts w:hint="default"/>
        <w:lang w:val="en-US" w:eastAsia="en-US" w:bidi="ar-SA"/>
      </w:rPr>
    </w:lvl>
    <w:lvl w:ilvl="4" w:tplc="67F6CCBC">
      <w:numFmt w:val="bullet"/>
      <w:lvlText w:val="•"/>
      <w:lvlJc w:val="left"/>
      <w:pPr>
        <w:ind w:left="5379" w:hanging="360"/>
      </w:pPr>
      <w:rPr>
        <w:rFonts w:hint="default"/>
        <w:lang w:val="en-US" w:eastAsia="en-US" w:bidi="ar-SA"/>
      </w:rPr>
    </w:lvl>
    <w:lvl w:ilvl="5" w:tplc="DA72FBCA">
      <w:numFmt w:val="bullet"/>
      <w:lvlText w:val="•"/>
      <w:lvlJc w:val="left"/>
      <w:pPr>
        <w:ind w:left="6204" w:hanging="360"/>
      </w:pPr>
      <w:rPr>
        <w:rFonts w:hint="default"/>
        <w:lang w:val="en-US" w:eastAsia="en-US" w:bidi="ar-SA"/>
      </w:rPr>
    </w:lvl>
    <w:lvl w:ilvl="6" w:tplc="11B25518">
      <w:numFmt w:val="bullet"/>
      <w:lvlText w:val="•"/>
      <w:lvlJc w:val="left"/>
      <w:pPr>
        <w:ind w:left="7029" w:hanging="360"/>
      </w:pPr>
      <w:rPr>
        <w:rFonts w:hint="default"/>
        <w:lang w:val="en-US" w:eastAsia="en-US" w:bidi="ar-SA"/>
      </w:rPr>
    </w:lvl>
    <w:lvl w:ilvl="7" w:tplc="F71EBEBE">
      <w:numFmt w:val="bullet"/>
      <w:lvlText w:val="•"/>
      <w:lvlJc w:val="left"/>
      <w:pPr>
        <w:ind w:left="7854" w:hanging="360"/>
      </w:pPr>
      <w:rPr>
        <w:rFonts w:hint="default"/>
        <w:lang w:val="en-US" w:eastAsia="en-US" w:bidi="ar-SA"/>
      </w:rPr>
    </w:lvl>
    <w:lvl w:ilvl="8" w:tplc="2ABE36F8">
      <w:numFmt w:val="bullet"/>
      <w:lvlText w:val="•"/>
      <w:lvlJc w:val="left"/>
      <w:pPr>
        <w:ind w:left="8679" w:hanging="360"/>
      </w:pPr>
      <w:rPr>
        <w:rFonts w:hint="default"/>
        <w:lang w:val="en-US" w:eastAsia="en-US" w:bidi="ar-SA"/>
      </w:rPr>
    </w:lvl>
  </w:abstractNum>
  <w:abstractNum w:abstractNumId="42">
    <w:nsid w:val="53F703E7"/>
    <w:multiLevelType w:val="hybridMultilevel"/>
    <w:tmpl w:val="DDB64924"/>
    <w:lvl w:ilvl="0" w:tplc="04090005">
      <w:start w:val="1"/>
      <w:numFmt w:val="bullet"/>
      <w:lvlText w:val=""/>
      <w:lvlJc w:val="left"/>
      <w:pPr>
        <w:ind w:left="1000" w:hanging="360"/>
      </w:pPr>
      <w:rPr>
        <w:rFonts w:ascii="Wingdings" w:hAnsi="Wingdings" w:hint="default"/>
        <w:w w:val="100"/>
        <w:lang w:val="en-US" w:eastAsia="en-US" w:bidi="ar-SA"/>
      </w:rPr>
    </w:lvl>
    <w:lvl w:ilvl="1" w:tplc="4A203DBA">
      <w:numFmt w:val="bullet"/>
      <w:lvlText w:val=""/>
      <w:lvlJc w:val="left"/>
      <w:pPr>
        <w:ind w:left="2080" w:hanging="360"/>
      </w:pPr>
      <w:rPr>
        <w:rFonts w:hint="default"/>
        <w:w w:val="100"/>
        <w:lang w:val="en-US" w:eastAsia="en-US" w:bidi="ar-SA"/>
      </w:rPr>
    </w:lvl>
    <w:lvl w:ilvl="2" w:tplc="702CE086">
      <w:numFmt w:val="bullet"/>
      <w:lvlText w:val="•"/>
      <w:lvlJc w:val="left"/>
      <w:pPr>
        <w:ind w:left="2080" w:hanging="360"/>
      </w:pPr>
      <w:rPr>
        <w:rFonts w:hint="default"/>
        <w:lang w:val="en-US" w:eastAsia="en-US" w:bidi="ar-SA"/>
      </w:rPr>
    </w:lvl>
    <w:lvl w:ilvl="3" w:tplc="13A880CC">
      <w:numFmt w:val="bullet"/>
      <w:lvlText w:val="•"/>
      <w:lvlJc w:val="left"/>
      <w:pPr>
        <w:ind w:left="3111" w:hanging="360"/>
      </w:pPr>
      <w:rPr>
        <w:rFonts w:hint="default"/>
        <w:lang w:val="en-US" w:eastAsia="en-US" w:bidi="ar-SA"/>
      </w:rPr>
    </w:lvl>
    <w:lvl w:ilvl="4" w:tplc="A7EA4BEA">
      <w:numFmt w:val="bullet"/>
      <w:lvlText w:val="•"/>
      <w:lvlJc w:val="left"/>
      <w:pPr>
        <w:ind w:left="4142" w:hanging="360"/>
      </w:pPr>
      <w:rPr>
        <w:rFonts w:hint="default"/>
        <w:lang w:val="en-US" w:eastAsia="en-US" w:bidi="ar-SA"/>
      </w:rPr>
    </w:lvl>
    <w:lvl w:ilvl="5" w:tplc="E7EA9966">
      <w:numFmt w:val="bullet"/>
      <w:lvlText w:val="•"/>
      <w:lvlJc w:val="left"/>
      <w:pPr>
        <w:ind w:left="5173" w:hanging="360"/>
      </w:pPr>
      <w:rPr>
        <w:rFonts w:hint="default"/>
        <w:lang w:val="en-US" w:eastAsia="en-US" w:bidi="ar-SA"/>
      </w:rPr>
    </w:lvl>
    <w:lvl w:ilvl="6" w:tplc="81C6F992">
      <w:numFmt w:val="bullet"/>
      <w:lvlText w:val="•"/>
      <w:lvlJc w:val="left"/>
      <w:pPr>
        <w:ind w:left="6204" w:hanging="360"/>
      </w:pPr>
      <w:rPr>
        <w:rFonts w:hint="default"/>
        <w:lang w:val="en-US" w:eastAsia="en-US" w:bidi="ar-SA"/>
      </w:rPr>
    </w:lvl>
    <w:lvl w:ilvl="7" w:tplc="F42266B8">
      <w:numFmt w:val="bullet"/>
      <w:lvlText w:val="•"/>
      <w:lvlJc w:val="left"/>
      <w:pPr>
        <w:ind w:left="7235" w:hanging="360"/>
      </w:pPr>
      <w:rPr>
        <w:rFonts w:hint="default"/>
        <w:lang w:val="en-US" w:eastAsia="en-US" w:bidi="ar-SA"/>
      </w:rPr>
    </w:lvl>
    <w:lvl w:ilvl="8" w:tplc="FF2499F8">
      <w:numFmt w:val="bullet"/>
      <w:lvlText w:val="•"/>
      <w:lvlJc w:val="left"/>
      <w:pPr>
        <w:ind w:left="8266" w:hanging="360"/>
      </w:pPr>
      <w:rPr>
        <w:rFonts w:hint="default"/>
        <w:lang w:val="en-US" w:eastAsia="en-US" w:bidi="ar-SA"/>
      </w:rPr>
    </w:lvl>
  </w:abstractNum>
  <w:abstractNum w:abstractNumId="43">
    <w:nsid w:val="540B77A4"/>
    <w:multiLevelType w:val="hybridMultilevel"/>
    <w:tmpl w:val="3E36294C"/>
    <w:lvl w:ilvl="0" w:tplc="04090005">
      <w:start w:val="1"/>
      <w:numFmt w:val="bullet"/>
      <w:lvlText w:val=""/>
      <w:lvlJc w:val="left"/>
      <w:pPr>
        <w:ind w:left="1000" w:hanging="360"/>
      </w:pPr>
      <w:rPr>
        <w:rFonts w:ascii="Wingdings" w:hAnsi="Wingdings" w:hint="default"/>
        <w:w w:val="100"/>
        <w:lang w:val="en-US" w:eastAsia="en-US" w:bidi="ar-SA"/>
      </w:rPr>
    </w:lvl>
    <w:lvl w:ilvl="1" w:tplc="4A203DBA">
      <w:numFmt w:val="bullet"/>
      <w:lvlText w:val=""/>
      <w:lvlJc w:val="left"/>
      <w:pPr>
        <w:ind w:left="2080" w:hanging="360"/>
      </w:pPr>
      <w:rPr>
        <w:rFonts w:hint="default"/>
        <w:w w:val="100"/>
        <w:lang w:val="en-US" w:eastAsia="en-US" w:bidi="ar-SA"/>
      </w:rPr>
    </w:lvl>
    <w:lvl w:ilvl="2" w:tplc="702CE086">
      <w:numFmt w:val="bullet"/>
      <w:lvlText w:val="•"/>
      <w:lvlJc w:val="left"/>
      <w:pPr>
        <w:ind w:left="2080" w:hanging="360"/>
      </w:pPr>
      <w:rPr>
        <w:rFonts w:hint="default"/>
        <w:lang w:val="en-US" w:eastAsia="en-US" w:bidi="ar-SA"/>
      </w:rPr>
    </w:lvl>
    <w:lvl w:ilvl="3" w:tplc="13A880CC">
      <w:numFmt w:val="bullet"/>
      <w:lvlText w:val="•"/>
      <w:lvlJc w:val="left"/>
      <w:pPr>
        <w:ind w:left="3111" w:hanging="360"/>
      </w:pPr>
      <w:rPr>
        <w:rFonts w:hint="default"/>
        <w:lang w:val="en-US" w:eastAsia="en-US" w:bidi="ar-SA"/>
      </w:rPr>
    </w:lvl>
    <w:lvl w:ilvl="4" w:tplc="A7EA4BEA">
      <w:numFmt w:val="bullet"/>
      <w:lvlText w:val="•"/>
      <w:lvlJc w:val="left"/>
      <w:pPr>
        <w:ind w:left="4142" w:hanging="360"/>
      </w:pPr>
      <w:rPr>
        <w:rFonts w:hint="default"/>
        <w:lang w:val="en-US" w:eastAsia="en-US" w:bidi="ar-SA"/>
      </w:rPr>
    </w:lvl>
    <w:lvl w:ilvl="5" w:tplc="E7EA9966">
      <w:numFmt w:val="bullet"/>
      <w:lvlText w:val="•"/>
      <w:lvlJc w:val="left"/>
      <w:pPr>
        <w:ind w:left="5173" w:hanging="360"/>
      </w:pPr>
      <w:rPr>
        <w:rFonts w:hint="default"/>
        <w:lang w:val="en-US" w:eastAsia="en-US" w:bidi="ar-SA"/>
      </w:rPr>
    </w:lvl>
    <w:lvl w:ilvl="6" w:tplc="81C6F992">
      <w:numFmt w:val="bullet"/>
      <w:lvlText w:val="•"/>
      <w:lvlJc w:val="left"/>
      <w:pPr>
        <w:ind w:left="6204" w:hanging="360"/>
      </w:pPr>
      <w:rPr>
        <w:rFonts w:hint="default"/>
        <w:lang w:val="en-US" w:eastAsia="en-US" w:bidi="ar-SA"/>
      </w:rPr>
    </w:lvl>
    <w:lvl w:ilvl="7" w:tplc="F42266B8">
      <w:numFmt w:val="bullet"/>
      <w:lvlText w:val="•"/>
      <w:lvlJc w:val="left"/>
      <w:pPr>
        <w:ind w:left="7235" w:hanging="360"/>
      </w:pPr>
      <w:rPr>
        <w:rFonts w:hint="default"/>
        <w:lang w:val="en-US" w:eastAsia="en-US" w:bidi="ar-SA"/>
      </w:rPr>
    </w:lvl>
    <w:lvl w:ilvl="8" w:tplc="FF2499F8">
      <w:numFmt w:val="bullet"/>
      <w:lvlText w:val="•"/>
      <w:lvlJc w:val="left"/>
      <w:pPr>
        <w:ind w:left="8266" w:hanging="360"/>
      </w:pPr>
      <w:rPr>
        <w:rFonts w:hint="default"/>
        <w:lang w:val="en-US" w:eastAsia="en-US" w:bidi="ar-SA"/>
      </w:rPr>
    </w:lvl>
  </w:abstractNum>
  <w:abstractNum w:abstractNumId="44">
    <w:nsid w:val="559C1906"/>
    <w:multiLevelType w:val="hybridMultilevel"/>
    <w:tmpl w:val="639CDEE6"/>
    <w:lvl w:ilvl="0" w:tplc="9F5E4C92">
      <w:start w:val="1"/>
      <w:numFmt w:val="decimal"/>
      <w:lvlText w:val="%1)"/>
      <w:lvlJc w:val="left"/>
      <w:pPr>
        <w:ind w:left="1000" w:hanging="360"/>
        <w:jc w:val="left"/>
      </w:pPr>
      <w:rPr>
        <w:rFonts w:ascii="Times New Roman" w:eastAsia="Times New Roman" w:hAnsi="Times New Roman" w:cs="Times New Roman" w:hint="default"/>
        <w:b/>
        <w:bCs/>
        <w:spacing w:val="0"/>
        <w:w w:val="100"/>
        <w:sz w:val="28"/>
        <w:szCs w:val="28"/>
        <w:lang w:val="en-US" w:eastAsia="en-US" w:bidi="ar-SA"/>
      </w:rPr>
    </w:lvl>
    <w:lvl w:ilvl="1" w:tplc="CEFE6158">
      <w:numFmt w:val="bullet"/>
      <w:lvlText w:val=""/>
      <w:lvlJc w:val="left"/>
      <w:pPr>
        <w:ind w:left="1353" w:hanging="356"/>
      </w:pPr>
      <w:rPr>
        <w:rFonts w:ascii="Wingdings" w:eastAsia="Wingdings" w:hAnsi="Wingdings" w:cs="Wingdings" w:hint="default"/>
        <w:w w:val="100"/>
        <w:sz w:val="28"/>
        <w:szCs w:val="28"/>
        <w:lang w:val="en-US" w:eastAsia="en-US" w:bidi="ar-SA"/>
      </w:rPr>
    </w:lvl>
    <w:lvl w:ilvl="2" w:tplc="DD9AEFD4">
      <w:numFmt w:val="bullet"/>
      <w:lvlText w:val="•"/>
      <w:lvlJc w:val="left"/>
      <w:pPr>
        <w:ind w:left="2356" w:hanging="356"/>
      </w:pPr>
      <w:rPr>
        <w:rFonts w:hint="default"/>
        <w:lang w:val="en-US" w:eastAsia="en-US" w:bidi="ar-SA"/>
      </w:rPr>
    </w:lvl>
    <w:lvl w:ilvl="3" w:tplc="1A5A5CA0">
      <w:numFmt w:val="bullet"/>
      <w:lvlText w:val="•"/>
      <w:lvlJc w:val="left"/>
      <w:pPr>
        <w:ind w:left="3353" w:hanging="356"/>
      </w:pPr>
      <w:rPr>
        <w:rFonts w:hint="default"/>
        <w:lang w:val="en-US" w:eastAsia="en-US" w:bidi="ar-SA"/>
      </w:rPr>
    </w:lvl>
    <w:lvl w:ilvl="4" w:tplc="0368E8F4">
      <w:numFmt w:val="bullet"/>
      <w:lvlText w:val="•"/>
      <w:lvlJc w:val="left"/>
      <w:pPr>
        <w:ind w:left="4349" w:hanging="356"/>
      </w:pPr>
      <w:rPr>
        <w:rFonts w:hint="default"/>
        <w:lang w:val="en-US" w:eastAsia="en-US" w:bidi="ar-SA"/>
      </w:rPr>
    </w:lvl>
    <w:lvl w:ilvl="5" w:tplc="8BDE55C8">
      <w:numFmt w:val="bullet"/>
      <w:lvlText w:val="•"/>
      <w:lvlJc w:val="left"/>
      <w:pPr>
        <w:ind w:left="5346" w:hanging="356"/>
      </w:pPr>
      <w:rPr>
        <w:rFonts w:hint="default"/>
        <w:lang w:val="en-US" w:eastAsia="en-US" w:bidi="ar-SA"/>
      </w:rPr>
    </w:lvl>
    <w:lvl w:ilvl="6" w:tplc="6D18B77A">
      <w:numFmt w:val="bullet"/>
      <w:lvlText w:val="•"/>
      <w:lvlJc w:val="left"/>
      <w:pPr>
        <w:ind w:left="6342" w:hanging="356"/>
      </w:pPr>
      <w:rPr>
        <w:rFonts w:hint="default"/>
        <w:lang w:val="en-US" w:eastAsia="en-US" w:bidi="ar-SA"/>
      </w:rPr>
    </w:lvl>
    <w:lvl w:ilvl="7" w:tplc="316A1406">
      <w:numFmt w:val="bullet"/>
      <w:lvlText w:val="•"/>
      <w:lvlJc w:val="left"/>
      <w:pPr>
        <w:ind w:left="7339" w:hanging="356"/>
      </w:pPr>
      <w:rPr>
        <w:rFonts w:hint="default"/>
        <w:lang w:val="en-US" w:eastAsia="en-US" w:bidi="ar-SA"/>
      </w:rPr>
    </w:lvl>
    <w:lvl w:ilvl="8" w:tplc="85824664">
      <w:numFmt w:val="bullet"/>
      <w:lvlText w:val="•"/>
      <w:lvlJc w:val="left"/>
      <w:pPr>
        <w:ind w:left="8335" w:hanging="356"/>
      </w:pPr>
      <w:rPr>
        <w:rFonts w:hint="default"/>
        <w:lang w:val="en-US" w:eastAsia="en-US" w:bidi="ar-SA"/>
      </w:rPr>
    </w:lvl>
  </w:abstractNum>
  <w:abstractNum w:abstractNumId="45">
    <w:nsid w:val="5CC54855"/>
    <w:multiLevelType w:val="hybridMultilevel"/>
    <w:tmpl w:val="2BAEFFCE"/>
    <w:lvl w:ilvl="0" w:tplc="1C0EAE68">
      <w:start w:val="1"/>
      <w:numFmt w:val="decimal"/>
      <w:lvlText w:val="%1-"/>
      <w:lvlJc w:val="left"/>
      <w:pPr>
        <w:ind w:left="720" w:hanging="360"/>
      </w:pPr>
      <w:rPr>
        <w:rFonts w:hint="default"/>
        <w:b w:val="0"/>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EEA7193"/>
    <w:multiLevelType w:val="hybridMultilevel"/>
    <w:tmpl w:val="C4B852A8"/>
    <w:lvl w:ilvl="0" w:tplc="04090005">
      <w:start w:val="1"/>
      <w:numFmt w:val="bullet"/>
      <w:lvlText w:val=""/>
      <w:lvlJc w:val="left"/>
      <w:pPr>
        <w:ind w:left="1000" w:hanging="360"/>
      </w:pPr>
      <w:rPr>
        <w:rFonts w:ascii="Wingdings" w:hAnsi="Wingdings" w:hint="default"/>
        <w:w w:val="100"/>
        <w:lang w:val="en-US" w:eastAsia="en-US" w:bidi="ar-SA"/>
      </w:rPr>
    </w:lvl>
    <w:lvl w:ilvl="1" w:tplc="4A203DBA">
      <w:numFmt w:val="bullet"/>
      <w:lvlText w:val=""/>
      <w:lvlJc w:val="left"/>
      <w:pPr>
        <w:ind w:left="2080" w:hanging="360"/>
      </w:pPr>
      <w:rPr>
        <w:rFonts w:hint="default"/>
        <w:w w:val="100"/>
        <w:lang w:val="en-US" w:eastAsia="en-US" w:bidi="ar-SA"/>
      </w:rPr>
    </w:lvl>
    <w:lvl w:ilvl="2" w:tplc="702CE086">
      <w:numFmt w:val="bullet"/>
      <w:lvlText w:val="•"/>
      <w:lvlJc w:val="left"/>
      <w:pPr>
        <w:ind w:left="2080" w:hanging="360"/>
      </w:pPr>
      <w:rPr>
        <w:rFonts w:hint="default"/>
        <w:lang w:val="en-US" w:eastAsia="en-US" w:bidi="ar-SA"/>
      </w:rPr>
    </w:lvl>
    <w:lvl w:ilvl="3" w:tplc="13A880CC">
      <w:numFmt w:val="bullet"/>
      <w:lvlText w:val="•"/>
      <w:lvlJc w:val="left"/>
      <w:pPr>
        <w:ind w:left="3111" w:hanging="360"/>
      </w:pPr>
      <w:rPr>
        <w:rFonts w:hint="default"/>
        <w:lang w:val="en-US" w:eastAsia="en-US" w:bidi="ar-SA"/>
      </w:rPr>
    </w:lvl>
    <w:lvl w:ilvl="4" w:tplc="A7EA4BEA">
      <w:numFmt w:val="bullet"/>
      <w:lvlText w:val="•"/>
      <w:lvlJc w:val="left"/>
      <w:pPr>
        <w:ind w:left="4142" w:hanging="360"/>
      </w:pPr>
      <w:rPr>
        <w:rFonts w:hint="default"/>
        <w:lang w:val="en-US" w:eastAsia="en-US" w:bidi="ar-SA"/>
      </w:rPr>
    </w:lvl>
    <w:lvl w:ilvl="5" w:tplc="E7EA9966">
      <w:numFmt w:val="bullet"/>
      <w:lvlText w:val="•"/>
      <w:lvlJc w:val="left"/>
      <w:pPr>
        <w:ind w:left="5173" w:hanging="360"/>
      </w:pPr>
      <w:rPr>
        <w:rFonts w:hint="default"/>
        <w:lang w:val="en-US" w:eastAsia="en-US" w:bidi="ar-SA"/>
      </w:rPr>
    </w:lvl>
    <w:lvl w:ilvl="6" w:tplc="81C6F992">
      <w:numFmt w:val="bullet"/>
      <w:lvlText w:val="•"/>
      <w:lvlJc w:val="left"/>
      <w:pPr>
        <w:ind w:left="6204" w:hanging="360"/>
      </w:pPr>
      <w:rPr>
        <w:rFonts w:hint="default"/>
        <w:lang w:val="en-US" w:eastAsia="en-US" w:bidi="ar-SA"/>
      </w:rPr>
    </w:lvl>
    <w:lvl w:ilvl="7" w:tplc="F42266B8">
      <w:numFmt w:val="bullet"/>
      <w:lvlText w:val="•"/>
      <w:lvlJc w:val="left"/>
      <w:pPr>
        <w:ind w:left="7235" w:hanging="360"/>
      </w:pPr>
      <w:rPr>
        <w:rFonts w:hint="default"/>
        <w:lang w:val="en-US" w:eastAsia="en-US" w:bidi="ar-SA"/>
      </w:rPr>
    </w:lvl>
    <w:lvl w:ilvl="8" w:tplc="FF2499F8">
      <w:numFmt w:val="bullet"/>
      <w:lvlText w:val="•"/>
      <w:lvlJc w:val="left"/>
      <w:pPr>
        <w:ind w:left="8266" w:hanging="360"/>
      </w:pPr>
      <w:rPr>
        <w:rFonts w:hint="default"/>
        <w:lang w:val="en-US" w:eastAsia="en-US" w:bidi="ar-SA"/>
      </w:rPr>
    </w:lvl>
  </w:abstractNum>
  <w:abstractNum w:abstractNumId="47">
    <w:nsid w:val="61524170"/>
    <w:multiLevelType w:val="hybridMultilevel"/>
    <w:tmpl w:val="4BBA70C8"/>
    <w:lvl w:ilvl="0" w:tplc="04090005">
      <w:start w:val="1"/>
      <w:numFmt w:val="bullet"/>
      <w:lvlText w:val=""/>
      <w:lvlJc w:val="left"/>
      <w:pPr>
        <w:ind w:left="1000" w:hanging="360"/>
      </w:pPr>
      <w:rPr>
        <w:rFonts w:ascii="Wingdings" w:hAnsi="Wingdings" w:hint="default"/>
        <w:w w:val="100"/>
        <w:lang w:val="en-US" w:eastAsia="en-US" w:bidi="ar-SA"/>
      </w:rPr>
    </w:lvl>
    <w:lvl w:ilvl="1" w:tplc="4A203DBA">
      <w:numFmt w:val="bullet"/>
      <w:lvlText w:val=""/>
      <w:lvlJc w:val="left"/>
      <w:pPr>
        <w:ind w:left="2080" w:hanging="360"/>
      </w:pPr>
      <w:rPr>
        <w:rFonts w:hint="default"/>
        <w:w w:val="100"/>
        <w:lang w:val="en-US" w:eastAsia="en-US" w:bidi="ar-SA"/>
      </w:rPr>
    </w:lvl>
    <w:lvl w:ilvl="2" w:tplc="702CE086">
      <w:numFmt w:val="bullet"/>
      <w:lvlText w:val="•"/>
      <w:lvlJc w:val="left"/>
      <w:pPr>
        <w:ind w:left="2080" w:hanging="360"/>
      </w:pPr>
      <w:rPr>
        <w:rFonts w:hint="default"/>
        <w:lang w:val="en-US" w:eastAsia="en-US" w:bidi="ar-SA"/>
      </w:rPr>
    </w:lvl>
    <w:lvl w:ilvl="3" w:tplc="13A880CC">
      <w:numFmt w:val="bullet"/>
      <w:lvlText w:val="•"/>
      <w:lvlJc w:val="left"/>
      <w:pPr>
        <w:ind w:left="3111" w:hanging="360"/>
      </w:pPr>
      <w:rPr>
        <w:rFonts w:hint="default"/>
        <w:lang w:val="en-US" w:eastAsia="en-US" w:bidi="ar-SA"/>
      </w:rPr>
    </w:lvl>
    <w:lvl w:ilvl="4" w:tplc="A7EA4BEA">
      <w:numFmt w:val="bullet"/>
      <w:lvlText w:val="•"/>
      <w:lvlJc w:val="left"/>
      <w:pPr>
        <w:ind w:left="4142" w:hanging="360"/>
      </w:pPr>
      <w:rPr>
        <w:rFonts w:hint="default"/>
        <w:lang w:val="en-US" w:eastAsia="en-US" w:bidi="ar-SA"/>
      </w:rPr>
    </w:lvl>
    <w:lvl w:ilvl="5" w:tplc="E7EA9966">
      <w:numFmt w:val="bullet"/>
      <w:lvlText w:val="•"/>
      <w:lvlJc w:val="left"/>
      <w:pPr>
        <w:ind w:left="5173" w:hanging="360"/>
      </w:pPr>
      <w:rPr>
        <w:rFonts w:hint="default"/>
        <w:lang w:val="en-US" w:eastAsia="en-US" w:bidi="ar-SA"/>
      </w:rPr>
    </w:lvl>
    <w:lvl w:ilvl="6" w:tplc="81C6F992">
      <w:numFmt w:val="bullet"/>
      <w:lvlText w:val="•"/>
      <w:lvlJc w:val="left"/>
      <w:pPr>
        <w:ind w:left="6204" w:hanging="360"/>
      </w:pPr>
      <w:rPr>
        <w:rFonts w:hint="default"/>
        <w:lang w:val="en-US" w:eastAsia="en-US" w:bidi="ar-SA"/>
      </w:rPr>
    </w:lvl>
    <w:lvl w:ilvl="7" w:tplc="F42266B8">
      <w:numFmt w:val="bullet"/>
      <w:lvlText w:val="•"/>
      <w:lvlJc w:val="left"/>
      <w:pPr>
        <w:ind w:left="7235" w:hanging="360"/>
      </w:pPr>
      <w:rPr>
        <w:rFonts w:hint="default"/>
        <w:lang w:val="en-US" w:eastAsia="en-US" w:bidi="ar-SA"/>
      </w:rPr>
    </w:lvl>
    <w:lvl w:ilvl="8" w:tplc="FF2499F8">
      <w:numFmt w:val="bullet"/>
      <w:lvlText w:val="•"/>
      <w:lvlJc w:val="left"/>
      <w:pPr>
        <w:ind w:left="8266" w:hanging="360"/>
      </w:pPr>
      <w:rPr>
        <w:rFonts w:hint="default"/>
        <w:lang w:val="en-US" w:eastAsia="en-US" w:bidi="ar-SA"/>
      </w:rPr>
    </w:lvl>
  </w:abstractNum>
  <w:abstractNum w:abstractNumId="48">
    <w:nsid w:val="61C76929"/>
    <w:multiLevelType w:val="hybridMultilevel"/>
    <w:tmpl w:val="4A760952"/>
    <w:lvl w:ilvl="0" w:tplc="7DF8F1A4">
      <w:start w:val="1"/>
      <w:numFmt w:val="decimal"/>
      <w:lvlText w:val="%1-"/>
      <w:lvlJc w:val="left"/>
      <w:pPr>
        <w:ind w:left="1000" w:hanging="360"/>
        <w:jc w:val="left"/>
      </w:pPr>
      <w:rPr>
        <w:rFonts w:hint="default"/>
        <w:color w:val="212121"/>
        <w:spacing w:val="0"/>
        <w:w w:val="100"/>
        <w:sz w:val="28"/>
        <w:szCs w:val="28"/>
        <w:lang w:val="en-US" w:eastAsia="en-US" w:bidi="ar-SA"/>
      </w:rPr>
    </w:lvl>
    <w:lvl w:ilvl="1" w:tplc="B4FC94AC">
      <w:numFmt w:val="bullet"/>
      <w:lvlText w:val=""/>
      <w:lvlJc w:val="left"/>
      <w:pPr>
        <w:ind w:left="1360" w:hanging="360"/>
      </w:pPr>
      <w:rPr>
        <w:rFonts w:ascii="Wingdings" w:eastAsia="Wingdings" w:hAnsi="Wingdings" w:cs="Wingdings" w:hint="default"/>
        <w:color w:val="212121"/>
        <w:w w:val="100"/>
        <w:sz w:val="28"/>
        <w:szCs w:val="28"/>
        <w:lang w:val="en-US" w:eastAsia="en-US" w:bidi="ar-SA"/>
      </w:rPr>
    </w:lvl>
    <w:lvl w:ilvl="2" w:tplc="2696D586">
      <w:numFmt w:val="bullet"/>
      <w:lvlText w:val="•"/>
      <w:lvlJc w:val="left"/>
      <w:pPr>
        <w:ind w:left="2356" w:hanging="360"/>
      </w:pPr>
      <w:rPr>
        <w:rFonts w:hint="default"/>
        <w:lang w:val="en-US" w:eastAsia="en-US" w:bidi="ar-SA"/>
      </w:rPr>
    </w:lvl>
    <w:lvl w:ilvl="3" w:tplc="2D3CA3FA">
      <w:numFmt w:val="bullet"/>
      <w:lvlText w:val="•"/>
      <w:lvlJc w:val="left"/>
      <w:pPr>
        <w:ind w:left="3353" w:hanging="360"/>
      </w:pPr>
      <w:rPr>
        <w:rFonts w:hint="default"/>
        <w:lang w:val="en-US" w:eastAsia="en-US" w:bidi="ar-SA"/>
      </w:rPr>
    </w:lvl>
    <w:lvl w:ilvl="4" w:tplc="1BA4AD54">
      <w:numFmt w:val="bullet"/>
      <w:lvlText w:val="•"/>
      <w:lvlJc w:val="left"/>
      <w:pPr>
        <w:ind w:left="4349" w:hanging="360"/>
      </w:pPr>
      <w:rPr>
        <w:rFonts w:hint="default"/>
        <w:lang w:val="en-US" w:eastAsia="en-US" w:bidi="ar-SA"/>
      </w:rPr>
    </w:lvl>
    <w:lvl w:ilvl="5" w:tplc="16C02126">
      <w:numFmt w:val="bullet"/>
      <w:lvlText w:val="•"/>
      <w:lvlJc w:val="left"/>
      <w:pPr>
        <w:ind w:left="5346" w:hanging="360"/>
      </w:pPr>
      <w:rPr>
        <w:rFonts w:hint="default"/>
        <w:lang w:val="en-US" w:eastAsia="en-US" w:bidi="ar-SA"/>
      </w:rPr>
    </w:lvl>
    <w:lvl w:ilvl="6" w:tplc="08A268FE">
      <w:numFmt w:val="bullet"/>
      <w:lvlText w:val="•"/>
      <w:lvlJc w:val="left"/>
      <w:pPr>
        <w:ind w:left="6342" w:hanging="360"/>
      </w:pPr>
      <w:rPr>
        <w:rFonts w:hint="default"/>
        <w:lang w:val="en-US" w:eastAsia="en-US" w:bidi="ar-SA"/>
      </w:rPr>
    </w:lvl>
    <w:lvl w:ilvl="7" w:tplc="6828499E">
      <w:numFmt w:val="bullet"/>
      <w:lvlText w:val="•"/>
      <w:lvlJc w:val="left"/>
      <w:pPr>
        <w:ind w:left="7339" w:hanging="360"/>
      </w:pPr>
      <w:rPr>
        <w:rFonts w:hint="default"/>
        <w:lang w:val="en-US" w:eastAsia="en-US" w:bidi="ar-SA"/>
      </w:rPr>
    </w:lvl>
    <w:lvl w:ilvl="8" w:tplc="BE403166">
      <w:numFmt w:val="bullet"/>
      <w:lvlText w:val="•"/>
      <w:lvlJc w:val="left"/>
      <w:pPr>
        <w:ind w:left="8335" w:hanging="360"/>
      </w:pPr>
      <w:rPr>
        <w:rFonts w:hint="default"/>
        <w:lang w:val="en-US" w:eastAsia="en-US" w:bidi="ar-SA"/>
      </w:rPr>
    </w:lvl>
  </w:abstractNum>
  <w:abstractNum w:abstractNumId="49">
    <w:nsid w:val="632F5F02"/>
    <w:multiLevelType w:val="hybridMultilevel"/>
    <w:tmpl w:val="4432C726"/>
    <w:lvl w:ilvl="0" w:tplc="973AF37E">
      <w:start w:val="1"/>
      <w:numFmt w:val="decimal"/>
      <w:lvlText w:val="%1."/>
      <w:lvlJc w:val="left"/>
      <w:pPr>
        <w:ind w:left="1000" w:hanging="360"/>
        <w:jc w:val="left"/>
      </w:pPr>
      <w:rPr>
        <w:rFonts w:ascii="Times New Roman" w:eastAsia="Times New Roman" w:hAnsi="Times New Roman" w:cs="Times New Roman" w:hint="default"/>
        <w:color w:val="212121"/>
        <w:spacing w:val="0"/>
        <w:w w:val="100"/>
        <w:sz w:val="28"/>
        <w:szCs w:val="28"/>
        <w:lang w:val="en-US" w:eastAsia="en-US" w:bidi="ar-SA"/>
      </w:rPr>
    </w:lvl>
    <w:lvl w:ilvl="1" w:tplc="B4FC94AC">
      <w:numFmt w:val="bullet"/>
      <w:lvlText w:val=""/>
      <w:lvlJc w:val="left"/>
      <w:pPr>
        <w:ind w:left="1360" w:hanging="360"/>
      </w:pPr>
      <w:rPr>
        <w:rFonts w:ascii="Wingdings" w:eastAsia="Wingdings" w:hAnsi="Wingdings" w:cs="Wingdings" w:hint="default"/>
        <w:color w:val="212121"/>
        <w:w w:val="100"/>
        <w:sz w:val="28"/>
        <w:szCs w:val="28"/>
        <w:lang w:val="en-US" w:eastAsia="en-US" w:bidi="ar-SA"/>
      </w:rPr>
    </w:lvl>
    <w:lvl w:ilvl="2" w:tplc="2696D586">
      <w:numFmt w:val="bullet"/>
      <w:lvlText w:val="•"/>
      <w:lvlJc w:val="left"/>
      <w:pPr>
        <w:ind w:left="2356" w:hanging="360"/>
      </w:pPr>
      <w:rPr>
        <w:rFonts w:hint="default"/>
        <w:lang w:val="en-US" w:eastAsia="en-US" w:bidi="ar-SA"/>
      </w:rPr>
    </w:lvl>
    <w:lvl w:ilvl="3" w:tplc="2D3CA3FA">
      <w:numFmt w:val="bullet"/>
      <w:lvlText w:val="•"/>
      <w:lvlJc w:val="left"/>
      <w:pPr>
        <w:ind w:left="3353" w:hanging="360"/>
      </w:pPr>
      <w:rPr>
        <w:rFonts w:hint="default"/>
        <w:lang w:val="en-US" w:eastAsia="en-US" w:bidi="ar-SA"/>
      </w:rPr>
    </w:lvl>
    <w:lvl w:ilvl="4" w:tplc="1BA4AD54">
      <w:numFmt w:val="bullet"/>
      <w:lvlText w:val="•"/>
      <w:lvlJc w:val="left"/>
      <w:pPr>
        <w:ind w:left="4349" w:hanging="360"/>
      </w:pPr>
      <w:rPr>
        <w:rFonts w:hint="default"/>
        <w:lang w:val="en-US" w:eastAsia="en-US" w:bidi="ar-SA"/>
      </w:rPr>
    </w:lvl>
    <w:lvl w:ilvl="5" w:tplc="16C02126">
      <w:numFmt w:val="bullet"/>
      <w:lvlText w:val="•"/>
      <w:lvlJc w:val="left"/>
      <w:pPr>
        <w:ind w:left="5346" w:hanging="360"/>
      </w:pPr>
      <w:rPr>
        <w:rFonts w:hint="default"/>
        <w:lang w:val="en-US" w:eastAsia="en-US" w:bidi="ar-SA"/>
      </w:rPr>
    </w:lvl>
    <w:lvl w:ilvl="6" w:tplc="08A268FE">
      <w:numFmt w:val="bullet"/>
      <w:lvlText w:val="•"/>
      <w:lvlJc w:val="left"/>
      <w:pPr>
        <w:ind w:left="6342" w:hanging="360"/>
      </w:pPr>
      <w:rPr>
        <w:rFonts w:hint="default"/>
        <w:lang w:val="en-US" w:eastAsia="en-US" w:bidi="ar-SA"/>
      </w:rPr>
    </w:lvl>
    <w:lvl w:ilvl="7" w:tplc="6828499E">
      <w:numFmt w:val="bullet"/>
      <w:lvlText w:val="•"/>
      <w:lvlJc w:val="left"/>
      <w:pPr>
        <w:ind w:left="7339" w:hanging="360"/>
      </w:pPr>
      <w:rPr>
        <w:rFonts w:hint="default"/>
        <w:lang w:val="en-US" w:eastAsia="en-US" w:bidi="ar-SA"/>
      </w:rPr>
    </w:lvl>
    <w:lvl w:ilvl="8" w:tplc="BE403166">
      <w:numFmt w:val="bullet"/>
      <w:lvlText w:val="•"/>
      <w:lvlJc w:val="left"/>
      <w:pPr>
        <w:ind w:left="8335" w:hanging="360"/>
      </w:pPr>
      <w:rPr>
        <w:rFonts w:hint="default"/>
        <w:lang w:val="en-US" w:eastAsia="en-US" w:bidi="ar-SA"/>
      </w:rPr>
    </w:lvl>
  </w:abstractNum>
  <w:abstractNum w:abstractNumId="50">
    <w:nsid w:val="63AC192E"/>
    <w:multiLevelType w:val="hybridMultilevel"/>
    <w:tmpl w:val="70BE8692"/>
    <w:lvl w:ilvl="0" w:tplc="1F72CA6E">
      <w:start w:val="1"/>
      <w:numFmt w:val="decimal"/>
      <w:lvlText w:val="%1."/>
      <w:lvlJc w:val="left"/>
      <w:pPr>
        <w:ind w:left="1000" w:hanging="360"/>
        <w:jc w:val="left"/>
      </w:pPr>
      <w:rPr>
        <w:rFonts w:hint="default"/>
        <w:spacing w:val="0"/>
        <w:w w:val="100"/>
        <w:lang w:val="en-US" w:eastAsia="en-US" w:bidi="ar-SA"/>
      </w:rPr>
    </w:lvl>
    <w:lvl w:ilvl="1" w:tplc="560C8AE6">
      <w:numFmt w:val="bullet"/>
      <w:lvlText w:val="•"/>
      <w:lvlJc w:val="left"/>
      <w:pPr>
        <w:ind w:left="1932" w:hanging="360"/>
      </w:pPr>
      <w:rPr>
        <w:rFonts w:hint="default"/>
        <w:lang w:val="en-US" w:eastAsia="en-US" w:bidi="ar-SA"/>
      </w:rPr>
    </w:lvl>
    <w:lvl w:ilvl="2" w:tplc="33EAE6F8">
      <w:numFmt w:val="bullet"/>
      <w:lvlText w:val="•"/>
      <w:lvlJc w:val="left"/>
      <w:pPr>
        <w:ind w:left="2865" w:hanging="360"/>
      </w:pPr>
      <w:rPr>
        <w:rFonts w:hint="default"/>
        <w:lang w:val="en-US" w:eastAsia="en-US" w:bidi="ar-SA"/>
      </w:rPr>
    </w:lvl>
    <w:lvl w:ilvl="3" w:tplc="4C9C4F4C">
      <w:numFmt w:val="bullet"/>
      <w:lvlText w:val="•"/>
      <w:lvlJc w:val="left"/>
      <w:pPr>
        <w:ind w:left="3798" w:hanging="360"/>
      </w:pPr>
      <w:rPr>
        <w:rFonts w:hint="default"/>
        <w:lang w:val="en-US" w:eastAsia="en-US" w:bidi="ar-SA"/>
      </w:rPr>
    </w:lvl>
    <w:lvl w:ilvl="4" w:tplc="95149990">
      <w:numFmt w:val="bullet"/>
      <w:lvlText w:val="•"/>
      <w:lvlJc w:val="left"/>
      <w:pPr>
        <w:ind w:left="4731" w:hanging="360"/>
      </w:pPr>
      <w:rPr>
        <w:rFonts w:hint="default"/>
        <w:lang w:val="en-US" w:eastAsia="en-US" w:bidi="ar-SA"/>
      </w:rPr>
    </w:lvl>
    <w:lvl w:ilvl="5" w:tplc="C590BD8C">
      <w:numFmt w:val="bullet"/>
      <w:lvlText w:val="•"/>
      <w:lvlJc w:val="left"/>
      <w:pPr>
        <w:ind w:left="5664" w:hanging="360"/>
      </w:pPr>
      <w:rPr>
        <w:rFonts w:hint="default"/>
        <w:lang w:val="en-US" w:eastAsia="en-US" w:bidi="ar-SA"/>
      </w:rPr>
    </w:lvl>
    <w:lvl w:ilvl="6" w:tplc="1E5AD9C8">
      <w:numFmt w:val="bullet"/>
      <w:lvlText w:val="•"/>
      <w:lvlJc w:val="left"/>
      <w:pPr>
        <w:ind w:left="6597" w:hanging="360"/>
      </w:pPr>
      <w:rPr>
        <w:rFonts w:hint="default"/>
        <w:lang w:val="en-US" w:eastAsia="en-US" w:bidi="ar-SA"/>
      </w:rPr>
    </w:lvl>
    <w:lvl w:ilvl="7" w:tplc="7026EBF0">
      <w:numFmt w:val="bullet"/>
      <w:lvlText w:val="•"/>
      <w:lvlJc w:val="left"/>
      <w:pPr>
        <w:ind w:left="7530" w:hanging="360"/>
      </w:pPr>
      <w:rPr>
        <w:rFonts w:hint="default"/>
        <w:lang w:val="en-US" w:eastAsia="en-US" w:bidi="ar-SA"/>
      </w:rPr>
    </w:lvl>
    <w:lvl w:ilvl="8" w:tplc="09FC6370">
      <w:numFmt w:val="bullet"/>
      <w:lvlText w:val="•"/>
      <w:lvlJc w:val="left"/>
      <w:pPr>
        <w:ind w:left="8463" w:hanging="360"/>
      </w:pPr>
      <w:rPr>
        <w:rFonts w:hint="default"/>
        <w:lang w:val="en-US" w:eastAsia="en-US" w:bidi="ar-SA"/>
      </w:rPr>
    </w:lvl>
  </w:abstractNum>
  <w:abstractNum w:abstractNumId="51">
    <w:nsid w:val="67F20F44"/>
    <w:multiLevelType w:val="hybridMultilevel"/>
    <w:tmpl w:val="9656DE06"/>
    <w:lvl w:ilvl="0" w:tplc="1D2A5636">
      <w:start w:val="1"/>
      <w:numFmt w:val="decimal"/>
      <w:lvlText w:val="%1-"/>
      <w:lvlJc w:val="left"/>
      <w:pPr>
        <w:ind w:left="1000" w:hanging="360"/>
        <w:jc w:val="left"/>
      </w:pPr>
      <w:rPr>
        <w:rFonts w:ascii="Times New Roman" w:eastAsia="Times New Roman" w:hAnsi="Times New Roman" w:cs="Times New Roman" w:hint="default"/>
        <w:spacing w:val="0"/>
        <w:w w:val="100"/>
        <w:sz w:val="28"/>
        <w:szCs w:val="28"/>
        <w:lang w:val="en-US" w:eastAsia="en-US" w:bidi="ar-SA"/>
      </w:rPr>
    </w:lvl>
    <w:lvl w:ilvl="1" w:tplc="B4441874">
      <w:numFmt w:val="bullet"/>
      <w:lvlText w:val="•"/>
      <w:lvlJc w:val="left"/>
      <w:pPr>
        <w:ind w:left="1932" w:hanging="360"/>
      </w:pPr>
      <w:rPr>
        <w:rFonts w:hint="default"/>
        <w:lang w:val="en-US" w:eastAsia="en-US" w:bidi="ar-SA"/>
      </w:rPr>
    </w:lvl>
    <w:lvl w:ilvl="2" w:tplc="7C622796">
      <w:numFmt w:val="bullet"/>
      <w:lvlText w:val="•"/>
      <w:lvlJc w:val="left"/>
      <w:pPr>
        <w:ind w:left="2865" w:hanging="360"/>
      </w:pPr>
      <w:rPr>
        <w:rFonts w:hint="default"/>
        <w:lang w:val="en-US" w:eastAsia="en-US" w:bidi="ar-SA"/>
      </w:rPr>
    </w:lvl>
    <w:lvl w:ilvl="3" w:tplc="20CED106">
      <w:numFmt w:val="bullet"/>
      <w:lvlText w:val="•"/>
      <w:lvlJc w:val="left"/>
      <w:pPr>
        <w:ind w:left="3798" w:hanging="360"/>
      </w:pPr>
      <w:rPr>
        <w:rFonts w:hint="default"/>
        <w:lang w:val="en-US" w:eastAsia="en-US" w:bidi="ar-SA"/>
      </w:rPr>
    </w:lvl>
    <w:lvl w:ilvl="4" w:tplc="7D62B244">
      <w:numFmt w:val="bullet"/>
      <w:lvlText w:val="•"/>
      <w:lvlJc w:val="left"/>
      <w:pPr>
        <w:ind w:left="4731" w:hanging="360"/>
      </w:pPr>
      <w:rPr>
        <w:rFonts w:hint="default"/>
        <w:lang w:val="en-US" w:eastAsia="en-US" w:bidi="ar-SA"/>
      </w:rPr>
    </w:lvl>
    <w:lvl w:ilvl="5" w:tplc="6F4A0B9E">
      <w:numFmt w:val="bullet"/>
      <w:lvlText w:val="•"/>
      <w:lvlJc w:val="left"/>
      <w:pPr>
        <w:ind w:left="5664" w:hanging="360"/>
      </w:pPr>
      <w:rPr>
        <w:rFonts w:hint="default"/>
        <w:lang w:val="en-US" w:eastAsia="en-US" w:bidi="ar-SA"/>
      </w:rPr>
    </w:lvl>
    <w:lvl w:ilvl="6" w:tplc="12C67E66">
      <w:numFmt w:val="bullet"/>
      <w:lvlText w:val="•"/>
      <w:lvlJc w:val="left"/>
      <w:pPr>
        <w:ind w:left="6597" w:hanging="360"/>
      </w:pPr>
      <w:rPr>
        <w:rFonts w:hint="default"/>
        <w:lang w:val="en-US" w:eastAsia="en-US" w:bidi="ar-SA"/>
      </w:rPr>
    </w:lvl>
    <w:lvl w:ilvl="7" w:tplc="76FC31F0">
      <w:numFmt w:val="bullet"/>
      <w:lvlText w:val="•"/>
      <w:lvlJc w:val="left"/>
      <w:pPr>
        <w:ind w:left="7530" w:hanging="360"/>
      </w:pPr>
      <w:rPr>
        <w:rFonts w:hint="default"/>
        <w:lang w:val="en-US" w:eastAsia="en-US" w:bidi="ar-SA"/>
      </w:rPr>
    </w:lvl>
    <w:lvl w:ilvl="8" w:tplc="11F68D5E">
      <w:numFmt w:val="bullet"/>
      <w:lvlText w:val="•"/>
      <w:lvlJc w:val="left"/>
      <w:pPr>
        <w:ind w:left="8463" w:hanging="360"/>
      </w:pPr>
      <w:rPr>
        <w:rFonts w:hint="default"/>
        <w:lang w:val="en-US" w:eastAsia="en-US" w:bidi="ar-SA"/>
      </w:rPr>
    </w:lvl>
  </w:abstractNum>
  <w:abstractNum w:abstractNumId="52">
    <w:nsid w:val="68AE19E3"/>
    <w:multiLevelType w:val="hybridMultilevel"/>
    <w:tmpl w:val="B4DE57EC"/>
    <w:lvl w:ilvl="0" w:tplc="7D802646">
      <w:start w:val="1"/>
      <w:numFmt w:val="decimal"/>
      <w:lvlText w:val="%1)"/>
      <w:lvlJc w:val="left"/>
      <w:pPr>
        <w:ind w:left="1000" w:hanging="360"/>
        <w:jc w:val="left"/>
      </w:pPr>
      <w:rPr>
        <w:rFonts w:ascii="Times New Roman" w:eastAsia="Times New Roman" w:hAnsi="Times New Roman" w:cs="Times New Roman" w:hint="default"/>
        <w:spacing w:val="0"/>
        <w:w w:val="100"/>
        <w:sz w:val="28"/>
        <w:szCs w:val="28"/>
        <w:lang w:val="en-US" w:eastAsia="en-US" w:bidi="ar-SA"/>
      </w:rPr>
    </w:lvl>
    <w:lvl w:ilvl="1" w:tplc="B6F0C726">
      <w:numFmt w:val="bullet"/>
      <w:lvlText w:val="•"/>
      <w:lvlJc w:val="left"/>
      <w:pPr>
        <w:ind w:left="1932" w:hanging="360"/>
      </w:pPr>
      <w:rPr>
        <w:rFonts w:hint="default"/>
        <w:lang w:val="en-US" w:eastAsia="en-US" w:bidi="ar-SA"/>
      </w:rPr>
    </w:lvl>
    <w:lvl w:ilvl="2" w:tplc="70169658">
      <w:numFmt w:val="bullet"/>
      <w:lvlText w:val="•"/>
      <w:lvlJc w:val="left"/>
      <w:pPr>
        <w:ind w:left="2865" w:hanging="360"/>
      </w:pPr>
      <w:rPr>
        <w:rFonts w:hint="default"/>
        <w:lang w:val="en-US" w:eastAsia="en-US" w:bidi="ar-SA"/>
      </w:rPr>
    </w:lvl>
    <w:lvl w:ilvl="3" w:tplc="1ACC4678">
      <w:numFmt w:val="bullet"/>
      <w:lvlText w:val="•"/>
      <w:lvlJc w:val="left"/>
      <w:pPr>
        <w:ind w:left="3798" w:hanging="360"/>
      </w:pPr>
      <w:rPr>
        <w:rFonts w:hint="default"/>
        <w:lang w:val="en-US" w:eastAsia="en-US" w:bidi="ar-SA"/>
      </w:rPr>
    </w:lvl>
    <w:lvl w:ilvl="4" w:tplc="F538F000">
      <w:numFmt w:val="bullet"/>
      <w:lvlText w:val="•"/>
      <w:lvlJc w:val="left"/>
      <w:pPr>
        <w:ind w:left="4731" w:hanging="360"/>
      </w:pPr>
      <w:rPr>
        <w:rFonts w:hint="default"/>
        <w:lang w:val="en-US" w:eastAsia="en-US" w:bidi="ar-SA"/>
      </w:rPr>
    </w:lvl>
    <w:lvl w:ilvl="5" w:tplc="CED08900">
      <w:numFmt w:val="bullet"/>
      <w:lvlText w:val="•"/>
      <w:lvlJc w:val="left"/>
      <w:pPr>
        <w:ind w:left="5664" w:hanging="360"/>
      </w:pPr>
      <w:rPr>
        <w:rFonts w:hint="default"/>
        <w:lang w:val="en-US" w:eastAsia="en-US" w:bidi="ar-SA"/>
      </w:rPr>
    </w:lvl>
    <w:lvl w:ilvl="6" w:tplc="49360DAC">
      <w:numFmt w:val="bullet"/>
      <w:lvlText w:val="•"/>
      <w:lvlJc w:val="left"/>
      <w:pPr>
        <w:ind w:left="6597" w:hanging="360"/>
      </w:pPr>
      <w:rPr>
        <w:rFonts w:hint="default"/>
        <w:lang w:val="en-US" w:eastAsia="en-US" w:bidi="ar-SA"/>
      </w:rPr>
    </w:lvl>
    <w:lvl w:ilvl="7" w:tplc="E8406AB0">
      <w:numFmt w:val="bullet"/>
      <w:lvlText w:val="•"/>
      <w:lvlJc w:val="left"/>
      <w:pPr>
        <w:ind w:left="7530" w:hanging="360"/>
      </w:pPr>
      <w:rPr>
        <w:rFonts w:hint="default"/>
        <w:lang w:val="en-US" w:eastAsia="en-US" w:bidi="ar-SA"/>
      </w:rPr>
    </w:lvl>
    <w:lvl w:ilvl="8" w:tplc="770C97E8">
      <w:numFmt w:val="bullet"/>
      <w:lvlText w:val="•"/>
      <w:lvlJc w:val="left"/>
      <w:pPr>
        <w:ind w:left="8463" w:hanging="360"/>
      </w:pPr>
      <w:rPr>
        <w:rFonts w:hint="default"/>
        <w:lang w:val="en-US" w:eastAsia="en-US" w:bidi="ar-SA"/>
      </w:rPr>
    </w:lvl>
  </w:abstractNum>
  <w:abstractNum w:abstractNumId="53">
    <w:nsid w:val="694F545C"/>
    <w:multiLevelType w:val="hybridMultilevel"/>
    <w:tmpl w:val="1666B8C8"/>
    <w:lvl w:ilvl="0" w:tplc="04090005">
      <w:start w:val="1"/>
      <w:numFmt w:val="bullet"/>
      <w:lvlText w:val=""/>
      <w:lvlJc w:val="left"/>
      <w:pPr>
        <w:ind w:left="1000" w:hanging="360"/>
      </w:pPr>
      <w:rPr>
        <w:rFonts w:ascii="Wingdings" w:hAnsi="Wingdings" w:hint="default"/>
        <w:w w:val="100"/>
        <w:lang w:val="en-US" w:eastAsia="en-US" w:bidi="ar-SA"/>
      </w:rPr>
    </w:lvl>
    <w:lvl w:ilvl="1" w:tplc="4A203DBA">
      <w:numFmt w:val="bullet"/>
      <w:lvlText w:val=""/>
      <w:lvlJc w:val="left"/>
      <w:pPr>
        <w:ind w:left="2080" w:hanging="360"/>
      </w:pPr>
      <w:rPr>
        <w:rFonts w:hint="default"/>
        <w:w w:val="100"/>
        <w:lang w:val="en-US" w:eastAsia="en-US" w:bidi="ar-SA"/>
      </w:rPr>
    </w:lvl>
    <w:lvl w:ilvl="2" w:tplc="702CE086">
      <w:numFmt w:val="bullet"/>
      <w:lvlText w:val="•"/>
      <w:lvlJc w:val="left"/>
      <w:pPr>
        <w:ind w:left="2080" w:hanging="360"/>
      </w:pPr>
      <w:rPr>
        <w:rFonts w:hint="default"/>
        <w:lang w:val="en-US" w:eastAsia="en-US" w:bidi="ar-SA"/>
      </w:rPr>
    </w:lvl>
    <w:lvl w:ilvl="3" w:tplc="13A880CC">
      <w:numFmt w:val="bullet"/>
      <w:lvlText w:val="•"/>
      <w:lvlJc w:val="left"/>
      <w:pPr>
        <w:ind w:left="3111" w:hanging="360"/>
      </w:pPr>
      <w:rPr>
        <w:rFonts w:hint="default"/>
        <w:lang w:val="en-US" w:eastAsia="en-US" w:bidi="ar-SA"/>
      </w:rPr>
    </w:lvl>
    <w:lvl w:ilvl="4" w:tplc="A7EA4BEA">
      <w:numFmt w:val="bullet"/>
      <w:lvlText w:val="•"/>
      <w:lvlJc w:val="left"/>
      <w:pPr>
        <w:ind w:left="4142" w:hanging="360"/>
      </w:pPr>
      <w:rPr>
        <w:rFonts w:hint="default"/>
        <w:lang w:val="en-US" w:eastAsia="en-US" w:bidi="ar-SA"/>
      </w:rPr>
    </w:lvl>
    <w:lvl w:ilvl="5" w:tplc="E7EA9966">
      <w:numFmt w:val="bullet"/>
      <w:lvlText w:val="•"/>
      <w:lvlJc w:val="left"/>
      <w:pPr>
        <w:ind w:left="5173" w:hanging="360"/>
      </w:pPr>
      <w:rPr>
        <w:rFonts w:hint="default"/>
        <w:lang w:val="en-US" w:eastAsia="en-US" w:bidi="ar-SA"/>
      </w:rPr>
    </w:lvl>
    <w:lvl w:ilvl="6" w:tplc="81C6F992">
      <w:numFmt w:val="bullet"/>
      <w:lvlText w:val="•"/>
      <w:lvlJc w:val="left"/>
      <w:pPr>
        <w:ind w:left="6204" w:hanging="360"/>
      </w:pPr>
      <w:rPr>
        <w:rFonts w:hint="default"/>
        <w:lang w:val="en-US" w:eastAsia="en-US" w:bidi="ar-SA"/>
      </w:rPr>
    </w:lvl>
    <w:lvl w:ilvl="7" w:tplc="F42266B8">
      <w:numFmt w:val="bullet"/>
      <w:lvlText w:val="•"/>
      <w:lvlJc w:val="left"/>
      <w:pPr>
        <w:ind w:left="7235" w:hanging="360"/>
      </w:pPr>
      <w:rPr>
        <w:rFonts w:hint="default"/>
        <w:lang w:val="en-US" w:eastAsia="en-US" w:bidi="ar-SA"/>
      </w:rPr>
    </w:lvl>
    <w:lvl w:ilvl="8" w:tplc="FF2499F8">
      <w:numFmt w:val="bullet"/>
      <w:lvlText w:val="•"/>
      <w:lvlJc w:val="left"/>
      <w:pPr>
        <w:ind w:left="8266" w:hanging="360"/>
      </w:pPr>
      <w:rPr>
        <w:rFonts w:hint="default"/>
        <w:lang w:val="en-US" w:eastAsia="en-US" w:bidi="ar-SA"/>
      </w:rPr>
    </w:lvl>
  </w:abstractNum>
  <w:abstractNum w:abstractNumId="54">
    <w:nsid w:val="69ED0988"/>
    <w:multiLevelType w:val="hybridMultilevel"/>
    <w:tmpl w:val="96D4EEF2"/>
    <w:lvl w:ilvl="0" w:tplc="04090005">
      <w:start w:val="1"/>
      <w:numFmt w:val="bullet"/>
      <w:lvlText w:val=""/>
      <w:lvlJc w:val="left"/>
      <w:pPr>
        <w:ind w:left="1000" w:hanging="360"/>
      </w:pPr>
      <w:rPr>
        <w:rFonts w:ascii="Wingdings" w:hAnsi="Wingdings" w:hint="default"/>
        <w:w w:val="100"/>
        <w:lang w:val="en-US" w:eastAsia="en-US" w:bidi="ar-SA"/>
      </w:rPr>
    </w:lvl>
    <w:lvl w:ilvl="1" w:tplc="4A203DBA">
      <w:numFmt w:val="bullet"/>
      <w:lvlText w:val=""/>
      <w:lvlJc w:val="left"/>
      <w:pPr>
        <w:ind w:left="2080" w:hanging="360"/>
      </w:pPr>
      <w:rPr>
        <w:rFonts w:hint="default"/>
        <w:w w:val="100"/>
        <w:lang w:val="en-US" w:eastAsia="en-US" w:bidi="ar-SA"/>
      </w:rPr>
    </w:lvl>
    <w:lvl w:ilvl="2" w:tplc="702CE086">
      <w:numFmt w:val="bullet"/>
      <w:lvlText w:val="•"/>
      <w:lvlJc w:val="left"/>
      <w:pPr>
        <w:ind w:left="2080" w:hanging="360"/>
      </w:pPr>
      <w:rPr>
        <w:rFonts w:hint="default"/>
        <w:lang w:val="en-US" w:eastAsia="en-US" w:bidi="ar-SA"/>
      </w:rPr>
    </w:lvl>
    <w:lvl w:ilvl="3" w:tplc="13A880CC">
      <w:numFmt w:val="bullet"/>
      <w:lvlText w:val="•"/>
      <w:lvlJc w:val="left"/>
      <w:pPr>
        <w:ind w:left="3111" w:hanging="360"/>
      </w:pPr>
      <w:rPr>
        <w:rFonts w:hint="default"/>
        <w:lang w:val="en-US" w:eastAsia="en-US" w:bidi="ar-SA"/>
      </w:rPr>
    </w:lvl>
    <w:lvl w:ilvl="4" w:tplc="A7EA4BEA">
      <w:numFmt w:val="bullet"/>
      <w:lvlText w:val="•"/>
      <w:lvlJc w:val="left"/>
      <w:pPr>
        <w:ind w:left="4142" w:hanging="360"/>
      </w:pPr>
      <w:rPr>
        <w:rFonts w:hint="default"/>
        <w:lang w:val="en-US" w:eastAsia="en-US" w:bidi="ar-SA"/>
      </w:rPr>
    </w:lvl>
    <w:lvl w:ilvl="5" w:tplc="E7EA9966">
      <w:numFmt w:val="bullet"/>
      <w:lvlText w:val="•"/>
      <w:lvlJc w:val="left"/>
      <w:pPr>
        <w:ind w:left="5173" w:hanging="360"/>
      </w:pPr>
      <w:rPr>
        <w:rFonts w:hint="default"/>
        <w:lang w:val="en-US" w:eastAsia="en-US" w:bidi="ar-SA"/>
      </w:rPr>
    </w:lvl>
    <w:lvl w:ilvl="6" w:tplc="81C6F992">
      <w:numFmt w:val="bullet"/>
      <w:lvlText w:val="•"/>
      <w:lvlJc w:val="left"/>
      <w:pPr>
        <w:ind w:left="6204" w:hanging="360"/>
      </w:pPr>
      <w:rPr>
        <w:rFonts w:hint="default"/>
        <w:lang w:val="en-US" w:eastAsia="en-US" w:bidi="ar-SA"/>
      </w:rPr>
    </w:lvl>
    <w:lvl w:ilvl="7" w:tplc="F42266B8">
      <w:numFmt w:val="bullet"/>
      <w:lvlText w:val="•"/>
      <w:lvlJc w:val="left"/>
      <w:pPr>
        <w:ind w:left="7235" w:hanging="360"/>
      </w:pPr>
      <w:rPr>
        <w:rFonts w:hint="default"/>
        <w:lang w:val="en-US" w:eastAsia="en-US" w:bidi="ar-SA"/>
      </w:rPr>
    </w:lvl>
    <w:lvl w:ilvl="8" w:tplc="FF2499F8">
      <w:numFmt w:val="bullet"/>
      <w:lvlText w:val="•"/>
      <w:lvlJc w:val="left"/>
      <w:pPr>
        <w:ind w:left="8266" w:hanging="360"/>
      </w:pPr>
      <w:rPr>
        <w:rFonts w:hint="default"/>
        <w:lang w:val="en-US" w:eastAsia="en-US" w:bidi="ar-SA"/>
      </w:rPr>
    </w:lvl>
  </w:abstractNum>
  <w:abstractNum w:abstractNumId="55">
    <w:nsid w:val="6BFC0162"/>
    <w:multiLevelType w:val="hybridMultilevel"/>
    <w:tmpl w:val="6E0AE358"/>
    <w:lvl w:ilvl="0" w:tplc="7DF8F1A4">
      <w:start w:val="1"/>
      <w:numFmt w:val="decimal"/>
      <w:lvlText w:val="%1-"/>
      <w:lvlJc w:val="left"/>
      <w:pPr>
        <w:ind w:left="1000" w:hanging="360"/>
        <w:jc w:val="left"/>
      </w:pPr>
      <w:rPr>
        <w:rFonts w:hint="default"/>
        <w:spacing w:val="0"/>
        <w:w w:val="100"/>
        <w:sz w:val="28"/>
        <w:szCs w:val="28"/>
        <w:lang w:val="en-US" w:eastAsia="en-US" w:bidi="ar-SA"/>
      </w:rPr>
    </w:lvl>
    <w:lvl w:ilvl="1" w:tplc="0DC82FD8">
      <w:numFmt w:val="bullet"/>
      <w:lvlText w:val=""/>
      <w:lvlJc w:val="left"/>
      <w:pPr>
        <w:ind w:left="1353" w:hanging="356"/>
      </w:pPr>
      <w:rPr>
        <w:rFonts w:ascii="Wingdings" w:eastAsia="Wingdings" w:hAnsi="Wingdings" w:cs="Wingdings" w:hint="default"/>
        <w:w w:val="100"/>
        <w:sz w:val="28"/>
        <w:szCs w:val="28"/>
        <w:lang w:val="en-US" w:eastAsia="en-US" w:bidi="ar-SA"/>
      </w:rPr>
    </w:lvl>
    <w:lvl w:ilvl="2" w:tplc="D80C01C0">
      <w:numFmt w:val="bullet"/>
      <w:lvlText w:val=""/>
      <w:lvlJc w:val="left"/>
      <w:pPr>
        <w:ind w:left="1720" w:hanging="360"/>
      </w:pPr>
      <w:rPr>
        <w:rFonts w:ascii="Wingdings" w:eastAsia="Wingdings" w:hAnsi="Wingdings" w:cs="Wingdings" w:hint="default"/>
        <w:w w:val="100"/>
        <w:sz w:val="28"/>
        <w:szCs w:val="28"/>
        <w:lang w:val="en-US" w:eastAsia="en-US" w:bidi="ar-SA"/>
      </w:rPr>
    </w:lvl>
    <w:lvl w:ilvl="3" w:tplc="770A208A">
      <w:numFmt w:val="bullet"/>
      <w:lvlText w:val="•"/>
      <w:lvlJc w:val="left"/>
      <w:pPr>
        <w:ind w:left="2796" w:hanging="360"/>
      </w:pPr>
      <w:rPr>
        <w:rFonts w:hint="default"/>
        <w:lang w:val="en-US" w:eastAsia="en-US" w:bidi="ar-SA"/>
      </w:rPr>
    </w:lvl>
    <w:lvl w:ilvl="4" w:tplc="ADC6199C">
      <w:numFmt w:val="bullet"/>
      <w:lvlText w:val="•"/>
      <w:lvlJc w:val="left"/>
      <w:pPr>
        <w:ind w:left="3872" w:hanging="360"/>
      </w:pPr>
      <w:rPr>
        <w:rFonts w:hint="default"/>
        <w:lang w:val="en-US" w:eastAsia="en-US" w:bidi="ar-SA"/>
      </w:rPr>
    </w:lvl>
    <w:lvl w:ilvl="5" w:tplc="BE6CCE9A">
      <w:numFmt w:val="bullet"/>
      <w:lvlText w:val="•"/>
      <w:lvlJc w:val="left"/>
      <w:pPr>
        <w:ind w:left="4948" w:hanging="360"/>
      </w:pPr>
      <w:rPr>
        <w:rFonts w:hint="default"/>
        <w:lang w:val="en-US" w:eastAsia="en-US" w:bidi="ar-SA"/>
      </w:rPr>
    </w:lvl>
    <w:lvl w:ilvl="6" w:tplc="70E6AE04">
      <w:numFmt w:val="bullet"/>
      <w:lvlText w:val="•"/>
      <w:lvlJc w:val="left"/>
      <w:pPr>
        <w:ind w:left="6024" w:hanging="360"/>
      </w:pPr>
      <w:rPr>
        <w:rFonts w:hint="default"/>
        <w:lang w:val="en-US" w:eastAsia="en-US" w:bidi="ar-SA"/>
      </w:rPr>
    </w:lvl>
    <w:lvl w:ilvl="7" w:tplc="471C83D8">
      <w:numFmt w:val="bullet"/>
      <w:lvlText w:val="•"/>
      <w:lvlJc w:val="left"/>
      <w:pPr>
        <w:ind w:left="7100" w:hanging="360"/>
      </w:pPr>
      <w:rPr>
        <w:rFonts w:hint="default"/>
        <w:lang w:val="en-US" w:eastAsia="en-US" w:bidi="ar-SA"/>
      </w:rPr>
    </w:lvl>
    <w:lvl w:ilvl="8" w:tplc="7FDA3FEA">
      <w:numFmt w:val="bullet"/>
      <w:lvlText w:val="•"/>
      <w:lvlJc w:val="left"/>
      <w:pPr>
        <w:ind w:left="8176" w:hanging="360"/>
      </w:pPr>
      <w:rPr>
        <w:rFonts w:hint="default"/>
        <w:lang w:val="en-US" w:eastAsia="en-US" w:bidi="ar-SA"/>
      </w:rPr>
    </w:lvl>
  </w:abstractNum>
  <w:abstractNum w:abstractNumId="56">
    <w:nsid w:val="72B97ADC"/>
    <w:multiLevelType w:val="hybridMultilevel"/>
    <w:tmpl w:val="422CFD2A"/>
    <w:lvl w:ilvl="0" w:tplc="04090005">
      <w:start w:val="1"/>
      <w:numFmt w:val="bullet"/>
      <w:lvlText w:val=""/>
      <w:lvlJc w:val="left"/>
      <w:pPr>
        <w:ind w:left="1720" w:hanging="360"/>
      </w:pPr>
      <w:rPr>
        <w:rFonts w:ascii="Wingdings" w:hAnsi="Wingdings" w:hint="default"/>
      </w:rPr>
    </w:lvl>
    <w:lvl w:ilvl="1" w:tplc="04090003" w:tentative="1">
      <w:start w:val="1"/>
      <w:numFmt w:val="bullet"/>
      <w:lvlText w:val="o"/>
      <w:lvlJc w:val="left"/>
      <w:pPr>
        <w:ind w:left="2440" w:hanging="360"/>
      </w:pPr>
      <w:rPr>
        <w:rFonts w:ascii="Courier New" w:hAnsi="Courier New" w:cs="Courier New" w:hint="default"/>
      </w:rPr>
    </w:lvl>
    <w:lvl w:ilvl="2" w:tplc="04090005" w:tentative="1">
      <w:start w:val="1"/>
      <w:numFmt w:val="bullet"/>
      <w:lvlText w:val=""/>
      <w:lvlJc w:val="left"/>
      <w:pPr>
        <w:ind w:left="3160" w:hanging="360"/>
      </w:pPr>
      <w:rPr>
        <w:rFonts w:ascii="Wingdings" w:hAnsi="Wingdings" w:hint="default"/>
      </w:rPr>
    </w:lvl>
    <w:lvl w:ilvl="3" w:tplc="04090001" w:tentative="1">
      <w:start w:val="1"/>
      <w:numFmt w:val="bullet"/>
      <w:lvlText w:val=""/>
      <w:lvlJc w:val="left"/>
      <w:pPr>
        <w:ind w:left="3880" w:hanging="360"/>
      </w:pPr>
      <w:rPr>
        <w:rFonts w:ascii="Symbol" w:hAnsi="Symbol" w:hint="default"/>
      </w:rPr>
    </w:lvl>
    <w:lvl w:ilvl="4" w:tplc="04090003" w:tentative="1">
      <w:start w:val="1"/>
      <w:numFmt w:val="bullet"/>
      <w:lvlText w:val="o"/>
      <w:lvlJc w:val="left"/>
      <w:pPr>
        <w:ind w:left="4600" w:hanging="360"/>
      </w:pPr>
      <w:rPr>
        <w:rFonts w:ascii="Courier New" w:hAnsi="Courier New" w:cs="Courier New" w:hint="default"/>
      </w:rPr>
    </w:lvl>
    <w:lvl w:ilvl="5" w:tplc="04090005" w:tentative="1">
      <w:start w:val="1"/>
      <w:numFmt w:val="bullet"/>
      <w:lvlText w:val=""/>
      <w:lvlJc w:val="left"/>
      <w:pPr>
        <w:ind w:left="5320" w:hanging="360"/>
      </w:pPr>
      <w:rPr>
        <w:rFonts w:ascii="Wingdings" w:hAnsi="Wingdings" w:hint="default"/>
      </w:rPr>
    </w:lvl>
    <w:lvl w:ilvl="6" w:tplc="04090001" w:tentative="1">
      <w:start w:val="1"/>
      <w:numFmt w:val="bullet"/>
      <w:lvlText w:val=""/>
      <w:lvlJc w:val="left"/>
      <w:pPr>
        <w:ind w:left="6040" w:hanging="360"/>
      </w:pPr>
      <w:rPr>
        <w:rFonts w:ascii="Symbol" w:hAnsi="Symbol" w:hint="default"/>
      </w:rPr>
    </w:lvl>
    <w:lvl w:ilvl="7" w:tplc="04090003" w:tentative="1">
      <w:start w:val="1"/>
      <w:numFmt w:val="bullet"/>
      <w:lvlText w:val="o"/>
      <w:lvlJc w:val="left"/>
      <w:pPr>
        <w:ind w:left="6760" w:hanging="360"/>
      </w:pPr>
      <w:rPr>
        <w:rFonts w:ascii="Courier New" w:hAnsi="Courier New" w:cs="Courier New" w:hint="default"/>
      </w:rPr>
    </w:lvl>
    <w:lvl w:ilvl="8" w:tplc="04090005" w:tentative="1">
      <w:start w:val="1"/>
      <w:numFmt w:val="bullet"/>
      <w:lvlText w:val=""/>
      <w:lvlJc w:val="left"/>
      <w:pPr>
        <w:ind w:left="7480" w:hanging="360"/>
      </w:pPr>
      <w:rPr>
        <w:rFonts w:ascii="Wingdings" w:hAnsi="Wingdings" w:hint="default"/>
      </w:rPr>
    </w:lvl>
  </w:abstractNum>
  <w:abstractNum w:abstractNumId="57">
    <w:nsid w:val="75120B93"/>
    <w:multiLevelType w:val="hybridMultilevel"/>
    <w:tmpl w:val="88E67C06"/>
    <w:lvl w:ilvl="0" w:tplc="82B6284A">
      <w:start w:val="2"/>
      <w:numFmt w:val="bullet"/>
      <w:lvlText w:val="-"/>
      <w:lvlJc w:val="left"/>
      <w:pPr>
        <w:ind w:left="720" w:hanging="360"/>
      </w:pPr>
      <w:rPr>
        <w:rFonts w:asciiTheme="majorBidi" w:eastAsiaTheme="minorHAnsi" w:hAnsiTheme="majorBidi"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7456401"/>
    <w:multiLevelType w:val="hybridMultilevel"/>
    <w:tmpl w:val="773A4D0E"/>
    <w:lvl w:ilvl="0" w:tplc="7DF8F1A4">
      <w:start w:val="1"/>
      <w:numFmt w:val="decimal"/>
      <w:lvlText w:val="%1-"/>
      <w:lvlJc w:val="left"/>
      <w:pPr>
        <w:ind w:left="998" w:hanging="358"/>
        <w:jc w:val="left"/>
      </w:pPr>
      <w:rPr>
        <w:rFonts w:hint="default"/>
        <w:spacing w:val="0"/>
        <w:w w:val="100"/>
        <w:lang w:val="en-US" w:eastAsia="en-US" w:bidi="ar-SA"/>
      </w:rPr>
    </w:lvl>
    <w:lvl w:ilvl="1" w:tplc="FE86DD64">
      <w:numFmt w:val="bullet"/>
      <w:lvlText w:val="•"/>
      <w:lvlJc w:val="left"/>
      <w:pPr>
        <w:ind w:left="1932" w:hanging="358"/>
      </w:pPr>
      <w:rPr>
        <w:rFonts w:hint="default"/>
        <w:lang w:val="en-US" w:eastAsia="en-US" w:bidi="ar-SA"/>
      </w:rPr>
    </w:lvl>
    <w:lvl w:ilvl="2" w:tplc="E1EEEFCA">
      <w:numFmt w:val="bullet"/>
      <w:lvlText w:val="•"/>
      <w:lvlJc w:val="left"/>
      <w:pPr>
        <w:ind w:left="2865" w:hanging="358"/>
      </w:pPr>
      <w:rPr>
        <w:rFonts w:hint="default"/>
        <w:lang w:val="en-US" w:eastAsia="en-US" w:bidi="ar-SA"/>
      </w:rPr>
    </w:lvl>
    <w:lvl w:ilvl="3" w:tplc="D144A5EA">
      <w:numFmt w:val="bullet"/>
      <w:lvlText w:val="•"/>
      <w:lvlJc w:val="left"/>
      <w:pPr>
        <w:ind w:left="3798" w:hanging="358"/>
      </w:pPr>
      <w:rPr>
        <w:rFonts w:hint="default"/>
        <w:lang w:val="en-US" w:eastAsia="en-US" w:bidi="ar-SA"/>
      </w:rPr>
    </w:lvl>
    <w:lvl w:ilvl="4" w:tplc="B330C57A">
      <w:numFmt w:val="bullet"/>
      <w:lvlText w:val="•"/>
      <w:lvlJc w:val="left"/>
      <w:pPr>
        <w:ind w:left="4731" w:hanging="358"/>
      </w:pPr>
      <w:rPr>
        <w:rFonts w:hint="default"/>
        <w:lang w:val="en-US" w:eastAsia="en-US" w:bidi="ar-SA"/>
      </w:rPr>
    </w:lvl>
    <w:lvl w:ilvl="5" w:tplc="7ECCFFDC">
      <w:numFmt w:val="bullet"/>
      <w:lvlText w:val="•"/>
      <w:lvlJc w:val="left"/>
      <w:pPr>
        <w:ind w:left="5664" w:hanging="358"/>
      </w:pPr>
      <w:rPr>
        <w:rFonts w:hint="default"/>
        <w:lang w:val="en-US" w:eastAsia="en-US" w:bidi="ar-SA"/>
      </w:rPr>
    </w:lvl>
    <w:lvl w:ilvl="6" w:tplc="28A23212">
      <w:numFmt w:val="bullet"/>
      <w:lvlText w:val="•"/>
      <w:lvlJc w:val="left"/>
      <w:pPr>
        <w:ind w:left="6597" w:hanging="358"/>
      </w:pPr>
      <w:rPr>
        <w:rFonts w:hint="default"/>
        <w:lang w:val="en-US" w:eastAsia="en-US" w:bidi="ar-SA"/>
      </w:rPr>
    </w:lvl>
    <w:lvl w:ilvl="7" w:tplc="589A8852">
      <w:numFmt w:val="bullet"/>
      <w:lvlText w:val="•"/>
      <w:lvlJc w:val="left"/>
      <w:pPr>
        <w:ind w:left="7530" w:hanging="358"/>
      </w:pPr>
      <w:rPr>
        <w:rFonts w:hint="default"/>
        <w:lang w:val="en-US" w:eastAsia="en-US" w:bidi="ar-SA"/>
      </w:rPr>
    </w:lvl>
    <w:lvl w:ilvl="8" w:tplc="2A8CC264">
      <w:numFmt w:val="bullet"/>
      <w:lvlText w:val="•"/>
      <w:lvlJc w:val="left"/>
      <w:pPr>
        <w:ind w:left="8463" w:hanging="358"/>
      </w:pPr>
      <w:rPr>
        <w:rFonts w:hint="default"/>
        <w:lang w:val="en-US" w:eastAsia="en-US" w:bidi="ar-SA"/>
      </w:rPr>
    </w:lvl>
  </w:abstractNum>
  <w:abstractNum w:abstractNumId="59">
    <w:nsid w:val="7A7F3456"/>
    <w:multiLevelType w:val="hybridMultilevel"/>
    <w:tmpl w:val="1A6630FC"/>
    <w:lvl w:ilvl="0" w:tplc="04090005">
      <w:start w:val="1"/>
      <w:numFmt w:val="bullet"/>
      <w:lvlText w:val=""/>
      <w:lvlJc w:val="left"/>
      <w:pPr>
        <w:ind w:left="1000" w:hanging="360"/>
      </w:pPr>
      <w:rPr>
        <w:rFonts w:ascii="Wingdings" w:hAnsi="Wingdings" w:hint="default"/>
        <w:w w:val="100"/>
        <w:lang w:val="en-US" w:eastAsia="en-US" w:bidi="ar-SA"/>
      </w:rPr>
    </w:lvl>
    <w:lvl w:ilvl="1" w:tplc="4A203DBA">
      <w:numFmt w:val="bullet"/>
      <w:lvlText w:val=""/>
      <w:lvlJc w:val="left"/>
      <w:pPr>
        <w:ind w:left="2080" w:hanging="360"/>
      </w:pPr>
      <w:rPr>
        <w:rFonts w:hint="default"/>
        <w:w w:val="100"/>
        <w:lang w:val="en-US" w:eastAsia="en-US" w:bidi="ar-SA"/>
      </w:rPr>
    </w:lvl>
    <w:lvl w:ilvl="2" w:tplc="702CE086">
      <w:numFmt w:val="bullet"/>
      <w:lvlText w:val="•"/>
      <w:lvlJc w:val="left"/>
      <w:pPr>
        <w:ind w:left="2080" w:hanging="360"/>
      </w:pPr>
      <w:rPr>
        <w:rFonts w:hint="default"/>
        <w:lang w:val="en-US" w:eastAsia="en-US" w:bidi="ar-SA"/>
      </w:rPr>
    </w:lvl>
    <w:lvl w:ilvl="3" w:tplc="13A880CC">
      <w:numFmt w:val="bullet"/>
      <w:lvlText w:val="•"/>
      <w:lvlJc w:val="left"/>
      <w:pPr>
        <w:ind w:left="3111" w:hanging="360"/>
      </w:pPr>
      <w:rPr>
        <w:rFonts w:hint="default"/>
        <w:lang w:val="en-US" w:eastAsia="en-US" w:bidi="ar-SA"/>
      </w:rPr>
    </w:lvl>
    <w:lvl w:ilvl="4" w:tplc="A7EA4BEA">
      <w:numFmt w:val="bullet"/>
      <w:lvlText w:val="•"/>
      <w:lvlJc w:val="left"/>
      <w:pPr>
        <w:ind w:left="4142" w:hanging="360"/>
      </w:pPr>
      <w:rPr>
        <w:rFonts w:hint="default"/>
        <w:lang w:val="en-US" w:eastAsia="en-US" w:bidi="ar-SA"/>
      </w:rPr>
    </w:lvl>
    <w:lvl w:ilvl="5" w:tplc="E7EA9966">
      <w:numFmt w:val="bullet"/>
      <w:lvlText w:val="•"/>
      <w:lvlJc w:val="left"/>
      <w:pPr>
        <w:ind w:left="5173" w:hanging="360"/>
      </w:pPr>
      <w:rPr>
        <w:rFonts w:hint="default"/>
        <w:lang w:val="en-US" w:eastAsia="en-US" w:bidi="ar-SA"/>
      </w:rPr>
    </w:lvl>
    <w:lvl w:ilvl="6" w:tplc="81C6F992">
      <w:numFmt w:val="bullet"/>
      <w:lvlText w:val="•"/>
      <w:lvlJc w:val="left"/>
      <w:pPr>
        <w:ind w:left="6204" w:hanging="360"/>
      </w:pPr>
      <w:rPr>
        <w:rFonts w:hint="default"/>
        <w:lang w:val="en-US" w:eastAsia="en-US" w:bidi="ar-SA"/>
      </w:rPr>
    </w:lvl>
    <w:lvl w:ilvl="7" w:tplc="F42266B8">
      <w:numFmt w:val="bullet"/>
      <w:lvlText w:val="•"/>
      <w:lvlJc w:val="left"/>
      <w:pPr>
        <w:ind w:left="7235" w:hanging="360"/>
      </w:pPr>
      <w:rPr>
        <w:rFonts w:hint="default"/>
        <w:lang w:val="en-US" w:eastAsia="en-US" w:bidi="ar-SA"/>
      </w:rPr>
    </w:lvl>
    <w:lvl w:ilvl="8" w:tplc="FF2499F8">
      <w:numFmt w:val="bullet"/>
      <w:lvlText w:val="•"/>
      <w:lvlJc w:val="left"/>
      <w:pPr>
        <w:ind w:left="8266" w:hanging="360"/>
      </w:pPr>
      <w:rPr>
        <w:rFonts w:hint="default"/>
        <w:lang w:val="en-US" w:eastAsia="en-US" w:bidi="ar-SA"/>
      </w:rPr>
    </w:lvl>
  </w:abstractNum>
  <w:abstractNum w:abstractNumId="60">
    <w:nsid w:val="7BE26353"/>
    <w:multiLevelType w:val="hybridMultilevel"/>
    <w:tmpl w:val="4B4ABD32"/>
    <w:lvl w:ilvl="0" w:tplc="9F5E4C92">
      <w:start w:val="1"/>
      <w:numFmt w:val="decimal"/>
      <w:lvlText w:val="%1)"/>
      <w:lvlJc w:val="left"/>
      <w:pPr>
        <w:ind w:left="1000" w:hanging="360"/>
        <w:jc w:val="left"/>
      </w:pPr>
      <w:rPr>
        <w:rFonts w:ascii="Times New Roman" w:eastAsia="Times New Roman" w:hAnsi="Times New Roman" w:cs="Times New Roman" w:hint="default"/>
        <w:b/>
        <w:bCs/>
        <w:spacing w:val="0"/>
        <w:w w:val="100"/>
        <w:sz w:val="28"/>
        <w:szCs w:val="28"/>
        <w:lang w:val="en-US" w:eastAsia="en-US" w:bidi="ar-SA"/>
      </w:rPr>
    </w:lvl>
    <w:lvl w:ilvl="1" w:tplc="04090005">
      <w:start w:val="1"/>
      <w:numFmt w:val="bullet"/>
      <w:lvlText w:val=""/>
      <w:lvlJc w:val="left"/>
      <w:pPr>
        <w:ind w:left="1353" w:hanging="356"/>
      </w:pPr>
      <w:rPr>
        <w:rFonts w:ascii="Wingdings" w:hAnsi="Wingdings" w:hint="default"/>
        <w:w w:val="100"/>
        <w:sz w:val="28"/>
        <w:szCs w:val="28"/>
        <w:lang w:val="en-US" w:eastAsia="en-US" w:bidi="ar-SA"/>
      </w:rPr>
    </w:lvl>
    <w:lvl w:ilvl="2" w:tplc="DD9AEFD4">
      <w:numFmt w:val="bullet"/>
      <w:lvlText w:val="•"/>
      <w:lvlJc w:val="left"/>
      <w:pPr>
        <w:ind w:left="2356" w:hanging="356"/>
      </w:pPr>
      <w:rPr>
        <w:rFonts w:hint="default"/>
        <w:lang w:val="en-US" w:eastAsia="en-US" w:bidi="ar-SA"/>
      </w:rPr>
    </w:lvl>
    <w:lvl w:ilvl="3" w:tplc="1A5A5CA0">
      <w:numFmt w:val="bullet"/>
      <w:lvlText w:val="•"/>
      <w:lvlJc w:val="left"/>
      <w:pPr>
        <w:ind w:left="3353" w:hanging="356"/>
      </w:pPr>
      <w:rPr>
        <w:rFonts w:hint="default"/>
        <w:lang w:val="en-US" w:eastAsia="en-US" w:bidi="ar-SA"/>
      </w:rPr>
    </w:lvl>
    <w:lvl w:ilvl="4" w:tplc="0368E8F4">
      <w:numFmt w:val="bullet"/>
      <w:lvlText w:val="•"/>
      <w:lvlJc w:val="left"/>
      <w:pPr>
        <w:ind w:left="4349" w:hanging="356"/>
      </w:pPr>
      <w:rPr>
        <w:rFonts w:hint="default"/>
        <w:lang w:val="en-US" w:eastAsia="en-US" w:bidi="ar-SA"/>
      </w:rPr>
    </w:lvl>
    <w:lvl w:ilvl="5" w:tplc="8BDE55C8">
      <w:numFmt w:val="bullet"/>
      <w:lvlText w:val="•"/>
      <w:lvlJc w:val="left"/>
      <w:pPr>
        <w:ind w:left="5346" w:hanging="356"/>
      </w:pPr>
      <w:rPr>
        <w:rFonts w:hint="default"/>
        <w:lang w:val="en-US" w:eastAsia="en-US" w:bidi="ar-SA"/>
      </w:rPr>
    </w:lvl>
    <w:lvl w:ilvl="6" w:tplc="6D18B77A">
      <w:numFmt w:val="bullet"/>
      <w:lvlText w:val="•"/>
      <w:lvlJc w:val="left"/>
      <w:pPr>
        <w:ind w:left="6342" w:hanging="356"/>
      </w:pPr>
      <w:rPr>
        <w:rFonts w:hint="default"/>
        <w:lang w:val="en-US" w:eastAsia="en-US" w:bidi="ar-SA"/>
      </w:rPr>
    </w:lvl>
    <w:lvl w:ilvl="7" w:tplc="316A1406">
      <w:numFmt w:val="bullet"/>
      <w:lvlText w:val="•"/>
      <w:lvlJc w:val="left"/>
      <w:pPr>
        <w:ind w:left="7339" w:hanging="356"/>
      </w:pPr>
      <w:rPr>
        <w:rFonts w:hint="default"/>
        <w:lang w:val="en-US" w:eastAsia="en-US" w:bidi="ar-SA"/>
      </w:rPr>
    </w:lvl>
    <w:lvl w:ilvl="8" w:tplc="85824664">
      <w:numFmt w:val="bullet"/>
      <w:lvlText w:val="•"/>
      <w:lvlJc w:val="left"/>
      <w:pPr>
        <w:ind w:left="8335" w:hanging="356"/>
      </w:pPr>
      <w:rPr>
        <w:rFonts w:hint="default"/>
        <w:lang w:val="en-US" w:eastAsia="en-US" w:bidi="ar-SA"/>
      </w:rPr>
    </w:lvl>
  </w:abstractNum>
  <w:abstractNum w:abstractNumId="61">
    <w:nsid w:val="7C580A35"/>
    <w:multiLevelType w:val="hybridMultilevel"/>
    <w:tmpl w:val="72A0EAC4"/>
    <w:lvl w:ilvl="0" w:tplc="04090005">
      <w:start w:val="1"/>
      <w:numFmt w:val="bullet"/>
      <w:lvlText w:val=""/>
      <w:lvlJc w:val="left"/>
      <w:pPr>
        <w:ind w:left="1000" w:hanging="360"/>
      </w:pPr>
      <w:rPr>
        <w:rFonts w:ascii="Wingdings" w:hAnsi="Wingdings" w:hint="default"/>
        <w:w w:val="100"/>
        <w:lang w:val="en-US" w:eastAsia="en-US" w:bidi="ar-SA"/>
      </w:rPr>
    </w:lvl>
    <w:lvl w:ilvl="1" w:tplc="4A203DBA">
      <w:numFmt w:val="bullet"/>
      <w:lvlText w:val=""/>
      <w:lvlJc w:val="left"/>
      <w:pPr>
        <w:ind w:left="2080" w:hanging="360"/>
      </w:pPr>
      <w:rPr>
        <w:rFonts w:hint="default"/>
        <w:w w:val="100"/>
        <w:lang w:val="en-US" w:eastAsia="en-US" w:bidi="ar-SA"/>
      </w:rPr>
    </w:lvl>
    <w:lvl w:ilvl="2" w:tplc="702CE086">
      <w:numFmt w:val="bullet"/>
      <w:lvlText w:val="•"/>
      <w:lvlJc w:val="left"/>
      <w:pPr>
        <w:ind w:left="2080" w:hanging="360"/>
      </w:pPr>
      <w:rPr>
        <w:rFonts w:hint="default"/>
        <w:lang w:val="en-US" w:eastAsia="en-US" w:bidi="ar-SA"/>
      </w:rPr>
    </w:lvl>
    <w:lvl w:ilvl="3" w:tplc="13A880CC">
      <w:numFmt w:val="bullet"/>
      <w:lvlText w:val="•"/>
      <w:lvlJc w:val="left"/>
      <w:pPr>
        <w:ind w:left="3111" w:hanging="360"/>
      </w:pPr>
      <w:rPr>
        <w:rFonts w:hint="default"/>
        <w:lang w:val="en-US" w:eastAsia="en-US" w:bidi="ar-SA"/>
      </w:rPr>
    </w:lvl>
    <w:lvl w:ilvl="4" w:tplc="A7EA4BEA">
      <w:numFmt w:val="bullet"/>
      <w:lvlText w:val="•"/>
      <w:lvlJc w:val="left"/>
      <w:pPr>
        <w:ind w:left="4142" w:hanging="360"/>
      </w:pPr>
      <w:rPr>
        <w:rFonts w:hint="default"/>
        <w:lang w:val="en-US" w:eastAsia="en-US" w:bidi="ar-SA"/>
      </w:rPr>
    </w:lvl>
    <w:lvl w:ilvl="5" w:tplc="E7EA9966">
      <w:numFmt w:val="bullet"/>
      <w:lvlText w:val="•"/>
      <w:lvlJc w:val="left"/>
      <w:pPr>
        <w:ind w:left="5173" w:hanging="360"/>
      </w:pPr>
      <w:rPr>
        <w:rFonts w:hint="default"/>
        <w:lang w:val="en-US" w:eastAsia="en-US" w:bidi="ar-SA"/>
      </w:rPr>
    </w:lvl>
    <w:lvl w:ilvl="6" w:tplc="81C6F992">
      <w:numFmt w:val="bullet"/>
      <w:lvlText w:val="•"/>
      <w:lvlJc w:val="left"/>
      <w:pPr>
        <w:ind w:left="6204" w:hanging="360"/>
      </w:pPr>
      <w:rPr>
        <w:rFonts w:hint="default"/>
        <w:lang w:val="en-US" w:eastAsia="en-US" w:bidi="ar-SA"/>
      </w:rPr>
    </w:lvl>
    <w:lvl w:ilvl="7" w:tplc="F42266B8">
      <w:numFmt w:val="bullet"/>
      <w:lvlText w:val="•"/>
      <w:lvlJc w:val="left"/>
      <w:pPr>
        <w:ind w:left="7235" w:hanging="360"/>
      </w:pPr>
      <w:rPr>
        <w:rFonts w:hint="default"/>
        <w:lang w:val="en-US" w:eastAsia="en-US" w:bidi="ar-SA"/>
      </w:rPr>
    </w:lvl>
    <w:lvl w:ilvl="8" w:tplc="FF2499F8">
      <w:numFmt w:val="bullet"/>
      <w:lvlText w:val="•"/>
      <w:lvlJc w:val="left"/>
      <w:pPr>
        <w:ind w:left="8266" w:hanging="360"/>
      </w:pPr>
      <w:rPr>
        <w:rFonts w:hint="default"/>
        <w:lang w:val="en-US" w:eastAsia="en-US" w:bidi="ar-SA"/>
      </w:rPr>
    </w:lvl>
  </w:abstractNum>
  <w:abstractNum w:abstractNumId="62">
    <w:nsid w:val="7D1F61D2"/>
    <w:multiLevelType w:val="hybridMultilevel"/>
    <w:tmpl w:val="E2AC76DE"/>
    <w:lvl w:ilvl="0" w:tplc="7C622CD0">
      <w:numFmt w:val="bullet"/>
      <w:lvlText w:val=""/>
      <w:lvlJc w:val="left"/>
      <w:pPr>
        <w:ind w:left="1000" w:hanging="360"/>
      </w:pPr>
      <w:rPr>
        <w:rFonts w:hint="default"/>
        <w:w w:val="100"/>
        <w:lang w:val="en-US" w:eastAsia="en-US" w:bidi="ar-SA"/>
      </w:rPr>
    </w:lvl>
    <w:lvl w:ilvl="1" w:tplc="ABCA1536">
      <w:numFmt w:val="bullet"/>
      <w:lvlText w:val="•"/>
      <w:lvlJc w:val="left"/>
      <w:pPr>
        <w:ind w:left="1932" w:hanging="360"/>
      </w:pPr>
      <w:rPr>
        <w:rFonts w:hint="default"/>
        <w:lang w:val="en-US" w:eastAsia="en-US" w:bidi="ar-SA"/>
      </w:rPr>
    </w:lvl>
    <w:lvl w:ilvl="2" w:tplc="20801486">
      <w:numFmt w:val="bullet"/>
      <w:lvlText w:val="•"/>
      <w:lvlJc w:val="left"/>
      <w:pPr>
        <w:ind w:left="2865" w:hanging="360"/>
      </w:pPr>
      <w:rPr>
        <w:rFonts w:hint="default"/>
        <w:lang w:val="en-US" w:eastAsia="en-US" w:bidi="ar-SA"/>
      </w:rPr>
    </w:lvl>
    <w:lvl w:ilvl="3" w:tplc="C570D71E">
      <w:numFmt w:val="bullet"/>
      <w:lvlText w:val="•"/>
      <w:lvlJc w:val="left"/>
      <w:pPr>
        <w:ind w:left="3798" w:hanging="360"/>
      </w:pPr>
      <w:rPr>
        <w:rFonts w:hint="default"/>
        <w:lang w:val="en-US" w:eastAsia="en-US" w:bidi="ar-SA"/>
      </w:rPr>
    </w:lvl>
    <w:lvl w:ilvl="4" w:tplc="2BACEF12">
      <w:numFmt w:val="bullet"/>
      <w:lvlText w:val="•"/>
      <w:lvlJc w:val="left"/>
      <w:pPr>
        <w:ind w:left="4731" w:hanging="360"/>
      </w:pPr>
      <w:rPr>
        <w:rFonts w:hint="default"/>
        <w:lang w:val="en-US" w:eastAsia="en-US" w:bidi="ar-SA"/>
      </w:rPr>
    </w:lvl>
    <w:lvl w:ilvl="5" w:tplc="4DDC6748">
      <w:numFmt w:val="bullet"/>
      <w:lvlText w:val="•"/>
      <w:lvlJc w:val="left"/>
      <w:pPr>
        <w:ind w:left="5664" w:hanging="360"/>
      </w:pPr>
      <w:rPr>
        <w:rFonts w:hint="default"/>
        <w:lang w:val="en-US" w:eastAsia="en-US" w:bidi="ar-SA"/>
      </w:rPr>
    </w:lvl>
    <w:lvl w:ilvl="6" w:tplc="9690AE3A">
      <w:numFmt w:val="bullet"/>
      <w:lvlText w:val="•"/>
      <w:lvlJc w:val="left"/>
      <w:pPr>
        <w:ind w:left="6597" w:hanging="360"/>
      </w:pPr>
      <w:rPr>
        <w:rFonts w:hint="default"/>
        <w:lang w:val="en-US" w:eastAsia="en-US" w:bidi="ar-SA"/>
      </w:rPr>
    </w:lvl>
    <w:lvl w:ilvl="7" w:tplc="5720E0DC">
      <w:numFmt w:val="bullet"/>
      <w:lvlText w:val="•"/>
      <w:lvlJc w:val="left"/>
      <w:pPr>
        <w:ind w:left="7530" w:hanging="360"/>
      </w:pPr>
      <w:rPr>
        <w:rFonts w:hint="default"/>
        <w:lang w:val="en-US" w:eastAsia="en-US" w:bidi="ar-SA"/>
      </w:rPr>
    </w:lvl>
    <w:lvl w:ilvl="8" w:tplc="DC6A4D0C">
      <w:numFmt w:val="bullet"/>
      <w:lvlText w:val="•"/>
      <w:lvlJc w:val="left"/>
      <w:pPr>
        <w:ind w:left="8463" w:hanging="360"/>
      </w:pPr>
      <w:rPr>
        <w:rFonts w:hint="default"/>
        <w:lang w:val="en-US" w:eastAsia="en-US" w:bidi="ar-SA"/>
      </w:rPr>
    </w:lvl>
  </w:abstractNum>
  <w:num w:numId="1">
    <w:abstractNumId w:val="3"/>
  </w:num>
  <w:num w:numId="2">
    <w:abstractNumId w:val="17"/>
  </w:num>
  <w:num w:numId="3">
    <w:abstractNumId w:val="51"/>
  </w:num>
  <w:num w:numId="4">
    <w:abstractNumId w:val="52"/>
  </w:num>
  <w:num w:numId="5">
    <w:abstractNumId w:val="4"/>
  </w:num>
  <w:num w:numId="6">
    <w:abstractNumId w:val="16"/>
  </w:num>
  <w:num w:numId="7">
    <w:abstractNumId w:val="44"/>
  </w:num>
  <w:num w:numId="8">
    <w:abstractNumId w:val="18"/>
  </w:num>
  <w:num w:numId="9">
    <w:abstractNumId w:val="28"/>
  </w:num>
  <w:num w:numId="10">
    <w:abstractNumId w:val="50"/>
  </w:num>
  <w:num w:numId="11">
    <w:abstractNumId w:val="36"/>
  </w:num>
  <w:num w:numId="12">
    <w:abstractNumId w:val="49"/>
  </w:num>
  <w:num w:numId="13">
    <w:abstractNumId w:val="14"/>
  </w:num>
  <w:num w:numId="14">
    <w:abstractNumId w:val="24"/>
  </w:num>
  <w:num w:numId="15">
    <w:abstractNumId w:val="1"/>
  </w:num>
  <w:num w:numId="16">
    <w:abstractNumId w:val="7"/>
  </w:num>
  <w:num w:numId="17">
    <w:abstractNumId w:val="58"/>
  </w:num>
  <w:num w:numId="18">
    <w:abstractNumId w:val="48"/>
  </w:num>
  <w:num w:numId="19">
    <w:abstractNumId w:val="12"/>
  </w:num>
  <w:num w:numId="20">
    <w:abstractNumId w:val="33"/>
  </w:num>
  <w:num w:numId="21">
    <w:abstractNumId w:val="30"/>
  </w:num>
  <w:num w:numId="22">
    <w:abstractNumId w:val="47"/>
  </w:num>
  <w:num w:numId="23">
    <w:abstractNumId w:val="46"/>
  </w:num>
  <w:num w:numId="24">
    <w:abstractNumId w:val="10"/>
  </w:num>
  <w:num w:numId="25">
    <w:abstractNumId w:val="59"/>
  </w:num>
  <w:num w:numId="26">
    <w:abstractNumId w:val="22"/>
  </w:num>
  <w:num w:numId="27">
    <w:abstractNumId w:val="6"/>
  </w:num>
  <w:num w:numId="28">
    <w:abstractNumId w:val="39"/>
  </w:num>
  <w:num w:numId="29">
    <w:abstractNumId w:val="21"/>
  </w:num>
  <w:num w:numId="30">
    <w:abstractNumId w:val="32"/>
  </w:num>
  <w:num w:numId="31">
    <w:abstractNumId w:val="55"/>
  </w:num>
  <w:num w:numId="32">
    <w:abstractNumId w:val="37"/>
  </w:num>
  <w:num w:numId="33">
    <w:abstractNumId w:val="35"/>
  </w:num>
  <w:num w:numId="34">
    <w:abstractNumId w:val="27"/>
  </w:num>
  <w:num w:numId="35">
    <w:abstractNumId w:val="61"/>
  </w:num>
  <w:num w:numId="36">
    <w:abstractNumId w:val="13"/>
  </w:num>
  <w:num w:numId="37">
    <w:abstractNumId w:val="9"/>
  </w:num>
  <w:num w:numId="38">
    <w:abstractNumId w:val="34"/>
  </w:num>
  <w:num w:numId="39">
    <w:abstractNumId w:val="25"/>
  </w:num>
  <w:num w:numId="40">
    <w:abstractNumId w:val="19"/>
  </w:num>
  <w:num w:numId="41">
    <w:abstractNumId w:val="56"/>
  </w:num>
  <w:num w:numId="42">
    <w:abstractNumId w:val="26"/>
  </w:num>
  <w:num w:numId="43">
    <w:abstractNumId w:val="60"/>
  </w:num>
  <w:num w:numId="44">
    <w:abstractNumId w:val="11"/>
  </w:num>
  <w:num w:numId="45">
    <w:abstractNumId w:val="20"/>
  </w:num>
  <w:num w:numId="46">
    <w:abstractNumId w:val="15"/>
  </w:num>
  <w:num w:numId="47">
    <w:abstractNumId w:val="2"/>
  </w:num>
  <w:num w:numId="48">
    <w:abstractNumId w:val="29"/>
  </w:num>
  <w:num w:numId="49">
    <w:abstractNumId w:val="38"/>
  </w:num>
  <w:num w:numId="50">
    <w:abstractNumId w:val="54"/>
  </w:num>
  <w:num w:numId="51">
    <w:abstractNumId w:val="42"/>
  </w:num>
  <w:num w:numId="52">
    <w:abstractNumId w:val="41"/>
  </w:num>
  <w:num w:numId="53">
    <w:abstractNumId w:val="43"/>
  </w:num>
  <w:num w:numId="54">
    <w:abstractNumId w:val="5"/>
  </w:num>
  <w:num w:numId="55">
    <w:abstractNumId w:val="53"/>
  </w:num>
  <w:num w:numId="56">
    <w:abstractNumId w:val="23"/>
  </w:num>
  <w:num w:numId="57">
    <w:abstractNumId w:val="0"/>
  </w:num>
  <w:num w:numId="58">
    <w:abstractNumId w:val="57"/>
  </w:num>
  <w:num w:numId="59">
    <w:abstractNumId w:val="45"/>
  </w:num>
  <w:num w:numId="60">
    <w:abstractNumId w:val="62"/>
  </w:num>
  <w:num w:numId="61">
    <w:abstractNumId w:val="8"/>
  </w:num>
  <w:num w:numId="62">
    <w:abstractNumId w:val="40"/>
  </w:num>
  <w:num w:numId="63">
    <w:abstractNumId w:val="31"/>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E09"/>
    <w:rsid w:val="00003DBB"/>
    <w:rsid w:val="000047C4"/>
    <w:rsid w:val="00023E0D"/>
    <w:rsid w:val="00026311"/>
    <w:rsid w:val="00036FAE"/>
    <w:rsid w:val="00037163"/>
    <w:rsid w:val="00042893"/>
    <w:rsid w:val="000578FB"/>
    <w:rsid w:val="000617D3"/>
    <w:rsid w:val="0006696D"/>
    <w:rsid w:val="00074F33"/>
    <w:rsid w:val="0008178B"/>
    <w:rsid w:val="0009013C"/>
    <w:rsid w:val="0009582A"/>
    <w:rsid w:val="00095953"/>
    <w:rsid w:val="000D4201"/>
    <w:rsid w:val="000E0012"/>
    <w:rsid w:val="000E01CB"/>
    <w:rsid w:val="000E4EED"/>
    <w:rsid w:val="000E5AA2"/>
    <w:rsid w:val="00101D9A"/>
    <w:rsid w:val="00112E3E"/>
    <w:rsid w:val="0011682E"/>
    <w:rsid w:val="00117DEA"/>
    <w:rsid w:val="001415EE"/>
    <w:rsid w:val="0014335A"/>
    <w:rsid w:val="00144F9A"/>
    <w:rsid w:val="00153B58"/>
    <w:rsid w:val="0015458D"/>
    <w:rsid w:val="0016226C"/>
    <w:rsid w:val="00164CAA"/>
    <w:rsid w:val="00166D92"/>
    <w:rsid w:val="00174318"/>
    <w:rsid w:val="00185924"/>
    <w:rsid w:val="001A3ABE"/>
    <w:rsid w:val="001B4006"/>
    <w:rsid w:val="001C3F59"/>
    <w:rsid w:val="001C4562"/>
    <w:rsid w:val="001C611F"/>
    <w:rsid w:val="001D445B"/>
    <w:rsid w:val="001E06F6"/>
    <w:rsid w:val="001E4472"/>
    <w:rsid w:val="001E7304"/>
    <w:rsid w:val="001F402A"/>
    <w:rsid w:val="0022461C"/>
    <w:rsid w:val="00227299"/>
    <w:rsid w:val="00241A33"/>
    <w:rsid w:val="00260A5A"/>
    <w:rsid w:val="002832FF"/>
    <w:rsid w:val="002907E3"/>
    <w:rsid w:val="002C000E"/>
    <w:rsid w:val="002D6396"/>
    <w:rsid w:val="002D7FED"/>
    <w:rsid w:val="002E19D0"/>
    <w:rsid w:val="002F1331"/>
    <w:rsid w:val="00304C45"/>
    <w:rsid w:val="003072E7"/>
    <w:rsid w:val="00307F51"/>
    <w:rsid w:val="003249F7"/>
    <w:rsid w:val="00336906"/>
    <w:rsid w:val="003421DF"/>
    <w:rsid w:val="00346E57"/>
    <w:rsid w:val="0036029D"/>
    <w:rsid w:val="00360CE9"/>
    <w:rsid w:val="00361746"/>
    <w:rsid w:val="00364838"/>
    <w:rsid w:val="00372A8C"/>
    <w:rsid w:val="00373C67"/>
    <w:rsid w:val="00374A0F"/>
    <w:rsid w:val="00382676"/>
    <w:rsid w:val="00382A50"/>
    <w:rsid w:val="00390ADE"/>
    <w:rsid w:val="003A14D7"/>
    <w:rsid w:val="003C2731"/>
    <w:rsid w:val="003C399B"/>
    <w:rsid w:val="003C4CB3"/>
    <w:rsid w:val="003C54E7"/>
    <w:rsid w:val="003D432D"/>
    <w:rsid w:val="003F2BAC"/>
    <w:rsid w:val="003F713C"/>
    <w:rsid w:val="00402634"/>
    <w:rsid w:val="00402E0A"/>
    <w:rsid w:val="00417B6D"/>
    <w:rsid w:val="00434E34"/>
    <w:rsid w:val="00447777"/>
    <w:rsid w:val="0045674E"/>
    <w:rsid w:val="00456B1E"/>
    <w:rsid w:val="0048277B"/>
    <w:rsid w:val="00483BA8"/>
    <w:rsid w:val="0048622A"/>
    <w:rsid w:val="004B1D71"/>
    <w:rsid w:val="004C452A"/>
    <w:rsid w:val="004D0820"/>
    <w:rsid w:val="004D28B0"/>
    <w:rsid w:val="004D4FD6"/>
    <w:rsid w:val="004D5CBD"/>
    <w:rsid w:val="004E7FF3"/>
    <w:rsid w:val="004F0101"/>
    <w:rsid w:val="00504DE4"/>
    <w:rsid w:val="0050741F"/>
    <w:rsid w:val="00537866"/>
    <w:rsid w:val="005458AF"/>
    <w:rsid w:val="0054684F"/>
    <w:rsid w:val="00554C4F"/>
    <w:rsid w:val="00556438"/>
    <w:rsid w:val="005626BD"/>
    <w:rsid w:val="00566F66"/>
    <w:rsid w:val="005671A3"/>
    <w:rsid w:val="00576E09"/>
    <w:rsid w:val="0057739F"/>
    <w:rsid w:val="00580630"/>
    <w:rsid w:val="00581C84"/>
    <w:rsid w:val="005944EE"/>
    <w:rsid w:val="005B2A3D"/>
    <w:rsid w:val="005B4A3F"/>
    <w:rsid w:val="005C5CE2"/>
    <w:rsid w:val="005D1D4C"/>
    <w:rsid w:val="005D1D77"/>
    <w:rsid w:val="005D5295"/>
    <w:rsid w:val="005E1B9C"/>
    <w:rsid w:val="005F1414"/>
    <w:rsid w:val="005F3CE6"/>
    <w:rsid w:val="005F4CE3"/>
    <w:rsid w:val="005F5873"/>
    <w:rsid w:val="005F685A"/>
    <w:rsid w:val="005F7589"/>
    <w:rsid w:val="00601323"/>
    <w:rsid w:val="006213A9"/>
    <w:rsid w:val="00624A2E"/>
    <w:rsid w:val="00641176"/>
    <w:rsid w:val="00650678"/>
    <w:rsid w:val="00651B70"/>
    <w:rsid w:val="0065545B"/>
    <w:rsid w:val="006579DF"/>
    <w:rsid w:val="00662CD4"/>
    <w:rsid w:val="00662E61"/>
    <w:rsid w:val="00662EA8"/>
    <w:rsid w:val="0066410D"/>
    <w:rsid w:val="00682DFD"/>
    <w:rsid w:val="00686AB7"/>
    <w:rsid w:val="00687CBB"/>
    <w:rsid w:val="00690340"/>
    <w:rsid w:val="00696728"/>
    <w:rsid w:val="006A451B"/>
    <w:rsid w:val="006A5092"/>
    <w:rsid w:val="006D14FC"/>
    <w:rsid w:val="006D52FF"/>
    <w:rsid w:val="006D5EDB"/>
    <w:rsid w:val="006F1D58"/>
    <w:rsid w:val="006F54B4"/>
    <w:rsid w:val="00720E90"/>
    <w:rsid w:val="007250CC"/>
    <w:rsid w:val="00736BFF"/>
    <w:rsid w:val="007420D9"/>
    <w:rsid w:val="0074460C"/>
    <w:rsid w:val="0075375C"/>
    <w:rsid w:val="00767E82"/>
    <w:rsid w:val="00783177"/>
    <w:rsid w:val="007A0C8C"/>
    <w:rsid w:val="007A5F3D"/>
    <w:rsid w:val="007A7D21"/>
    <w:rsid w:val="007F0BC2"/>
    <w:rsid w:val="007F5BF8"/>
    <w:rsid w:val="008004B8"/>
    <w:rsid w:val="0080279B"/>
    <w:rsid w:val="00811A46"/>
    <w:rsid w:val="00815B7B"/>
    <w:rsid w:val="00831A30"/>
    <w:rsid w:val="00833C0B"/>
    <w:rsid w:val="00834D52"/>
    <w:rsid w:val="008510C2"/>
    <w:rsid w:val="00874986"/>
    <w:rsid w:val="00875F7F"/>
    <w:rsid w:val="00881AB2"/>
    <w:rsid w:val="00883868"/>
    <w:rsid w:val="00887EEF"/>
    <w:rsid w:val="00892018"/>
    <w:rsid w:val="00894920"/>
    <w:rsid w:val="008A5884"/>
    <w:rsid w:val="008B3C79"/>
    <w:rsid w:val="008B5C0A"/>
    <w:rsid w:val="008C169B"/>
    <w:rsid w:val="008C7269"/>
    <w:rsid w:val="008D0E1B"/>
    <w:rsid w:val="008E06C5"/>
    <w:rsid w:val="008E1E55"/>
    <w:rsid w:val="008E3B04"/>
    <w:rsid w:val="008F14B6"/>
    <w:rsid w:val="008F15BC"/>
    <w:rsid w:val="009030E9"/>
    <w:rsid w:val="009070A8"/>
    <w:rsid w:val="009233F9"/>
    <w:rsid w:val="009278BE"/>
    <w:rsid w:val="0093672F"/>
    <w:rsid w:val="00942222"/>
    <w:rsid w:val="00944236"/>
    <w:rsid w:val="00947823"/>
    <w:rsid w:val="00950EFF"/>
    <w:rsid w:val="00954503"/>
    <w:rsid w:val="00956451"/>
    <w:rsid w:val="0096531B"/>
    <w:rsid w:val="009670D3"/>
    <w:rsid w:val="009670E8"/>
    <w:rsid w:val="0098145C"/>
    <w:rsid w:val="009906F2"/>
    <w:rsid w:val="009A04CD"/>
    <w:rsid w:val="009A4514"/>
    <w:rsid w:val="009A7765"/>
    <w:rsid w:val="009B5A40"/>
    <w:rsid w:val="009C5E13"/>
    <w:rsid w:val="009D2F3B"/>
    <w:rsid w:val="009F459D"/>
    <w:rsid w:val="00A126B7"/>
    <w:rsid w:val="00A1311C"/>
    <w:rsid w:val="00A23A99"/>
    <w:rsid w:val="00A24DF4"/>
    <w:rsid w:val="00A27641"/>
    <w:rsid w:val="00A35DC4"/>
    <w:rsid w:val="00A36FBA"/>
    <w:rsid w:val="00A42D11"/>
    <w:rsid w:val="00A45C5A"/>
    <w:rsid w:val="00A559D7"/>
    <w:rsid w:val="00A93371"/>
    <w:rsid w:val="00A94CDF"/>
    <w:rsid w:val="00A95A8E"/>
    <w:rsid w:val="00AA40D3"/>
    <w:rsid w:val="00AB0EBD"/>
    <w:rsid w:val="00AC59A2"/>
    <w:rsid w:val="00AD37CD"/>
    <w:rsid w:val="00AE64F4"/>
    <w:rsid w:val="00AE7FBD"/>
    <w:rsid w:val="00B004C7"/>
    <w:rsid w:val="00B032D9"/>
    <w:rsid w:val="00B22BBA"/>
    <w:rsid w:val="00B31CD2"/>
    <w:rsid w:val="00B408B8"/>
    <w:rsid w:val="00B444D4"/>
    <w:rsid w:val="00B47F3C"/>
    <w:rsid w:val="00B6532C"/>
    <w:rsid w:val="00B70FD6"/>
    <w:rsid w:val="00B71E48"/>
    <w:rsid w:val="00B82638"/>
    <w:rsid w:val="00B96153"/>
    <w:rsid w:val="00B968A5"/>
    <w:rsid w:val="00BA2AFA"/>
    <w:rsid w:val="00BA3F67"/>
    <w:rsid w:val="00BC1C2B"/>
    <w:rsid w:val="00BD079F"/>
    <w:rsid w:val="00BD675C"/>
    <w:rsid w:val="00BE574C"/>
    <w:rsid w:val="00BE6F0C"/>
    <w:rsid w:val="00C005D7"/>
    <w:rsid w:val="00C0111F"/>
    <w:rsid w:val="00C02822"/>
    <w:rsid w:val="00C02BF4"/>
    <w:rsid w:val="00C02FB0"/>
    <w:rsid w:val="00C0612E"/>
    <w:rsid w:val="00C14BC1"/>
    <w:rsid w:val="00C14D17"/>
    <w:rsid w:val="00C17DA6"/>
    <w:rsid w:val="00C2509A"/>
    <w:rsid w:val="00C27440"/>
    <w:rsid w:val="00C36A00"/>
    <w:rsid w:val="00C41FE8"/>
    <w:rsid w:val="00C4219B"/>
    <w:rsid w:val="00C60794"/>
    <w:rsid w:val="00C60E43"/>
    <w:rsid w:val="00C8498E"/>
    <w:rsid w:val="00C86DD9"/>
    <w:rsid w:val="00CA268A"/>
    <w:rsid w:val="00CC37F4"/>
    <w:rsid w:val="00CC4F98"/>
    <w:rsid w:val="00CC5D68"/>
    <w:rsid w:val="00CC7B2C"/>
    <w:rsid w:val="00CD6A1C"/>
    <w:rsid w:val="00CE4462"/>
    <w:rsid w:val="00CE78F2"/>
    <w:rsid w:val="00CF1262"/>
    <w:rsid w:val="00CF15A4"/>
    <w:rsid w:val="00CF2082"/>
    <w:rsid w:val="00CF5C81"/>
    <w:rsid w:val="00CF71F1"/>
    <w:rsid w:val="00CF7C78"/>
    <w:rsid w:val="00D2436F"/>
    <w:rsid w:val="00D37819"/>
    <w:rsid w:val="00D405DB"/>
    <w:rsid w:val="00D417E8"/>
    <w:rsid w:val="00D43480"/>
    <w:rsid w:val="00D44028"/>
    <w:rsid w:val="00D5262C"/>
    <w:rsid w:val="00D57252"/>
    <w:rsid w:val="00D640D2"/>
    <w:rsid w:val="00D7176F"/>
    <w:rsid w:val="00D732E8"/>
    <w:rsid w:val="00D85214"/>
    <w:rsid w:val="00D97247"/>
    <w:rsid w:val="00DA2F39"/>
    <w:rsid w:val="00DA389C"/>
    <w:rsid w:val="00DA6B40"/>
    <w:rsid w:val="00DA7562"/>
    <w:rsid w:val="00DB2862"/>
    <w:rsid w:val="00DC4F31"/>
    <w:rsid w:val="00DE470D"/>
    <w:rsid w:val="00DE6A06"/>
    <w:rsid w:val="00E14EB7"/>
    <w:rsid w:val="00E15A58"/>
    <w:rsid w:val="00E21A24"/>
    <w:rsid w:val="00E3410C"/>
    <w:rsid w:val="00E35C58"/>
    <w:rsid w:val="00E456C9"/>
    <w:rsid w:val="00E653E3"/>
    <w:rsid w:val="00E74ECB"/>
    <w:rsid w:val="00E76698"/>
    <w:rsid w:val="00E766FB"/>
    <w:rsid w:val="00E82C70"/>
    <w:rsid w:val="00E86B22"/>
    <w:rsid w:val="00E9653D"/>
    <w:rsid w:val="00EA471D"/>
    <w:rsid w:val="00EA7A73"/>
    <w:rsid w:val="00EC13BC"/>
    <w:rsid w:val="00EC439E"/>
    <w:rsid w:val="00EF4C5D"/>
    <w:rsid w:val="00EF5411"/>
    <w:rsid w:val="00F251C5"/>
    <w:rsid w:val="00F26580"/>
    <w:rsid w:val="00F51BAE"/>
    <w:rsid w:val="00F57142"/>
    <w:rsid w:val="00F6780B"/>
    <w:rsid w:val="00F71D2A"/>
    <w:rsid w:val="00F803C2"/>
    <w:rsid w:val="00F803CC"/>
    <w:rsid w:val="00F810D0"/>
    <w:rsid w:val="00F86443"/>
    <w:rsid w:val="00F91E8F"/>
    <w:rsid w:val="00F934AC"/>
    <w:rsid w:val="00F9528F"/>
    <w:rsid w:val="00FA000E"/>
    <w:rsid w:val="00FA144B"/>
    <w:rsid w:val="00FA1686"/>
    <w:rsid w:val="00FA3F77"/>
    <w:rsid w:val="00FA4D18"/>
    <w:rsid w:val="00FB08E3"/>
    <w:rsid w:val="00FB4194"/>
    <w:rsid w:val="00FB5A67"/>
    <w:rsid w:val="00FE1F58"/>
    <w:rsid w:val="00FE3DD4"/>
    <w:rsid w:val="00FE4B63"/>
    <w:rsid w:val="00FF3A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E09"/>
    <w:pPr>
      <w:bidi/>
    </w:pPr>
  </w:style>
  <w:style w:type="paragraph" w:styleId="Heading1">
    <w:name w:val="heading 1"/>
    <w:basedOn w:val="Normal"/>
    <w:link w:val="Heading1Char"/>
    <w:uiPriority w:val="1"/>
    <w:qFormat/>
    <w:rsid w:val="00BD079F"/>
    <w:pPr>
      <w:widowControl w:val="0"/>
      <w:autoSpaceDE w:val="0"/>
      <w:autoSpaceDN w:val="0"/>
      <w:bidi w:val="0"/>
      <w:spacing w:after="0" w:line="240" w:lineRule="auto"/>
      <w:ind w:left="640"/>
      <w:outlineLvl w:val="0"/>
    </w:pPr>
    <w:rPr>
      <w:rFonts w:ascii="Times New Roman" w:eastAsia="Times New Roman" w:hAnsi="Times New Roman" w:cs="Times New Roman"/>
      <w:b/>
      <w:bCs/>
      <w:sz w:val="32"/>
      <w:szCs w:val="32"/>
    </w:rPr>
  </w:style>
  <w:style w:type="paragraph" w:styleId="Heading2">
    <w:name w:val="heading 2"/>
    <w:basedOn w:val="Normal"/>
    <w:link w:val="Heading2Char"/>
    <w:uiPriority w:val="1"/>
    <w:qFormat/>
    <w:rsid w:val="00360CE9"/>
    <w:pPr>
      <w:widowControl w:val="0"/>
      <w:autoSpaceDE w:val="0"/>
      <w:autoSpaceDN w:val="0"/>
      <w:bidi w:val="0"/>
      <w:spacing w:before="134" w:after="0" w:line="240" w:lineRule="auto"/>
      <w:ind w:left="869" w:right="888"/>
      <w:jc w:val="center"/>
      <w:outlineLvl w:val="1"/>
    </w:pPr>
    <w:rPr>
      <w:rFonts w:ascii="Impact" w:eastAsia="Impact" w:hAnsi="Impact" w:cs="Impact"/>
      <w:sz w:val="32"/>
      <w:szCs w:val="32"/>
    </w:rPr>
  </w:style>
  <w:style w:type="paragraph" w:styleId="Heading3">
    <w:name w:val="heading 3"/>
    <w:basedOn w:val="Normal"/>
    <w:link w:val="Heading3Char"/>
    <w:uiPriority w:val="1"/>
    <w:qFormat/>
    <w:rsid w:val="00360CE9"/>
    <w:pPr>
      <w:widowControl w:val="0"/>
      <w:autoSpaceDE w:val="0"/>
      <w:autoSpaceDN w:val="0"/>
      <w:bidi w:val="0"/>
      <w:spacing w:before="90" w:after="0" w:line="240" w:lineRule="auto"/>
      <w:ind w:left="640"/>
      <w:jc w:val="both"/>
      <w:outlineLvl w:val="2"/>
    </w:pPr>
    <w:rPr>
      <w:rFonts w:ascii="Times New Roman" w:eastAsia="Times New Roman" w:hAnsi="Times New Roman" w:cs="Times New Roman"/>
      <w:b/>
      <w:bCs/>
      <w:sz w:val="30"/>
      <w:szCs w:val="30"/>
    </w:rPr>
  </w:style>
  <w:style w:type="paragraph" w:styleId="Heading4">
    <w:name w:val="heading 4"/>
    <w:basedOn w:val="Normal"/>
    <w:link w:val="Heading4Char"/>
    <w:uiPriority w:val="1"/>
    <w:qFormat/>
    <w:rsid w:val="00360CE9"/>
    <w:pPr>
      <w:widowControl w:val="0"/>
      <w:autoSpaceDE w:val="0"/>
      <w:autoSpaceDN w:val="0"/>
      <w:bidi w:val="0"/>
      <w:spacing w:before="133" w:after="0" w:line="240" w:lineRule="auto"/>
      <w:ind w:left="640"/>
      <w:outlineLvl w:val="3"/>
    </w:pPr>
    <w:rPr>
      <w:rFonts w:ascii="Impact" w:eastAsia="Impact" w:hAnsi="Impact" w:cs="Impact"/>
      <w:sz w:val="30"/>
      <w:szCs w:val="30"/>
    </w:rPr>
  </w:style>
  <w:style w:type="paragraph" w:styleId="Heading5">
    <w:name w:val="heading 5"/>
    <w:basedOn w:val="Normal"/>
    <w:link w:val="Heading5Char"/>
    <w:uiPriority w:val="1"/>
    <w:qFormat/>
    <w:rsid w:val="00BD079F"/>
    <w:pPr>
      <w:widowControl w:val="0"/>
      <w:autoSpaceDE w:val="0"/>
      <w:autoSpaceDN w:val="0"/>
      <w:bidi w:val="0"/>
      <w:spacing w:before="90" w:after="0" w:line="240" w:lineRule="auto"/>
      <w:ind w:left="640"/>
      <w:jc w:val="both"/>
      <w:outlineLvl w:val="4"/>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76E09"/>
    <w:pPr>
      <w:ind w:left="720"/>
      <w:contextualSpacing/>
    </w:pPr>
  </w:style>
  <w:style w:type="paragraph" w:styleId="Footer">
    <w:name w:val="footer"/>
    <w:basedOn w:val="Normal"/>
    <w:link w:val="FooterChar"/>
    <w:uiPriority w:val="99"/>
    <w:unhideWhenUsed/>
    <w:rsid w:val="00576E09"/>
    <w:pPr>
      <w:tabs>
        <w:tab w:val="center" w:pos="4153"/>
        <w:tab w:val="right" w:pos="8306"/>
      </w:tabs>
      <w:spacing w:after="0" w:line="240" w:lineRule="auto"/>
    </w:pPr>
  </w:style>
  <w:style w:type="character" w:customStyle="1" w:styleId="FooterChar">
    <w:name w:val="Footer Char"/>
    <w:basedOn w:val="DefaultParagraphFont"/>
    <w:link w:val="Footer"/>
    <w:uiPriority w:val="99"/>
    <w:rsid w:val="00576E09"/>
  </w:style>
  <w:style w:type="paragraph" w:styleId="BalloonText">
    <w:name w:val="Balloon Text"/>
    <w:basedOn w:val="Normal"/>
    <w:link w:val="BalloonTextChar"/>
    <w:uiPriority w:val="99"/>
    <w:semiHidden/>
    <w:unhideWhenUsed/>
    <w:rsid w:val="00576E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E09"/>
    <w:rPr>
      <w:rFonts w:ascii="Tahoma" w:hAnsi="Tahoma" w:cs="Tahoma"/>
      <w:sz w:val="16"/>
      <w:szCs w:val="16"/>
    </w:rPr>
  </w:style>
  <w:style w:type="table" w:styleId="TableGrid">
    <w:name w:val="Table Grid"/>
    <w:basedOn w:val="TableNormal"/>
    <w:uiPriority w:val="59"/>
    <w:rsid w:val="00F51B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BD079F"/>
    <w:rPr>
      <w:rFonts w:ascii="Times New Roman" w:eastAsia="Times New Roman" w:hAnsi="Times New Roman" w:cs="Times New Roman"/>
      <w:b/>
      <w:bCs/>
      <w:sz w:val="32"/>
      <w:szCs w:val="32"/>
    </w:rPr>
  </w:style>
  <w:style w:type="character" w:customStyle="1" w:styleId="Heading5Char">
    <w:name w:val="Heading 5 Char"/>
    <w:basedOn w:val="DefaultParagraphFont"/>
    <w:link w:val="Heading5"/>
    <w:uiPriority w:val="9"/>
    <w:rsid w:val="00BD079F"/>
    <w:rPr>
      <w:rFonts w:ascii="Times New Roman" w:eastAsia="Times New Roman" w:hAnsi="Times New Roman" w:cs="Times New Roman"/>
      <w:b/>
      <w:bCs/>
      <w:sz w:val="28"/>
      <w:szCs w:val="28"/>
    </w:rPr>
  </w:style>
  <w:style w:type="paragraph" w:styleId="BodyText">
    <w:name w:val="Body Text"/>
    <w:basedOn w:val="Normal"/>
    <w:link w:val="BodyTextChar"/>
    <w:uiPriority w:val="1"/>
    <w:qFormat/>
    <w:rsid w:val="00BD079F"/>
    <w:pPr>
      <w:widowControl w:val="0"/>
      <w:autoSpaceDE w:val="0"/>
      <w:autoSpaceDN w:val="0"/>
      <w:bidi w:val="0"/>
      <w:spacing w:after="0" w:line="240" w:lineRule="auto"/>
      <w:ind w:left="640"/>
      <w:jc w:val="both"/>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BD079F"/>
    <w:rPr>
      <w:rFonts w:ascii="Times New Roman" w:eastAsia="Times New Roman" w:hAnsi="Times New Roman" w:cs="Times New Roman"/>
      <w:sz w:val="28"/>
      <w:szCs w:val="28"/>
    </w:rPr>
  </w:style>
  <w:style w:type="character" w:styleId="Strong">
    <w:name w:val="Strong"/>
    <w:basedOn w:val="DefaultParagraphFont"/>
    <w:uiPriority w:val="22"/>
    <w:qFormat/>
    <w:rsid w:val="00537866"/>
    <w:rPr>
      <w:b/>
      <w:bCs/>
    </w:rPr>
  </w:style>
  <w:style w:type="paragraph" w:styleId="Header">
    <w:name w:val="header"/>
    <w:basedOn w:val="Normal"/>
    <w:link w:val="HeaderChar"/>
    <w:uiPriority w:val="99"/>
    <w:unhideWhenUsed/>
    <w:rsid w:val="00537866"/>
    <w:pPr>
      <w:tabs>
        <w:tab w:val="center" w:pos="4320"/>
        <w:tab w:val="right" w:pos="8640"/>
      </w:tabs>
      <w:bidi w:val="0"/>
      <w:spacing w:after="0" w:line="240" w:lineRule="auto"/>
    </w:pPr>
    <w:rPr>
      <w:rFonts w:eastAsiaTheme="minorEastAsia"/>
    </w:rPr>
  </w:style>
  <w:style w:type="character" w:customStyle="1" w:styleId="HeaderChar">
    <w:name w:val="Header Char"/>
    <w:basedOn w:val="DefaultParagraphFont"/>
    <w:link w:val="Header"/>
    <w:uiPriority w:val="99"/>
    <w:rsid w:val="00537866"/>
    <w:rPr>
      <w:rFonts w:eastAsiaTheme="minorEastAsia"/>
    </w:rPr>
  </w:style>
  <w:style w:type="table" w:customStyle="1" w:styleId="1">
    <w:name w:val="شبكة جدول1"/>
    <w:basedOn w:val="TableNormal"/>
    <w:next w:val="TableGrid"/>
    <w:uiPriority w:val="59"/>
    <w:rsid w:val="00D243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1"/>
    <w:rsid w:val="00360CE9"/>
    <w:rPr>
      <w:rFonts w:ascii="Impact" w:eastAsia="Impact" w:hAnsi="Impact" w:cs="Impact"/>
      <w:sz w:val="32"/>
      <w:szCs w:val="32"/>
    </w:rPr>
  </w:style>
  <w:style w:type="character" w:customStyle="1" w:styleId="Heading3Char">
    <w:name w:val="Heading 3 Char"/>
    <w:basedOn w:val="DefaultParagraphFont"/>
    <w:link w:val="Heading3"/>
    <w:uiPriority w:val="1"/>
    <w:rsid w:val="00360CE9"/>
    <w:rPr>
      <w:rFonts w:ascii="Times New Roman" w:eastAsia="Times New Roman" w:hAnsi="Times New Roman" w:cs="Times New Roman"/>
      <w:b/>
      <w:bCs/>
      <w:sz w:val="30"/>
      <w:szCs w:val="30"/>
    </w:rPr>
  </w:style>
  <w:style w:type="character" w:customStyle="1" w:styleId="Heading4Char">
    <w:name w:val="Heading 4 Char"/>
    <w:basedOn w:val="DefaultParagraphFont"/>
    <w:link w:val="Heading4"/>
    <w:uiPriority w:val="1"/>
    <w:rsid w:val="00360CE9"/>
    <w:rPr>
      <w:rFonts w:ascii="Impact" w:eastAsia="Impact" w:hAnsi="Impact" w:cs="Impact"/>
      <w:sz w:val="30"/>
      <w:szCs w:val="30"/>
    </w:rPr>
  </w:style>
  <w:style w:type="paragraph" w:styleId="HTMLPreformatted">
    <w:name w:val="HTML Preformatted"/>
    <w:basedOn w:val="Normal"/>
    <w:link w:val="HTMLPreformattedChar"/>
    <w:uiPriority w:val="99"/>
    <w:semiHidden/>
    <w:unhideWhenUsed/>
    <w:rsid w:val="00360CE9"/>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360CE9"/>
    <w:rPr>
      <w:rFonts w:ascii="Consolas" w:hAnsi="Consolas" w:cs="Consolas"/>
      <w:sz w:val="20"/>
      <w:szCs w:val="20"/>
    </w:rPr>
  </w:style>
  <w:style w:type="table" w:customStyle="1" w:styleId="TableNormal1">
    <w:name w:val="Table Normal1"/>
    <w:uiPriority w:val="2"/>
    <w:semiHidden/>
    <w:unhideWhenUsed/>
    <w:qFormat/>
    <w:rsid w:val="00360CE9"/>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Title">
    <w:name w:val="Title"/>
    <w:basedOn w:val="Normal"/>
    <w:link w:val="TitleChar"/>
    <w:uiPriority w:val="1"/>
    <w:qFormat/>
    <w:rsid w:val="00360CE9"/>
    <w:pPr>
      <w:widowControl w:val="0"/>
      <w:autoSpaceDE w:val="0"/>
      <w:autoSpaceDN w:val="0"/>
      <w:bidi w:val="0"/>
      <w:spacing w:before="58" w:after="0" w:line="240" w:lineRule="auto"/>
      <w:ind w:left="451" w:right="271"/>
      <w:jc w:val="center"/>
    </w:pPr>
    <w:rPr>
      <w:rFonts w:ascii="Times New Roman" w:eastAsia="Times New Roman" w:hAnsi="Times New Roman" w:cs="Times New Roman"/>
      <w:b/>
      <w:bCs/>
      <w:sz w:val="36"/>
      <w:szCs w:val="36"/>
    </w:rPr>
  </w:style>
  <w:style w:type="character" w:customStyle="1" w:styleId="TitleChar">
    <w:name w:val="Title Char"/>
    <w:basedOn w:val="DefaultParagraphFont"/>
    <w:link w:val="Title"/>
    <w:uiPriority w:val="1"/>
    <w:rsid w:val="00360CE9"/>
    <w:rPr>
      <w:rFonts w:ascii="Times New Roman" w:eastAsia="Times New Roman" w:hAnsi="Times New Roman" w:cs="Times New Roman"/>
      <w:b/>
      <w:bCs/>
      <w:sz w:val="36"/>
      <w:szCs w:val="36"/>
    </w:rPr>
  </w:style>
  <w:style w:type="paragraph" w:customStyle="1" w:styleId="TableParagraph">
    <w:name w:val="Table Paragraph"/>
    <w:basedOn w:val="Normal"/>
    <w:uiPriority w:val="1"/>
    <w:qFormat/>
    <w:rsid w:val="00360CE9"/>
    <w:pPr>
      <w:widowControl w:val="0"/>
      <w:autoSpaceDE w:val="0"/>
      <w:autoSpaceDN w:val="0"/>
      <w:bidi w:val="0"/>
      <w:spacing w:after="0" w:line="240" w:lineRule="auto"/>
    </w:pPr>
    <w:rPr>
      <w:rFonts w:ascii="Times New Roman" w:eastAsia="Times New Roman" w:hAnsi="Times New Roman" w:cs="Times New Roman"/>
    </w:rPr>
  </w:style>
  <w:style w:type="character" w:styleId="PlaceholderText">
    <w:name w:val="Placeholder Text"/>
    <w:basedOn w:val="DefaultParagraphFont"/>
    <w:uiPriority w:val="99"/>
    <w:semiHidden/>
    <w:rsid w:val="00FE4B63"/>
    <w:rPr>
      <w:color w:val="808080"/>
    </w:rPr>
  </w:style>
  <w:style w:type="character" w:customStyle="1" w:styleId="ListParagraphChar">
    <w:name w:val="List Paragraph Char"/>
    <w:link w:val="ListParagraph"/>
    <w:uiPriority w:val="99"/>
    <w:rsid w:val="000E0012"/>
  </w:style>
  <w:style w:type="character" w:customStyle="1" w:styleId="tlid-translation">
    <w:name w:val="tlid-translation"/>
    <w:rsid w:val="000E0012"/>
  </w:style>
  <w:style w:type="character" w:customStyle="1" w:styleId="alt-edited">
    <w:name w:val="alt-edited"/>
    <w:rsid w:val="000E0012"/>
  </w:style>
  <w:style w:type="character" w:styleId="Hyperlink">
    <w:name w:val="Hyperlink"/>
    <w:unhideWhenUsed/>
    <w:rsid w:val="000E0012"/>
    <w:rPr>
      <w:color w:val="0000FF"/>
      <w:u w:val="single"/>
    </w:rPr>
  </w:style>
  <w:style w:type="paragraph" w:styleId="NormalWeb">
    <w:name w:val="Normal (Web)"/>
    <w:basedOn w:val="Normal"/>
    <w:uiPriority w:val="99"/>
    <w:unhideWhenUsed/>
    <w:rsid w:val="000E0012"/>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DefaultParagraphFont"/>
    <w:rsid w:val="000E0012"/>
  </w:style>
  <w:style w:type="character" w:customStyle="1" w:styleId="FootnoteTextChar">
    <w:name w:val="Footnote Text Char"/>
    <w:basedOn w:val="DefaultParagraphFont"/>
    <w:link w:val="FootnoteText"/>
    <w:uiPriority w:val="99"/>
    <w:rsid w:val="000E0012"/>
    <w:rPr>
      <w:sz w:val="20"/>
      <w:szCs w:val="20"/>
    </w:rPr>
  </w:style>
  <w:style w:type="paragraph" w:styleId="FootnoteText">
    <w:name w:val="footnote text"/>
    <w:basedOn w:val="Normal"/>
    <w:link w:val="FootnoteTextChar"/>
    <w:uiPriority w:val="99"/>
    <w:unhideWhenUsed/>
    <w:rsid w:val="000E0012"/>
    <w:pPr>
      <w:bidi w:val="0"/>
      <w:spacing w:after="0" w:line="240" w:lineRule="auto"/>
    </w:pPr>
    <w:rPr>
      <w:sz w:val="20"/>
      <w:szCs w:val="20"/>
    </w:rPr>
  </w:style>
  <w:style w:type="character" w:customStyle="1" w:styleId="FootnoteTextChar1">
    <w:name w:val="Footnote Text Char1"/>
    <w:basedOn w:val="DefaultParagraphFont"/>
    <w:uiPriority w:val="99"/>
    <w:semiHidden/>
    <w:rsid w:val="000E0012"/>
    <w:rPr>
      <w:sz w:val="20"/>
      <w:szCs w:val="20"/>
    </w:rPr>
  </w:style>
  <w:style w:type="character" w:customStyle="1" w:styleId="hps">
    <w:name w:val="hps"/>
    <w:basedOn w:val="DefaultParagraphFont"/>
    <w:rsid w:val="000E0012"/>
  </w:style>
  <w:style w:type="character" w:customStyle="1" w:styleId="e24kjd">
    <w:name w:val="e24kjd"/>
    <w:basedOn w:val="DefaultParagraphFont"/>
    <w:rsid w:val="000E0012"/>
  </w:style>
  <w:style w:type="character" w:styleId="FootnoteReference">
    <w:name w:val="footnote reference"/>
    <w:basedOn w:val="DefaultParagraphFont"/>
    <w:uiPriority w:val="99"/>
    <w:semiHidden/>
    <w:unhideWhenUsed/>
    <w:rsid w:val="000E0012"/>
    <w:rPr>
      <w:vertAlign w:val="superscript"/>
    </w:rPr>
  </w:style>
  <w:style w:type="character" w:customStyle="1" w:styleId="jlqj4b">
    <w:name w:val="jlqj4b"/>
    <w:basedOn w:val="DefaultParagraphFont"/>
    <w:rsid w:val="000E0012"/>
  </w:style>
  <w:style w:type="character" w:customStyle="1" w:styleId="viiyi">
    <w:name w:val="viiyi"/>
    <w:basedOn w:val="DefaultParagraphFont"/>
    <w:rsid w:val="000E0012"/>
  </w:style>
  <w:style w:type="character" w:customStyle="1" w:styleId="acopre">
    <w:name w:val="acopre"/>
    <w:basedOn w:val="DefaultParagraphFont"/>
    <w:rsid w:val="000E0012"/>
  </w:style>
  <w:style w:type="character" w:customStyle="1" w:styleId="mw-content-ltr">
    <w:name w:val="mw-content-ltr"/>
    <w:basedOn w:val="DefaultParagraphFont"/>
    <w:rsid w:val="000E0012"/>
  </w:style>
  <w:style w:type="table" w:styleId="LightShading">
    <w:name w:val="Light Shading"/>
    <w:basedOn w:val="TableNormal"/>
    <w:uiPriority w:val="60"/>
    <w:rsid w:val="000E001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0E0012"/>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5">
    <w:name w:val="Light Shading Accent 5"/>
    <w:basedOn w:val="TableNormal"/>
    <w:uiPriority w:val="60"/>
    <w:rsid w:val="000E0012"/>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MediumShading2-Accent1">
    <w:name w:val="Medium Shading 2 Accent 1"/>
    <w:basedOn w:val="TableNormal"/>
    <w:uiPriority w:val="64"/>
    <w:rsid w:val="000E0012"/>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E09"/>
    <w:pPr>
      <w:bidi/>
    </w:pPr>
  </w:style>
  <w:style w:type="paragraph" w:styleId="Heading1">
    <w:name w:val="heading 1"/>
    <w:basedOn w:val="Normal"/>
    <w:link w:val="Heading1Char"/>
    <w:uiPriority w:val="1"/>
    <w:qFormat/>
    <w:rsid w:val="00BD079F"/>
    <w:pPr>
      <w:widowControl w:val="0"/>
      <w:autoSpaceDE w:val="0"/>
      <w:autoSpaceDN w:val="0"/>
      <w:bidi w:val="0"/>
      <w:spacing w:after="0" w:line="240" w:lineRule="auto"/>
      <w:ind w:left="640"/>
      <w:outlineLvl w:val="0"/>
    </w:pPr>
    <w:rPr>
      <w:rFonts w:ascii="Times New Roman" w:eastAsia="Times New Roman" w:hAnsi="Times New Roman" w:cs="Times New Roman"/>
      <w:b/>
      <w:bCs/>
      <w:sz w:val="32"/>
      <w:szCs w:val="32"/>
    </w:rPr>
  </w:style>
  <w:style w:type="paragraph" w:styleId="Heading2">
    <w:name w:val="heading 2"/>
    <w:basedOn w:val="Normal"/>
    <w:link w:val="Heading2Char"/>
    <w:uiPriority w:val="1"/>
    <w:qFormat/>
    <w:rsid w:val="00360CE9"/>
    <w:pPr>
      <w:widowControl w:val="0"/>
      <w:autoSpaceDE w:val="0"/>
      <w:autoSpaceDN w:val="0"/>
      <w:bidi w:val="0"/>
      <w:spacing w:before="134" w:after="0" w:line="240" w:lineRule="auto"/>
      <w:ind w:left="869" w:right="888"/>
      <w:jc w:val="center"/>
      <w:outlineLvl w:val="1"/>
    </w:pPr>
    <w:rPr>
      <w:rFonts w:ascii="Impact" w:eastAsia="Impact" w:hAnsi="Impact" w:cs="Impact"/>
      <w:sz w:val="32"/>
      <w:szCs w:val="32"/>
    </w:rPr>
  </w:style>
  <w:style w:type="paragraph" w:styleId="Heading3">
    <w:name w:val="heading 3"/>
    <w:basedOn w:val="Normal"/>
    <w:link w:val="Heading3Char"/>
    <w:uiPriority w:val="1"/>
    <w:qFormat/>
    <w:rsid w:val="00360CE9"/>
    <w:pPr>
      <w:widowControl w:val="0"/>
      <w:autoSpaceDE w:val="0"/>
      <w:autoSpaceDN w:val="0"/>
      <w:bidi w:val="0"/>
      <w:spacing w:before="90" w:after="0" w:line="240" w:lineRule="auto"/>
      <w:ind w:left="640"/>
      <w:jc w:val="both"/>
      <w:outlineLvl w:val="2"/>
    </w:pPr>
    <w:rPr>
      <w:rFonts w:ascii="Times New Roman" w:eastAsia="Times New Roman" w:hAnsi="Times New Roman" w:cs="Times New Roman"/>
      <w:b/>
      <w:bCs/>
      <w:sz w:val="30"/>
      <w:szCs w:val="30"/>
    </w:rPr>
  </w:style>
  <w:style w:type="paragraph" w:styleId="Heading4">
    <w:name w:val="heading 4"/>
    <w:basedOn w:val="Normal"/>
    <w:link w:val="Heading4Char"/>
    <w:uiPriority w:val="1"/>
    <w:qFormat/>
    <w:rsid w:val="00360CE9"/>
    <w:pPr>
      <w:widowControl w:val="0"/>
      <w:autoSpaceDE w:val="0"/>
      <w:autoSpaceDN w:val="0"/>
      <w:bidi w:val="0"/>
      <w:spacing w:before="133" w:after="0" w:line="240" w:lineRule="auto"/>
      <w:ind w:left="640"/>
      <w:outlineLvl w:val="3"/>
    </w:pPr>
    <w:rPr>
      <w:rFonts w:ascii="Impact" w:eastAsia="Impact" w:hAnsi="Impact" w:cs="Impact"/>
      <w:sz w:val="30"/>
      <w:szCs w:val="30"/>
    </w:rPr>
  </w:style>
  <w:style w:type="paragraph" w:styleId="Heading5">
    <w:name w:val="heading 5"/>
    <w:basedOn w:val="Normal"/>
    <w:link w:val="Heading5Char"/>
    <w:uiPriority w:val="1"/>
    <w:qFormat/>
    <w:rsid w:val="00BD079F"/>
    <w:pPr>
      <w:widowControl w:val="0"/>
      <w:autoSpaceDE w:val="0"/>
      <w:autoSpaceDN w:val="0"/>
      <w:bidi w:val="0"/>
      <w:spacing w:before="90" w:after="0" w:line="240" w:lineRule="auto"/>
      <w:ind w:left="640"/>
      <w:jc w:val="both"/>
      <w:outlineLvl w:val="4"/>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76E09"/>
    <w:pPr>
      <w:ind w:left="720"/>
      <w:contextualSpacing/>
    </w:pPr>
  </w:style>
  <w:style w:type="paragraph" w:styleId="Footer">
    <w:name w:val="footer"/>
    <w:basedOn w:val="Normal"/>
    <w:link w:val="FooterChar"/>
    <w:uiPriority w:val="99"/>
    <w:unhideWhenUsed/>
    <w:rsid w:val="00576E09"/>
    <w:pPr>
      <w:tabs>
        <w:tab w:val="center" w:pos="4153"/>
        <w:tab w:val="right" w:pos="8306"/>
      </w:tabs>
      <w:spacing w:after="0" w:line="240" w:lineRule="auto"/>
    </w:pPr>
  </w:style>
  <w:style w:type="character" w:customStyle="1" w:styleId="FooterChar">
    <w:name w:val="Footer Char"/>
    <w:basedOn w:val="DefaultParagraphFont"/>
    <w:link w:val="Footer"/>
    <w:uiPriority w:val="99"/>
    <w:rsid w:val="00576E09"/>
  </w:style>
  <w:style w:type="paragraph" w:styleId="BalloonText">
    <w:name w:val="Balloon Text"/>
    <w:basedOn w:val="Normal"/>
    <w:link w:val="BalloonTextChar"/>
    <w:uiPriority w:val="99"/>
    <w:semiHidden/>
    <w:unhideWhenUsed/>
    <w:rsid w:val="00576E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E09"/>
    <w:rPr>
      <w:rFonts w:ascii="Tahoma" w:hAnsi="Tahoma" w:cs="Tahoma"/>
      <w:sz w:val="16"/>
      <w:szCs w:val="16"/>
    </w:rPr>
  </w:style>
  <w:style w:type="table" w:styleId="TableGrid">
    <w:name w:val="Table Grid"/>
    <w:basedOn w:val="TableNormal"/>
    <w:uiPriority w:val="59"/>
    <w:rsid w:val="00F51B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BD079F"/>
    <w:rPr>
      <w:rFonts w:ascii="Times New Roman" w:eastAsia="Times New Roman" w:hAnsi="Times New Roman" w:cs="Times New Roman"/>
      <w:b/>
      <w:bCs/>
      <w:sz w:val="32"/>
      <w:szCs w:val="32"/>
    </w:rPr>
  </w:style>
  <w:style w:type="character" w:customStyle="1" w:styleId="Heading5Char">
    <w:name w:val="Heading 5 Char"/>
    <w:basedOn w:val="DefaultParagraphFont"/>
    <w:link w:val="Heading5"/>
    <w:uiPriority w:val="9"/>
    <w:rsid w:val="00BD079F"/>
    <w:rPr>
      <w:rFonts w:ascii="Times New Roman" w:eastAsia="Times New Roman" w:hAnsi="Times New Roman" w:cs="Times New Roman"/>
      <w:b/>
      <w:bCs/>
      <w:sz w:val="28"/>
      <w:szCs w:val="28"/>
    </w:rPr>
  </w:style>
  <w:style w:type="paragraph" w:styleId="BodyText">
    <w:name w:val="Body Text"/>
    <w:basedOn w:val="Normal"/>
    <w:link w:val="BodyTextChar"/>
    <w:uiPriority w:val="1"/>
    <w:qFormat/>
    <w:rsid w:val="00BD079F"/>
    <w:pPr>
      <w:widowControl w:val="0"/>
      <w:autoSpaceDE w:val="0"/>
      <w:autoSpaceDN w:val="0"/>
      <w:bidi w:val="0"/>
      <w:spacing w:after="0" w:line="240" w:lineRule="auto"/>
      <w:ind w:left="640"/>
      <w:jc w:val="both"/>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BD079F"/>
    <w:rPr>
      <w:rFonts w:ascii="Times New Roman" w:eastAsia="Times New Roman" w:hAnsi="Times New Roman" w:cs="Times New Roman"/>
      <w:sz w:val="28"/>
      <w:szCs w:val="28"/>
    </w:rPr>
  </w:style>
  <w:style w:type="character" w:styleId="Strong">
    <w:name w:val="Strong"/>
    <w:basedOn w:val="DefaultParagraphFont"/>
    <w:uiPriority w:val="22"/>
    <w:qFormat/>
    <w:rsid w:val="00537866"/>
    <w:rPr>
      <w:b/>
      <w:bCs/>
    </w:rPr>
  </w:style>
  <w:style w:type="paragraph" w:styleId="Header">
    <w:name w:val="header"/>
    <w:basedOn w:val="Normal"/>
    <w:link w:val="HeaderChar"/>
    <w:uiPriority w:val="99"/>
    <w:unhideWhenUsed/>
    <w:rsid w:val="00537866"/>
    <w:pPr>
      <w:tabs>
        <w:tab w:val="center" w:pos="4320"/>
        <w:tab w:val="right" w:pos="8640"/>
      </w:tabs>
      <w:bidi w:val="0"/>
      <w:spacing w:after="0" w:line="240" w:lineRule="auto"/>
    </w:pPr>
    <w:rPr>
      <w:rFonts w:eastAsiaTheme="minorEastAsia"/>
    </w:rPr>
  </w:style>
  <w:style w:type="character" w:customStyle="1" w:styleId="HeaderChar">
    <w:name w:val="Header Char"/>
    <w:basedOn w:val="DefaultParagraphFont"/>
    <w:link w:val="Header"/>
    <w:uiPriority w:val="99"/>
    <w:rsid w:val="00537866"/>
    <w:rPr>
      <w:rFonts w:eastAsiaTheme="minorEastAsia"/>
    </w:rPr>
  </w:style>
  <w:style w:type="table" w:customStyle="1" w:styleId="1">
    <w:name w:val="شبكة جدول1"/>
    <w:basedOn w:val="TableNormal"/>
    <w:next w:val="TableGrid"/>
    <w:uiPriority w:val="59"/>
    <w:rsid w:val="00D243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1"/>
    <w:rsid w:val="00360CE9"/>
    <w:rPr>
      <w:rFonts w:ascii="Impact" w:eastAsia="Impact" w:hAnsi="Impact" w:cs="Impact"/>
      <w:sz w:val="32"/>
      <w:szCs w:val="32"/>
    </w:rPr>
  </w:style>
  <w:style w:type="character" w:customStyle="1" w:styleId="Heading3Char">
    <w:name w:val="Heading 3 Char"/>
    <w:basedOn w:val="DefaultParagraphFont"/>
    <w:link w:val="Heading3"/>
    <w:uiPriority w:val="1"/>
    <w:rsid w:val="00360CE9"/>
    <w:rPr>
      <w:rFonts w:ascii="Times New Roman" w:eastAsia="Times New Roman" w:hAnsi="Times New Roman" w:cs="Times New Roman"/>
      <w:b/>
      <w:bCs/>
      <w:sz w:val="30"/>
      <w:szCs w:val="30"/>
    </w:rPr>
  </w:style>
  <w:style w:type="character" w:customStyle="1" w:styleId="Heading4Char">
    <w:name w:val="Heading 4 Char"/>
    <w:basedOn w:val="DefaultParagraphFont"/>
    <w:link w:val="Heading4"/>
    <w:uiPriority w:val="1"/>
    <w:rsid w:val="00360CE9"/>
    <w:rPr>
      <w:rFonts w:ascii="Impact" w:eastAsia="Impact" w:hAnsi="Impact" w:cs="Impact"/>
      <w:sz w:val="30"/>
      <w:szCs w:val="30"/>
    </w:rPr>
  </w:style>
  <w:style w:type="paragraph" w:styleId="HTMLPreformatted">
    <w:name w:val="HTML Preformatted"/>
    <w:basedOn w:val="Normal"/>
    <w:link w:val="HTMLPreformattedChar"/>
    <w:uiPriority w:val="99"/>
    <w:semiHidden/>
    <w:unhideWhenUsed/>
    <w:rsid w:val="00360CE9"/>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360CE9"/>
    <w:rPr>
      <w:rFonts w:ascii="Consolas" w:hAnsi="Consolas" w:cs="Consolas"/>
      <w:sz w:val="20"/>
      <w:szCs w:val="20"/>
    </w:rPr>
  </w:style>
  <w:style w:type="table" w:customStyle="1" w:styleId="TableNormal1">
    <w:name w:val="Table Normal1"/>
    <w:uiPriority w:val="2"/>
    <w:semiHidden/>
    <w:unhideWhenUsed/>
    <w:qFormat/>
    <w:rsid w:val="00360CE9"/>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Title">
    <w:name w:val="Title"/>
    <w:basedOn w:val="Normal"/>
    <w:link w:val="TitleChar"/>
    <w:uiPriority w:val="1"/>
    <w:qFormat/>
    <w:rsid w:val="00360CE9"/>
    <w:pPr>
      <w:widowControl w:val="0"/>
      <w:autoSpaceDE w:val="0"/>
      <w:autoSpaceDN w:val="0"/>
      <w:bidi w:val="0"/>
      <w:spacing w:before="58" w:after="0" w:line="240" w:lineRule="auto"/>
      <w:ind w:left="451" w:right="271"/>
      <w:jc w:val="center"/>
    </w:pPr>
    <w:rPr>
      <w:rFonts w:ascii="Times New Roman" w:eastAsia="Times New Roman" w:hAnsi="Times New Roman" w:cs="Times New Roman"/>
      <w:b/>
      <w:bCs/>
      <w:sz w:val="36"/>
      <w:szCs w:val="36"/>
    </w:rPr>
  </w:style>
  <w:style w:type="character" w:customStyle="1" w:styleId="TitleChar">
    <w:name w:val="Title Char"/>
    <w:basedOn w:val="DefaultParagraphFont"/>
    <w:link w:val="Title"/>
    <w:uiPriority w:val="1"/>
    <w:rsid w:val="00360CE9"/>
    <w:rPr>
      <w:rFonts w:ascii="Times New Roman" w:eastAsia="Times New Roman" w:hAnsi="Times New Roman" w:cs="Times New Roman"/>
      <w:b/>
      <w:bCs/>
      <w:sz w:val="36"/>
      <w:szCs w:val="36"/>
    </w:rPr>
  </w:style>
  <w:style w:type="paragraph" w:customStyle="1" w:styleId="TableParagraph">
    <w:name w:val="Table Paragraph"/>
    <w:basedOn w:val="Normal"/>
    <w:uiPriority w:val="1"/>
    <w:qFormat/>
    <w:rsid w:val="00360CE9"/>
    <w:pPr>
      <w:widowControl w:val="0"/>
      <w:autoSpaceDE w:val="0"/>
      <w:autoSpaceDN w:val="0"/>
      <w:bidi w:val="0"/>
      <w:spacing w:after="0" w:line="240" w:lineRule="auto"/>
    </w:pPr>
    <w:rPr>
      <w:rFonts w:ascii="Times New Roman" w:eastAsia="Times New Roman" w:hAnsi="Times New Roman" w:cs="Times New Roman"/>
    </w:rPr>
  </w:style>
  <w:style w:type="character" w:styleId="PlaceholderText">
    <w:name w:val="Placeholder Text"/>
    <w:basedOn w:val="DefaultParagraphFont"/>
    <w:uiPriority w:val="99"/>
    <w:semiHidden/>
    <w:rsid w:val="00FE4B63"/>
    <w:rPr>
      <w:color w:val="808080"/>
    </w:rPr>
  </w:style>
  <w:style w:type="character" w:customStyle="1" w:styleId="ListParagraphChar">
    <w:name w:val="List Paragraph Char"/>
    <w:link w:val="ListParagraph"/>
    <w:uiPriority w:val="99"/>
    <w:rsid w:val="000E0012"/>
  </w:style>
  <w:style w:type="character" w:customStyle="1" w:styleId="tlid-translation">
    <w:name w:val="tlid-translation"/>
    <w:rsid w:val="000E0012"/>
  </w:style>
  <w:style w:type="character" w:customStyle="1" w:styleId="alt-edited">
    <w:name w:val="alt-edited"/>
    <w:rsid w:val="000E0012"/>
  </w:style>
  <w:style w:type="character" w:styleId="Hyperlink">
    <w:name w:val="Hyperlink"/>
    <w:unhideWhenUsed/>
    <w:rsid w:val="000E0012"/>
    <w:rPr>
      <w:color w:val="0000FF"/>
      <w:u w:val="single"/>
    </w:rPr>
  </w:style>
  <w:style w:type="paragraph" w:styleId="NormalWeb">
    <w:name w:val="Normal (Web)"/>
    <w:basedOn w:val="Normal"/>
    <w:uiPriority w:val="99"/>
    <w:unhideWhenUsed/>
    <w:rsid w:val="000E0012"/>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DefaultParagraphFont"/>
    <w:rsid w:val="000E0012"/>
  </w:style>
  <w:style w:type="character" w:customStyle="1" w:styleId="FootnoteTextChar">
    <w:name w:val="Footnote Text Char"/>
    <w:basedOn w:val="DefaultParagraphFont"/>
    <w:link w:val="FootnoteText"/>
    <w:uiPriority w:val="99"/>
    <w:rsid w:val="000E0012"/>
    <w:rPr>
      <w:sz w:val="20"/>
      <w:szCs w:val="20"/>
    </w:rPr>
  </w:style>
  <w:style w:type="paragraph" w:styleId="FootnoteText">
    <w:name w:val="footnote text"/>
    <w:basedOn w:val="Normal"/>
    <w:link w:val="FootnoteTextChar"/>
    <w:uiPriority w:val="99"/>
    <w:unhideWhenUsed/>
    <w:rsid w:val="000E0012"/>
    <w:pPr>
      <w:bidi w:val="0"/>
      <w:spacing w:after="0" w:line="240" w:lineRule="auto"/>
    </w:pPr>
    <w:rPr>
      <w:sz w:val="20"/>
      <w:szCs w:val="20"/>
    </w:rPr>
  </w:style>
  <w:style w:type="character" w:customStyle="1" w:styleId="FootnoteTextChar1">
    <w:name w:val="Footnote Text Char1"/>
    <w:basedOn w:val="DefaultParagraphFont"/>
    <w:uiPriority w:val="99"/>
    <w:semiHidden/>
    <w:rsid w:val="000E0012"/>
    <w:rPr>
      <w:sz w:val="20"/>
      <w:szCs w:val="20"/>
    </w:rPr>
  </w:style>
  <w:style w:type="character" w:customStyle="1" w:styleId="hps">
    <w:name w:val="hps"/>
    <w:basedOn w:val="DefaultParagraphFont"/>
    <w:rsid w:val="000E0012"/>
  </w:style>
  <w:style w:type="character" w:customStyle="1" w:styleId="e24kjd">
    <w:name w:val="e24kjd"/>
    <w:basedOn w:val="DefaultParagraphFont"/>
    <w:rsid w:val="000E0012"/>
  </w:style>
  <w:style w:type="character" w:styleId="FootnoteReference">
    <w:name w:val="footnote reference"/>
    <w:basedOn w:val="DefaultParagraphFont"/>
    <w:uiPriority w:val="99"/>
    <w:semiHidden/>
    <w:unhideWhenUsed/>
    <w:rsid w:val="000E0012"/>
    <w:rPr>
      <w:vertAlign w:val="superscript"/>
    </w:rPr>
  </w:style>
  <w:style w:type="character" w:customStyle="1" w:styleId="jlqj4b">
    <w:name w:val="jlqj4b"/>
    <w:basedOn w:val="DefaultParagraphFont"/>
    <w:rsid w:val="000E0012"/>
  </w:style>
  <w:style w:type="character" w:customStyle="1" w:styleId="viiyi">
    <w:name w:val="viiyi"/>
    <w:basedOn w:val="DefaultParagraphFont"/>
    <w:rsid w:val="000E0012"/>
  </w:style>
  <w:style w:type="character" w:customStyle="1" w:styleId="acopre">
    <w:name w:val="acopre"/>
    <w:basedOn w:val="DefaultParagraphFont"/>
    <w:rsid w:val="000E0012"/>
  </w:style>
  <w:style w:type="character" w:customStyle="1" w:styleId="mw-content-ltr">
    <w:name w:val="mw-content-ltr"/>
    <w:basedOn w:val="DefaultParagraphFont"/>
    <w:rsid w:val="000E0012"/>
  </w:style>
  <w:style w:type="table" w:styleId="LightShading">
    <w:name w:val="Light Shading"/>
    <w:basedOn w:val="TableNormal"/>
    <w:uiPriority w:val="60"/>
    <w:rsid w:val="000E001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0E0012"/>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5">
    <w:name w:val="Light Shading Accent 5"/>
    <w:basedOn w:val="TableNormal"/>
    <w:uiPriority w:val="60"/>
    <w:rsid w:val="000E0012"/>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MediumShading2-Accent1">
    <w:name w:val="Medium Shading 2 Accent 1"/>
    <w:basedOn w:val="TableNormal"/>
    <w:uiPriority w:val="64"/>
    <w:rsid w:val="000E0012"/>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089729-280F-4403-BD67-48270B06B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40</Pages>
  <Words>12769</Words>
  <Characters>72788</Characters>
  <Application>Microsoft Office Word</Application>
  <DocSecurity>0</DocSecurity>
  <Lines>606</Lines>
  <Paragraphs>170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Enjoy My Fine Releases.</Company>
  <LinksUpToDate>false</LinksUpToDate>
  <CharactersWithSpaces>85387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Asrar</dc:creator>
  <cp:lastModifiedBy>1</cp:lastModifiedBy>
  <cp:revision>8</cp:revision>
  <cp:lastPrinted>2024-06-27T08:13:00Z</cp:lastPrinted>
  <dcterms:created xsi:type="dcterms:W3CDTF">2024-07-04T10:37:00Z</dcterms:created>
  <dcterms:modified xsi:type="dcterms:W3CDTF">2024-07-04T11:28:00Z</dcterms:modified>
</cp:coreProperties>
</file>